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D3F47" w14:textId="66C559D2" w:rsidR="00CC6867" w:rsidRDefault="004D75C2" w:rsidP="0074486F">
      <w:pPr>
        <w:pStyle w:val="Heading2"/>
      </w:pPr>
      <w:r>
        <w:rPr>
          <w:noProof/>
        </w:rPr>
        <w:drawing>
          <wp:anchor distT="0" distB="0" distL="114300" distR="114300" simplePos="0" relativeHeight="251673600" behindDoc="1" locked="0" layoutInCell="1" allowOverlap="1" wp14:anchorId="3C13CACB" wp14:editId="1E11425F">
            <wp:simplePos x="0" y="0"/>
            <wp:positionH relativeFrom="column">
              <wp:posOffset>-342900</wp:posOffset>
            </wp:positionH>
            <wp:positionV relativeFrom="paragraph">
              <wp:posOffset>-739775</wp:posOffset>
            </wp:positionV>
            <wp:extent cx="7638473" cy="10734040"/>
            <wp:effectExtent l="0" t="0" r="0" b="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rotWithShape="1">
                    <a:blip r:embed="rId12">
                      <a:extLst>
                        <a:ext uri="{28A0092B-C50C-407E-A947-70E740481C1C}">
                          <a14:useLocalDpi xmlns:a14="http://schemas.microsoft.com/office/drawing/2010/main" val="0"/>
                        </a:ext>
                      </a:extLst>
                    </a:blip>
                    <a:srcRect l="16913" t="8122" r="16516" b="-6"/>
                    <a:stretch/>
                  </pic:blipFill>
                  <pic:spPr bwMode="auto">
                    <a:xfrm>
                      <a:off x="0" y="0"/>
                      <a:ext cx="7638473" cy="10734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509D5E" w14:textId="77777777" w:rsidR="00CC6867" w:rsidRDefault="00CC6867"/>
    <w:tbl>
      <w:tblPr>
        <w:tblStyle w:val="TableGrid"/>
        <w:tblW w:w="9923"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FB5041" w14:paraId="3E74ED4F" w14:textId="77777777" w:rsidTr="00116CA3">
        <w:tc>
          <w:tcPr>
            <w:tcW w:w="9923" w:type="dxa"/>
          </w:tcPr>
          <w:p w14:paraId="4647FEED" w14:textId="77777777" w:rsidR="004D75C2" w:rsidRDefault="004D75C2" w:rsidP="00CC6867">
            <w:pPr>
              <w:jc w:val="center"/>
              <w:rPr>
                <w:rFonts w:ascii="Tahoma" w:hAnsi="Tahoma" w:cs="Tahoma"/>
                <w:b/>
                <w:color w:val="003300"/>
                <w:sz w:val="36"/>
                <w:szCs w:val="36"/>
              </w:rPr>
            </w:pPr>
          </w:p>
          <w:p w14:paraId="7F388FE4" w14:textId="77777777" w:rsidR="004D75C2" w:rsidRDefault="004D75C2" w:rsidP="00CC6867">
            <w:pPr>
              <w:jc w:val="center"/>
              <w:rPr>
                <w:rFonts w:ascii="Tahoma" w:hAnsi="Tahoma" w:cs="Tahoma"/>
                <w:b/>
                <w:color w:val="003300"/>
                <w:sz w:val="36"/>
                <w:szCs w:val="36"/>
              </w:rPr>
            </w:pPr>
          </w:p>
          <w:p w14:paraId="53541638" w14:textId="77777777" w:rsidR="004D75C2" w:rsidRDefault="004D75C2" w:rsidP="00CC6867">
            <w:pPr>
              <w:jc w:val="center"/>
              <w:rPr>
                <w:rFonts w:ascii="Tahoma" w:hAnsi="Tahoma" w:cs="Tahoma"/>
                <w:b/>
                <w:color w:val="003300"/>
                <w:sz w:val="36"/>
                <w:szCs w:val="36"/>
              </w:rPr>
            </w:pPr>
          </w:p>
          <w:p w14:paraId="0564FBB0" w14:textId="77777777" w:rsidR="004D75C2" w:rsidRDefault="004D75C2" w:rsidP="00CC6867">
            <w:pPr>
              <w:jc w:val="center"/>
              <w:rPr>
                <w:rFonts w:ascii="Tahoma" w:hAnsi="Tahoma" w:cs="Tahoma"/>
                <w:b/>
                <w:color w:val="003300"/>
                <w:sz w:val="36"/>
                <w:szCs w:val="36"/>
              </w:rPr>
            </w:pPr>
          </w:p>
          <w:p w14:paraId="5484C4FF" w14:textId="77777777" w:rsidR="004D75C2" w:rsidRDefault="004D75C2" w:rsidP="00CC6867">
            <w:pPr>
              <w:jc w:val="center"/>
              <w:rPr>
                <w:rFonts w:ascii="Tahoma" w:hAnsi="Tahoma" w:cs="Tahoma"/>
                <w:b/>
                <w:color w:val="003300"/>
                <w:sz w:val="36"/>
                <w:szCs w:val="36"/>
              </w:rPr>
            </w:pPr>
          </w:p>
          <w:p w14:paraId="2FA6B8D5" w14:textId="77777777" w:rsidR="004D75C2" w:rsidRDefault="004D75C2" w:rsidP="00CC6867">
            <w:pPr>
              <w:jc w:val="center"/>
              <w:rPr>
                <w:rFonts w:ascii="Tahoma" w:hAnsi="Tahoma" w:cs="Tahoma"/>
                <w:b/>
                <w:color w:val="003300"/>
                <w:sz w:val="36"/>
                <w:szCs w:val="36"/>
              </w:rPr>
            </w:pPr>
          </w:p>
          <w:p w14:paraId="6386CADB" w14:textId="77777777" w:rsidR="004D75C2" w:rsidRDefault="004D75C2" w:rsidP="00CC6867">
            <w:pPr>
              <w:jc w:val="center"/>
              <w:rPr>
                <w:rFonts w:ascii="Tahoma" w:hAnsi="Tahoma" w:cs="Tahoma"/>
                <w:b/>
                <w:color w:val="003300"/>
                <w:sz w:val="36"/>
                <w:szCs w:val="36"/>
              </w:rPr>
            </w:pPr>
          </w:p>
          <w:p w14:paraId="225ED8F5" w14:textId="77777777" w:rsidR="004D75C2" w:rsidRDefault="004D75C2" w:rsidP="00CC6867">
            <w:pPr>
              <w:jc w:val="center"/>
              <w:rPr>
                <w:rFonts w:ascii="Tahoma" w:hAnsi="Tahoma" w:cs="Tahoma"/>
                <w:b/>
                <w:color w:val="003300"/>
                <w:sz w:val="36"/>
                <w:szCs w:val="36"/>
              </w:rPr>
            </w:pPr>
          </w:p>
          <w:p w14:paraId="00110892" w14:textId="77777777" w:rsidR="004D75C2" w:rsidRDefault="004D75C2" w:rsidP="00CC6867">
            <w:pPr>
              <w:jc w:val="center"/>
              <w:rPr>
                <w:rFonts w:ascii="Tahoma" w:hAnsi="Tahoma" w:cs="Tahoma"/>
                <w:b/>
                <w:color w:val="003300"/>
                <w:sz w:val="36"/>
                <w:szCs w:val="36"/>
              </w:rPr>
            </w:pPr>
          </w:p>
          <w:p w14:paraId="2ED05E12" w14:textId="77777777" w:rsidR="004D75C2" w:rsidRDefault="004D75C2" w:rsidP="00CC6867">
            <w:pPr>
              <w:jc w:val="center"/>
              <w:rPr>
                <w:rFonts w:ascii="Tahoma" w:hAnsi="Tahoma" w:cs="Tahoma"/>
                <w:b/>
                <w:color w:val="003300"/>
                <w:sz w:val="36"/>
                <w:szCs w:val="36"/>
              </w:rPr>
            </w:pPr>
          </w:p>
          <w:p w14:paraId="7BD3187A" w14:textId="7BF7E1FC" w:rsidR="00CC6867" w:rsidRPr="00A74F49" w:rsidRDefault="00CC6867" w:rsidP="00CC6867">
            <w:pPr>
              <w:jc w:val="center"/>
              <w:rPr>
                <w:rFonts w:ascii="Tahoma" w:hAnsi="Tahoma" w:cs="Tahoma"/>
                <w:b/>
                <w:color w:val="003300"/>
                <w:sz w:val="36"/>
                <w:szCs w:val="36"/>
              </w:rPr>
            </w:pPr>
            <w:r>
              <w:rPr>
                <w:rFonts w:ascii="Tahoma" w:hAnsi="Tahoma" w:cs="Tahoma"/>
                <w:b/>
                <w:color w:val="003300"/>
                <w:sz w:val="36"/>
                <w:szCs w:val="36"/>
              </w:rPr>
              <w:t xml:space="preserve">SCITT Partnership Agreement for </w:t>
            </w:r>
            <w:r w:rsidR="00F63E1F">
              <w:rPr>
                <w:rFonts w:ascii="Tahoma" w:hAnsi="Tahoma" w:cs="Tahoma"/>
                <w:b/>
                <w:color w:val="003300"/>
                <w:sz w:val="36"/>
                <w:szCs w:val="36"/>
              </w:rPr>
              <w:t>Associate</w:t>
            </w:r>
            <w:r>
              <w:rPr>
                <w:rFonts w:ascii="Tahoma" w:hAnsi="Tahoma" w:cs="Tahoma"/>
                <w:b/>
                <w:color w:val="003300"/>
                <w:sz w:val="36"/>
                <w:szCs w:val="36"/>
              </w:rPr>
              <w:t xml:space="preserve"> Schools 202</w:t>
            </w:r>
            <w:r w:rsidR="00EF7F84">
              <w:rPr>
                <w:rFonts w:ascii="Tahoma" w:hAnsi="Tahoma" w:cs="Tahoma"/>
                <w:b/>
                <w:color w:val="003300"/>
                <w:sz w:val="36"/>
                <w:szCs w:val="36"/>
              </w:rPr>
              <w:t>5</w:t>
            </w:r>
            <w:r>
              <w:rPr>
                <w:rFonts w:ascii="Tahoma" w:hAnsi="Tahoma" w:cs="Tahoma"/>
                <w:b/>
                <w:color w:val="003300"/>
                <w:sz w:val="36"/>
                <w:szCs w:val="36"/>
              </w:rPr>
              <w:t>-2</w:t>
            </w:r>
            <w:r w:rsidR="00EF7F84">
              <w:rPr>
                <w:rFonts w:ascii="Tahoma" w:hAnsi="Tahoma" w:cs="Tahoma"/>
                <w:b/>
                <w:color w:val="003300"/>
                <w:sz w:val="36"/>
                <w:szCs w:val="36"/>
              </w:rPr>
              <w:t>6</w:t>
            </w:r>
          </w:p>
          <w:p w14:paraId="723A37A0" w14:textId="4ADD3E83" w:rsidR="00FB5041" w:rsidRDefault="00E50FF3" w:rsidP="00536EAC">
            <w:pPr>
              <w:pStyle w:val="Title"/>
            </w:pPr>
            <w:r>
              <w:t>rship</w:t>
            </w:r>
            <w:r w:rsidR="00D619A5">
              <w:t xml:space="preserve"> AGREEMENT</w:t>
            </w:r>
          </w:p>
        </w:tc>
      </w:tr>
      <w:tr w:rsidR="00FB5041" w14:paraId="4F05ED87" w14:textId="77777777" w:rsidTr="00116CA3">
        <w:tc>
          <w:tcPr>
            <w:tcW w:w="9923" w:type="dxa"/>
          </w:tcPr>
          <w:p w14:paraId="26C0D707" w14:textId="35B1E31C" w:rsidR="00FB5041" w:rsidRDefault="00E50FF3" w:rsidP="00FB5041">
            <w:pPr>
              <w:pStyle w:val="PolicySubTitle0"/>
              <w:framePr w:hSpace="0" w:wrap="auto" w:hAnchor="text" w:xAlign="left" w:yAlign="inline"/>
            </w:pPr>
            <w:r>
              <w:t>202</w:t>
            </w:r>
            <w:r w:rsidR="00003E9E">
              <w:t>1</w:t>
            </w:r>
            <w:r>
              <w:t>-</w:t>
            </w:r>
            <w:r w:rsidR="00CC6867">
              <w:rPr>
                <w:noProof/>
              </w:rPr>
              <w:drawing>
                <wp:anchor distT="0" distB="0" distL="114300" distR="114300" simplePos="0" relativeHeight="251671552" behindDoc="1" locked="0" layoutInCell="1" allowOverlap="1" wp14:anchorId="7E9D2F19" wp14:editId="6F24D80D">
                  <wp:simplePos x="0" y="0"/>
                  <wp:positionH relativeFrom="column">
                    <wp:posOffset>1270</wp:posOffset>
                  </wp:positionH>
                  <wp:positionV relativeFrom="paragraph">
                    <wp:posOffset>1905</wp:posOffset>
                  </wp:positionV>
                  <wp:extent cx="3628463" cy="4198374"/>
                  <wp:effectExtent l="0" t="0" r="3810" b="5715"/>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3" cstate="print">
                            <a:alphaModFix amt="27000"/>
                            <a:extLst>
                              <a:ext uri="{28A0092B-C50C-407E-A947-70E740481C1C}">
                                <a14:useLocalDpi xmlns:a14="http://schemas.microsoft.com/office/drawing/2010/main" val="0"/>
                              </a:ext>
                            </a:extLst>
                          </a:blip>
                          <a:srcRect l="16021" t="16310" r="17740" b="18070"/>
                          <a:stretch/>
                        </pic:blipFill>
                        <pic:spPr bwMode="auto">
                          <a:xfrm>
                            <a:off x="0" y="0"/>
                            <a:ext cx="3628463" cy="41983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176208C" w14:textId="77777777" w:rsidR="00FB5041" w:rsidRDefault="00FB5041" w:rsidP="00FB5041">
      <w:pPr>
        <w:tabs>
          <w:tab w:val="left" w:pos="1095"/>
        </w:tabs>
      </w:pPr>
    </w:p>
    <w:p w14:paraId="1BCB5FCC" w14:textId="77777777" w:rsidR="00112D73" w:rsidRPr="00FB5041" w:rsidRDefault="00FB5041" w:rsidP="00FB5041">
      <w:pPr>
        <w:tabs>
          <w:tab w:val="left" w:pos="1095"/>
        </w:tabs>
        <w:sectPr w:rsidR="00112D73" w:rsidRPr="00FB5041" w:rsidSect="004D75C2">
          <w:headerReference w:type="even" r:id="rId14"/>
          <w:headerReference w:type="default" r:id="rId15"/>
          <w:footerReference w:type="even" r:id="rId16"/>
          <w:footerReference w:type="default" r:id="rId17"/>
          <w:headerReference w:type="first" r:id="rId18"/>
          <w:footerReference w:type="first" r:id="rId19"/>
          <w:pgSz w:w="11906" w:h="16838"/>
          <w:pgMar w:top="1135" w:right="567" w:bottom="1440" w:left="567" w:header="0" w:footer="709" w:gutter="0"/>
          <w:cols w:space="708"/>
          <w:titlePg/>
          <w:docGrid w:linePitch="360"/>
        </w:sectPr>
      </w:pPr>
      <w:r>
        <w:tab/>
      </w:r>
    </w:p>
    <w:p w14:paraId="3E8CDAEB" w14:textId="77777777" w:rsidR="004466A3" w:rsidRPr="00CC6867" w:rsidRDefault="004466A3" w:rsidP="004466A3">
      <w:pPr>
        <w:spacing w:before="120"/>
        <w:rPr>
          <w:b/>
          <w:color w:val="144643"/>
          <w:sz w:val="32"/>
        </w:rPr>
      </w:pPr>
      <w:r w:rsidRPr="00CC6867">
        <w:rPr>
          <w:b/>
          <w:color w:val="144643"/>
          <w:sz w:val="32"/>
        </w:rPr>
        <w:lastRenderedPageBreak/>
        <w:t>Contents</w:t>
      </w:r>
    </w:p>
    <w:p w14:paraId="2649D7D7" w14:textId="2191CC07" w:rsidR="00A40475" w:rsidRDefault="004466A3" w:rsidP="00314F44">
      <w:pPr>
        <w:pStyle w:val="TOC1"/>
        <w:rPr>
          <w:rFonts w:eastAsiaTheme="minorEastAsia"/>
          <w:noProof/>
          <w:color w:val="auto"/>
          <w:kern w:val="2"/>
          <w:lang w:eastAsia="en-GB"/>
          <w14:ligatures w14:val="standardContextual"/>
        </w:rPr>
      </w:pPr>
      <w:r w:rsidRPr="008352DB">
        <w:rPr>
          <w:rFonts w:ascii="Arial" w:hAnsi="Arial" w:cs="Arial"/>
          <w:b/>
          <w:color w:val="EC008C"/>
        </w:rPr>
        <w:fldChar w:fldCharType="begin"/>
      </w:r>
      <w:r w:rsidRPr="008352DB">
        <w:rPr>
          <w:rFonts w:ascii="Arial" w:hAnsi="Arial" w:cs="Arial"/>
          <w:b/>
          <w:color w:val="EC008C"/>
        </w:rPr>
        <w:instrText xml:space="preserve"> TOC \o "1-2" \h \z \u </w:instrText>
      </w:r>
      <w:r w:rsidRPr="008352DB">
        <w:rPr>
          <w:rFonts w:ascii="Arial" w:hAnsi="Arial" w:cs="Arial"/>
          <w:b/>
          <w:color w:val="EC008C"/>
        </w:rPr>
        <w:fldChar w:fldCharType="separate"/>
      </w:r>
      <w:hyperlink w:anchor="_Toc143159129" w:history="1">
        <w:r w:rsidR="00A40475" w:rsidRPr="006E3BF2">
          <w:rPr>
            <w:rStyle w:val="Hyperlink"/>
            <w:rFonts w:ascii="Arial" w:hAnsi="Arial" w:cs="Arial"/>
            <w:noProof/>
          </w:rPr>
          <w:t>Context and Commitments</w:t>
        </w:r>
        <w:r w:rsidR="00A40475">
          <w:rPr>
            <w:noProof/>
            <w:webHidden/>
          </w:rPr>
          <w:tab/>
        </w:r>
        <w:r w:rsidR="00A40475">
          <w:rPr>
            <w:noProof/>
            <w:webHidden/>
          </w:rPr>
          <w:fldChar w:fldCharType="begin"/>
        </w:r>
        <w:r w:rsidR="00A40475">
          <w:rPr>
            <w:noProof/>
            <w:webHidden/>
          </w:rPr>
          <w:instrText xml:space="preserve"> PAGEREF _Toc143159129 \h </w:instrText>
        </w:r>
        <w:r w:rsidR="00A40475">
          <w:rPr>
            <w:noProof/>
            <w:webHidden/>
          </w:rPr>
        </w:r>
        <w:r w:rsidR="00A40475">
          <w:rPr>
            <w:noProof/>
            <w:webHidden/>
          </w:rPr>
          <w:fldChar w:fldCharType="separate"/>
        </w:r>
        <w:r w:rsidR="00A40475">
          <w:rPr>
            <w:noProof/>
            <w:webHidden/>
          </w:rPr>
          <w:t>3</w:t>
        </w:r>
        <w:r w:rsidR="00A40475">
          <w:rPr>
            <w:noProof/>
            <w:webHidden/>
          </w:rPr>
          <w:fldChar w:fldCharType="end"/>
        </w:r>
      </w:hyperlink>
    </w:p>
    <w:p w14:paraId="79EA1D6E" w14:textId="7F2768F4" w:rsidR="00A40475" w:rsidRDefault="00D13630">
      <w:pPr>
        <w:pStyle w:val="TOC2"/>
        <w:tabs>
          <w:tab w:val="right" w:leader="dot" w:pos="9016"/>
        </w:tabs>
        <w:rPr>
          <w:rFonts w:eastAsiaTheme="minorEastAsia"/>
          <w:noProof/>
          <w:color w:val="auto"/>
          <w:kern w:val="2"/>
          <w:lang w:eastAsia="en-GB"/>
          <w14:ligatures w14:val="standardContextual"/>
        </w:rPr>
      </w:pPr>
      <w:hyperlink w:anchor="_Toc143159130" w:history="1">
        <w:r w:rsidR="00A40475" w:rsidRPr="006E3BF2">
          <w:rPr>
            <w:rStyle w:val="Hyperlink"/>
            <w:rFonts w:ascii="Arial" w:hAnsi="Arial" w:cs="Arial"/>
            <w:noProof/>
          </w:rPr>
          <w:t>Ripley ITT Partnership Memorandum of Agreement</w:t>
        </w:r>
        <w:r w:rsidR="00A40475">
          <w:rPr>
            <w:noProof/>
            <w:webHidden/>
          </w:rPr>
          <w:tab/>
        </w:r>
        <w:r w:rsidR="00A40475">
          <w:rPr>
            <w:noProof/>
            <w:webHidden/>
          </w:rPr>
          <w:fldChar w:fldCharType="begin"/>
        </w:r>
        <w:r w:rsidR="00A40475">
          <w:rPr>
            <w:noProof/>
            <w:webHidden/>
          </w:rPr>
          <w:instrText xml:space="preserve"> PAGEREF _Toc143159130 \h </w:instrText>
        </w:r>
        <w:r w:rsidR="00A40475">
          <w:rPr>
            <w:noProof/>
            <w:webHidden/>
          </w:rPr>
        </w:r>
        <w:r w:rsidR="00A40475">
          <w:rPr>
            <w:noProof/>
            <w:webHidden/>
          </w:rPr>
          <w:fldChar w:fldCharType="separate"/>
        </w:r>
        <w:r w:rsidR="00A40475">
          <w:rPr>
            <w:noProof/>
            <w:webHidden/>
          </w:rPr>
          <w:t>4</w:t>
        </w:r>
        <w:r w:rsidR="00A40475">
          <w:rPr>
            <w:noProof/>
            <w:webHidden/>
          </w:rPr>
          <w:fldChar w:fldCharType="end"/>
        </w:r>
      </w:hyperlink>
    </w:p>
    <w:p w14:paraId="25780C5C" w14:textId="56CDDFD1" w:rsidR="00A40475" w:rsidRDefault="00D13630">
      <w:pPr>
        <w:pStyle w:val="TOC2"/>
        <w:tabs>
          <w:tab w:val="right" w:leader="dot" w:pos="9016"/>
        </w:tabs>
        <w:rPr>
          <w:rFonts w:eastAsiaTheme="minorEastAsia"/>
          <w:noProof/>
          <w:color w:val="auto"/>
          <w:kern w:val="2"/>
          <w:lang w:eastAsia="en-GB"/>
          <w14:ligatures w14:val="standardContextual"/>
        </w:rPr>
      </w:pPr>
      <w:hyperlink w:anchor="_Toc143159131" w:history="1">
        <w:r w:rsidR="00A40475" w:rsidRPr="006E3BF2">
          <w:rPr>
            <w:rStyle w:val="Hyperlink"/>
            <w:noProof/>
          </w:rPr>
          <w:t>Termination</w:t>
        </w:r>
        <w:r w:rsidR="00A40475">
          <w:rPr>
            <w:noProof/>
            <w:webHidden/>
          </w:rPr>
          <w:tab/>
        </w:r>
        <w:r w:rsidR="00A40475">
          <w:rPr>
            <w:noProof/>
            <w:webHidden/>
          </w:rPr>
          <w:fldChar w:fldCharType="begin"/>
        </w:r>
        <w:r w:rsidR="00A40475">
          <w:rPr>
            <w:noProof/>
            <w:webHidden/>
          </w:rPr>
          <w:instrText xml:space="preserve"> PAGEREF _Toc143159131 \h </w:instrText>
        </w:r>
        <w:r w:rsidR="00A40475">
          <w:rPr>
            <w:noProof/>
            <w:webHidden/>
          </w:rPr>
        </w:r>
        <w:r w:rsidR="00A40475">
          <w:rPr>
            <w:noProof/>
            <w:webHidden/>
          </w:rPr>
          <w:fldChar w:fldCharType="separate"/>
        </w:r>
        <w:r w:rsidR="00A40475">
          <w:rPr>
            <w:noProof/>
            <w:webHidden/>
          </w:rPr>
          <w:t>6</w:t>
        </w:r>
        <w:r w:rsidR="00A40475">
          <w:rPr>
            <w:noProof/>
            <w:webHidden/>
          </w:rPr>
          <w:fldChar w:fldCharType="end"/>
        </w:r>
      </w:hyperlink>
    </w:p>
    <w:p w14:paraId="097EE198" w14:textId="6AD9E3CC" w:rsidR="00A40475" w:rsidRDefault="00D13630">
      <w:pPr>
        <w:pStyle w:val="TOC2"/>
        <w:tabs>
          <w:tab w:val="right" w:leader="dot" w:pos="9016"/>
        </w:tabs>
        <w:rPr>
          <w:rFonts w:eastAsiaTheme="minorEastAsia"/>
          <w:noProof/>
          <w:color w:val="auto"/>
          <w:kern w:val="2"/>
          <w:lang w:eastAsia="en-GB"/>
          <w14:ligatures w14:val="standardContextual"/>
        </w:rPr>
      </w:pPr>
      <w:hyperlink w:anchor="_Toc143159132" w:history="1">
        <w:r w:rsidR="00A40475" w:rsidRPr="006E3BF2">
          <w:rPr>
            <w:rStyle w:val="Hyperlink"/>
            <w:rFonts w:ascii="Arial" w:hAnsi="Arial" w:cs="Arial"/>
            <w:noProof/>
          </w:rPr>
          <w:t>Partnership in Initial Teacher Training</w:t>
        </w:r>
        <w:r w:rsidR="00A40475">
          <w:rPr>
            <w:noProof/>
            <w:webHidden/>
          </w:rPr>
          <w:tab/>
        </w:r>
        <w:r w:rsidR="00A40475">
          <w:rPr>
            <w:noProof/>
            <w:webHidden/>
          </w:rPr>
          <w:fldChar w:fldCharType="begin"/>
        </w:r>
        <w:r w:rsidR="00A40475">
          <w:rPr>
            <w:noProof/>
            <w:webHidden/>
          </w:rPr>
          <w:instrText xml:space="preserve"> PAGEREF _Toc143159132 \h </w:instrText>
        </w:r>
        <w:r w:rsidR="00A40475">
          <w:rPr>
            <w:noProof/>
            <w:webHidden/>
          </w:rPr>
        </w:r>
        <w:r w:rsidR="00A40475">
          <w:rPr>
            <w:noProof/>
            <w:webHidden/>
          </w:rPr>
          <w:fldChar w:fldCharType="separate"/>
        </w:r>
        <w:r w:rsidR="00A40475">
          <w:rPr>
            <w:noProof/>
            <w:webHidden/>
          </w:rPr>
          <w:t>6</w:t>
        </w:r>
        <w:r w:rsidR="00A40475">
          <w:rPr>
            <w:noProof/>
            <w:webHidden/>
          </w:rPr>
          <w:fldChar w:fldCharType="end"/>
        </w:r>
      </w:hyperlink>
    </w:p>
    <w:p w14:paraId="63A13239" w14:textId="43AE5E87" w:rsidR="00A40475" w:rsidRDefault="00D13630">
      <w:pPr>
        <w:pStyle w:val="TOC2"/>
        <w:tabs>
          <w:tab w:val="right" w:leader="dot" w:pos="9016"/>
        </w:tabs>
        <w:rPr>
          <w:rFonts w:eastAsiaTheme="minorEastAsia"/>
          <w:noProof/>
          <w:color w:val="auto"/>
          <w:kern w:val="2"/>
          <w:lang w:eastAsia="en-GB"/>
          <w14:ligatures w14:val="standardContextual"/>
        </w:rPr>
      </w:pPr>
      <w:hyperlink w:anchor="_Toc143159133" w:history="1">
        <w:r w:rsidR="00A40475" w:rsidRPr="006E3BF2">
          <w:rPr>
            <w:rStyle w:val="Hyperlink"/>
            <w:rFonts w:ascii="Arial" w:hAnsi="Arial" w:cs="Arial"/>
            <w:noProof/>
          </w:rPr>
          <w:t>Commitments of Ripley ITT</w:t>
        </w:r>
        <w:r w:rsidR="00A40475">
          <w:rPr>
            <w:noProof/>
            <w:webHidden/>
          </w:rPr>
          <w:tab/>
        </w:r>
        <w:r w:rsidR="00A40475">
          <w:rPr>
            <w:noProof/>
            <w:webHidden/>
          </w:rPr>
          <w:fldChar w:fldCharType="begin"/>
        </w:r>
        <w:r w:rsidR="00A40475">
          <w:rPr>
            <w:noProof/>
            <w:webHidden/>
          </w:rPr>
          <w:instrText xml:space="preserve"> PAGEREF _Toc143159133 \h </w:instrText>
        </w:r>
        <w:r w:rsidR="00A40475">
          <w:rPr>
            <w:noProof/>
            <w:webHidden/>
          </w:rPr>
        </w:r>
        <w:r w:rsidR="00A40475">
          <w:rPr>
            <w:noProof/>
            <w:webHidden/>
          </w:rPr>
          <w:fldChar w:fldCharType="separate"/>
        </w:r>
        <w:r w:rsidR="00A40475">
          <w:rPr>
            <w:noProof/>
            <w:webHidden/>
          </w:rPr>
          <w:t>6</w:t>
        </w:r>
        <w:r w:rsidR="00A40475">
          <w:rPr>
            <w:noProof/>
            <w:webHidden/>
          </w:rPr>
          <w:fldChar w:fldCharType="end"/>
        </w:r>
      </w:hyperlink>
    </w:p>
    <w:p w14:paraId="3A10A2C7" w14:textId="0BD4D7DA" w:rsidR="00A40475" w:rsidRDefault="00D13630">
      <w:pPr>
        <w:pStyle w:val="TOC2"/>
        <w:tabs>
          <w:tab w:val="right" w:leader="dot" w:pos="9016"/>
        </w:tabs>
        <w:rPr>
          <w:rFonts w:eastAsiaTheme="minorEastAsia"/>
          <w:noProof/>
          <w:color w:val="auto"/>
          <w:kern w:val="2"/>
          <w:lang w:eastAsia="en-GB"/>
          <w14:ligatures w14:val="standardContextual"/>
        </w:rPr>
      </w:pPr>
      <w:hyperlink w:anchor="_Toc143159134" w:history="1">
        <w:r w:rsidR="00A40475" w:rsidRPr="006E3BF2">
          <w:rPr>
            <w:rStyle w:val="Hyperlink"/>
            <w:rFonts w:ascii="Arial" w:hAnsi="Arial" w:cs="Arial"/>
            <w:noProof/>
          </w:rPr>
          <w:t>Commitments of the School Associate Partner</w:t>
        </w:r>
        <w:r w:rsidR="00A40475">
          <w:rPr>
            <w:noProof/>
            <w:webHidden/>
          </w:rPr>
          <w:tab/>
        </w:r>
        <w:r w:rsidR="00A40475">
          <w:rPr>
            <w:noProof/>
            <w:webHidden/>
          </w:rPr>
          <w:fldChar w:fldCharType="begin"/>
        </w:r>
        <w:r w:rsidR="00A40475">
          <w:rPr>
            <w:noProof/>
            <w:webHidden/>
          </w:rPr>
          <w:instrText xml:space="preserve"> PAGEREF _Toc143159134 \h </w:instrText>
        </w:r>
        <w:r w:rsidR="00A40475">
          <w:rPr>
            <w:noProof/>
            <w:webHidden/>
          </w:rPr>
        </w:r>
        <w:r w:rsidR="00A40475">
          <w:rPr>
            <w:noProof/>
            <w:webHidden/>
          </w:rPr>
          <w:fldChar w:fldCharType="separate"/>
        </w:r>
        <w:r w:rsidR="00A40475">
          <w:rPr>
            <w:noProof/>
            <w:webHidden/>
          </w:rPr>
          <w:t>8</w:t>
        </w:r>
        <w:r w:rsidR="00A40475">
          <w:rPr>
            <w:noProof/>
            <w:webHidden/>
          </w:rPr>
          <w:fldChar w:fldCharType="end"/>
        </w:r>
      </w:hyperlink>
    </w:p>
    <w:p w14:paraId="2B417F9D" w14:textId="02BDC79F" w:rsidR="00A40475" w:rsidRDefault="00D13630">
      <w:pPr>
        <w:pStyle w:val="TOC1"/>
        <w:rPr>
          <w:rFonts w:eastAsiaTheme="minorEastAsia"/>
          <w:noProof/>
          <w:color w:val="auto"/>
          <w:kern w:val="2"/>
          <w:lang w:eastAsia="en-GB"/>
          <w14:ligatures w14:val="standardContextual"/>
        </w:rPr>
      </w:pPr>
      <w:hyperlink w:anchor="_Toc143159135" w:history="1">
        <w:r w:rsidR="00A40475" w:rsidRPr="006E3BF2">
          <w:rPr>
            <w:rStyle w:val="Hyperlink"/>
            <w:rFonts w:ascii="Arial" w:hAnsi="Arial" w:cs="Arial"/>
            <w:iCs/>
            <w:noProof/>
          </w:rPr>
          <w:t>Health and Safety of Trainees</w:t>
        </w:r>
        <w:r w:rsidR="00A40475">
          <w:rPr>
            <w:noProof/>
            <w:webHidden/>
          </w:rPr>
          <w:tab/>
        </w:r>
        <w:r w:rsidR="00A40475">
          <w:rPr>
            <w:noProof/>
            <w:webHidden/>
          </w:rPr>
          <w:fldChar w:fldCharType="begin"/>
        </w:r>
        <w:r w:rsidR="00A40475">
          <w:rPr>
            <w:noProof/>
            <w:webHidden/>
          </w:rPr>
          <w:instrText xml:space="preserve"> PAGEREF _Toc143159135 \h </w:instrText>
        </w:r>
        <w:r w:rsidR="00A40475">
          <w:rPr>
            <w:noProof/>
            <w:webHidden/>
          </w:rPr>
        </w:r>
        <w:r w:rsidR="00A40475">
          <w:rPr>
            <w:noProof/>
            <w:webHidden/>
          </w:rPr>
          <w:fldChar w:fldCharType="separate"/>
        </w:r>
        <w:r w:rsidR="00A40475">
          <w:rPr>
            <w:noProof/>
            <w:webHidden/>
          </w:rPr>
          <w:t>20</w:t>
        </w:r>
        <w:r w:rsidR="00A40475">
          <w:rPr>
            <w:noProof/>
            <w:webHidden/>
          </w:rPr>
          <w:fldChar w:fldCharType="end"/>
        </w:r>
      </w:hyperlink>
    </w:p>
    <w:p w14:paraId="0AC98347" w14:textId="54355298" w:rsidR="00A40475" w:rsidRDefault="00D13630">
      <w:pPr>
        <w:pStyle w:val="TOC2"/>
        <w:tabs>
          <w:tab w:val="right" w:leader="dot" w:pos="9016"/>
        </w:tabs>
        <w:rPr>
          <w:rFonts w:eastAsiaTheme="minorEastAsia"/>
          <w:noProof/>
          <w:color w:val="auto"/>
          <w:kern w:val="2"/>
          <w:lang w:eastAsia="en-GB"/>
          <w14:ligatures w14:val="standardContextual"/>
        </w:rPr>
      </w:pPr>
      <w:hyperlink w:anchor="_Toc143159136" w:history="1">
        <w:r w:rsidR="00A40475" w:rsidRPr="006E3BF2">
          <w:rPr>
            <w:rStyle w:val="Hyperlink"/>
            <w:rFonts w:ascii="Arial" w:hAnsi="Arial" w:cs="Arial"/>
            <w:iCs/>
            <w:noProof/>
          </w:rPr>
          <w:t>Travelling to school</w:t>
        </w:r>
        <w:r w:rsidR="00A40475">
          <w:rPr>
            <w:noProof/>
            <w:webHidden/>
          </w:rPr>
          <w:tab/>
        </w:r>
        <w:r w:rsidR="00A40475">
          <w:rPr>
            <w:noProof/>
            <w:webHidden/>
          </w:rPr>
          <w:fldChar w:fldCharType="begin"/>
        </w:r>
        <w:r w:rsidR="00A40475">
          <w:rPr>
            <w:noProof/>
            <w:webHidden/>
          </w:rPr>
          <w:instrText xml:space="preserve"> PAGEREF _Toc143159136 \h </w:instrText>
        </w:r>
        <w:r w:rsidR="00A40475">
          <w:rPr>
            <w:noProof/>
            <w:webHidden/>
          </w:rPr>
        </w:r>
        <w:r w:rsidR="00A40475">
          <w:rPr>
            <w:noProof/>
            <w:webHidden/>
          </w:rPr>
          <w:fldChar w:fldCharType="separate"/>
        </w:r>
        <w:r w:rsidR="00A40475">
          <w:rPr>
            <w:noProof/>
            <w:webHidden/>
          </w:rPr>
          <w:t>20</w:t>
        </w:r>
        <w:r w:rsidR="00A40475">
          <w:rPr>
            <w:noProof/>
            <w:webHidden/>
          </w:rPr>
          <w:fldChar w:fldCharType="end"/>
        </w:r>
      </w:hyperlink>
    </w:p>
    <w:p w14:paraId="6FBDFB14" w14:textId="6E93F7F9" w:rsidR="00A40475" w:rsidRDefault="00D13630">
      <w:pPr>
        <w:pStyle w:val="TOC2"/>
        <w:tabs>
          <w:tab w:val="right" w:leader="dot" w:pos="9016"/>
        </w:tabs>
        <w:rPr>
          <w:rFonts w:eastAsiaTheme="minorEastAsia"/>
          <w:noProof/>
          <w:color w:val="auto"/>
          <w:kern w:val="2"/>
          <w:lang w:eastAsia="en-GB"/>
          <w14:ligatures w14:val="standardContextual"/>
        </w:rPr>
      </w:pPr>
      <w:hyperlink w:anchor="_Toc143159137" w:history="1">
        <w:r w:rsidR="00A40475" w:rsidRPr="006E3BF2">
          <w:rPr>
            <w:rStyle w:val="Hyperlink"/>
            <w:rFonts w:ascii="Arial" w:hAnsi="Arial" w:cs="Arial"/>
            <w:iCs/>
            <w:noProof/>
          </w:rPr>
          <w:t>In school or training</w:t>
        </w:r>
        <w:r w:rsidR="00A40475">
          <w:rPr>
            <w:noProof/>
            <w:webHidden/>
          </w:rPr>
          <w:tab/>
        </w:r>
        <w:r w:rsidR="00A40475">
          <w:rPr>
            <w:noProof/>
            <w:webHidden/>
          </w:rPr>
          <w:fldChar w:fldCharType="begin"/>
        </w:r>
        <w:r w:rsidR="00A40475">
          <w:rPr>
            <w:noProof/>
            <w:webHidden/>
          </w:rPr>
          <w:instrText xml:space="preserve"> PAGEREF _Toc143159137 \h </w:instrText>
        </w:r>
        <w:r w:rsidR="00A40475">
          <w:rPr>
            <w:noProof/>
            <w:webHidden/>
          </w:rPr>
        </w:r>
        <w:r w:rsidR="00A40475">
          <w:rPr>
            <w:noProof/>
            <w:webHidden/>
          </w:rPr>
          <w:fldChar w:fldCharType="separate"/>
        </w:r>
        <w:r w:rsidR="00A40475">
          <w:rPr>
            <w:noProof/>
            <w:webHidden/>
          </w:rPr>
          <w:t>21</w:t>
        </w:r>
        <w:r w:rsidR="00A40475">
          <w:rPr>
            <w:noProof/>
            <w:webHidden/>
          </w:rPr>
          <w:fldChar w:fldCharType="end"/>
        </w:r>
      </w:hyperlink>
    </w:p>
    <w:p w14:paraId="6656289F" w14:textId="21E57308" w:rsidR="00A40475" w:rsidRDefault="00D13630">
      <w:pPr>
        <w:pStyle w:val="TOC2"/>
        <w:tabs>
          <w:tab w:val="right" w:leader="dot" w:pos="9016"/>
        </w:tabs>
        <w:rPr>
          <w:rFonts w:eastAsiaTheme="minorEastAsia"/>
          <w:noProof/>
          <w:color w:val="auto"/>
          <w:kern w:val="2"/>
          <w:lang w:eastAsia="en-GB"/>
          <w14:ligatures w14:val="standardContextual"/>
        </w:rPr>
      </w:pPr>
      <w:hyperlink w:anchor="_Toc143159138" w:history="1">
        <w:r w:rsidR="00A40475" w:rsidRPr="006E3BF2">
          <w:rPr>
            <w:rStyle w:val="Hyperlink"/>
            <w:rFonts w:ascii="Arial" w:hAnsi="Arial" w:cs="Arial"/>
            <w:iCs/>
            <w:noProof/>
          </w:rPr>
          <w:t>Equality, diversity, bullying and harassment, data protection, DBS and safeguarding</w:t>
        </w:r>
        <w:r w:rsidR="00A40475">
          <w:rPr>
            <w:noProof/>
            <w:webHidden/>
          </w:rPr>
          <w:tab/>
        </w:r>
        <w:r w:rsidR="00A40475">
          <w:rPr>
            <w:noProof/>
            <w:webHidden/>
          </w:rPr>
          <w:fldChar w:fldCharType="begin"/>
        </w:r>
        <w:r w:rsidR="00A40475">
          <w:rPr>
            <w:noProof/>
            <w:webHidden/>
          </w:rPr>
          <w:instrText xml:space="preserve"> PAGEREF _Toc143159138 \h </w:instrText>
        </w:r>
        <w:r w:rsidR="00A40475">
          <w:rPr>
            <w:noProof/>
            <w:webHidden/>
          </w:rPr>
        </w:r>
        <w:r w:rsidR="00A40475">
          <w:rPr>
            <w:noProof/>
            <w:webHidden/>
          </w:rPr>
          <w:fldChar w:fldCharType="separate"/>
        </w:r>
        <w:r w:rsidR="00A40475">
          <w:rPr>
            <w:noProof/>
            <w:webHidden/>
          </w:rPr>
          <w:t>21</w:t>
        </w:r>
        <w:r w:rsidR="00A40475">
          <w:rPr>
            <w:noProof/>
            <w:webHidden/>
          </w:rPr>
          <w:fldChar w:fldCharType="end"/>
        </w:r>
      </w:hyperlink>
    </w:p>
    <w:p w14:paraId="12614D6E" w14:textId="519873EC" w:rsidR="00A40475" w:rsidRDefault="00D13630">
      <w:pPr>
        <w:pStyle w:val="TOC1"/>
        <w:rPr>
          <w:rFonts w:eastAsiaTheme="minorEastAsia"/>
          <w:noProof/>
          <w:color w:val="auto"/>
          <w:kern w:val="2"/>
          <w:lang w:eastAsia="en-GB"/>
          <w14:ligatures w14:val="standardContextual"/>
        </w:rPr>
      </w:pPr>
      <w:hyperlink w:anchor="_Toc143159139" w:history="1">
        <w:r w:rsidR="00A40475" w:rsidRPr="006E3BF2">
          <w:rPr>
            <w:rStyle w:val="Hyperlink"/>
            <w:rFonts w:ascii="Arial" w:hAnsi="Arial" w:cs="Arial"/>
            <w:b/>
            <w:bCs/>
            <w:noProof/>
          </w:rPr>
          <w:t>Selection and Review of Partners</w:t>
        </w:r>
        <w:r w:rsidR="00A40475">
          <w:rPr>
            <w:noProof/>
            <w:webHidden/>
          </w:rPr>
          <w:tab/>
        </w:r>
        <w:r w:rsidR="00A40475">
          <w:rPr>
            <w:noProof/>
            <w:webHidden/>
          </w:rPr>
          <w:fldChar w:fldCharType="begin"/>
        </w:r>
        <w:r w:rsidR="00A40475">
          <w:rPr>
            <w:noProof/>
            <w:webHidden/>
          </w:rPr>
          <w:instrText xml:space="preserve"> PAGEREF _Toc143159139 \h </w:instrText>
        </w:r>
        <w:r w:rsidR="00A40475">
          <w:rPr>
            <w:noProof/>
            <w:webHidden/>
          </w:rPr>
        </w:r>
        <w:r w:rsidR="00A40475">
          <w:rPr>
            <w:noProof/>
            <w:webHidden/>
          </w:rPr>
          <w:fldChar w:fldCharType="separate"/>
        </w:r>
        <w:r w:rsidR="00A40475">
          <w:rPr>
            <w:noProof/>
            <w:webHidden/>
          </w:rPr>
          <w:t>23</w:t>
        </w:r>
        <w:r w:rsidR="00A40475">
          <w:rPr>
            <w:noProof/>
            <w:webHidden/>
          </w:rPr>
          <w:fldChar w:fldCharType="end"/>
        </w:r>
      </w:hyperlink>
    </w:p>
    <w:p w14:paraId="39E43D7E" w14:textId="1E0ABE98" w:rsidR="00A40475" w:rsidRDefault="00D13630">
      <w:pPr>
        <w:pStyle w:val="TOC1"/>
        <w:rPr>
          <w:rFonts w:eastAsiaTheme="minorEastAsia"/>
          <w:noProof/>
          <w:color w:val="auto"/>
          <w:kern w:val="2"/>
          <w:lang w:eastAsia="en-GB"/>
          <w14:ligatures w14:val="standardContextual"/>
        </w:rPr>
      </w:pPr>
      <w:hyperlink w:anchor="_Toc143159140" w:history="1">
        <w:r w:rsidR="00A40475" w:rsidRPr="006E3BF2">
          <w:rPr>
            <w:rStyle w:val="Hyperlink"/>
            <w:rFonts w:ascii="Arial" w:hAnsi="Arial" w:cs="Arial"/>
            <w:b/>
            <w:bCs/>
            <w:noProof/>
          </w:rPr>
          <w:t>Procedure for Partnership Withdrawal</w:t>
        </w:r>
        <w:r w:rsidR="00A40475">
          <w:rPr>
            <w:noProof/>
            <w:webHidden/>
          </w:rPr>
          <w:tab/>
        </w:r>
        <w:r w:rsidR="00A40475">
          <w:rPr>
            <w:noProof/>
            <w:webHidden/>
          </w:rPr>
          <w:fldChar w:fldCharType="begin"/>
        </w:r>
        <w:r w:rsidR="00A40475">
          <w:rPr>
            <w:noProof/>
            <w:webHidden/>
          </w:rPr>
          <w:instrText xml:space="preserve"> PAGEREF _Toc143159140 \h </w:instrText>
        </w:r>
        <w:r w:rsidR="00A40475">
          <w:rPr>
            <w:noProof/>
            <w:webHidden/>
          </w:rPr>
        </w:r>
        <w:r w:rsidR="00A40475">
          <w:rPr>
            <w:noProof/>
            <w:webHidden/>
          </w:rPr>
          <w:fldChar w:fldCharType="separate"/>
        </w:r>
        <w:r w:rsidR="00A40475">
          <w:rPr>
            <w:noProof/>
            <w:webHidden/>
          </w:rPr>
          <w:t>23</w:t>
        </w:r>
        <w:r w:rsidR="00A40475">
          <w:rPr>
            <w:noProof/>
            <w:webHidden/>
          </w:rPr>
          <w:fldChar w:fldCharType="end"/>
        </w:r>
      </w:hyperlink>
    </w:p>
    <w:p w14:paraId="0417DE06" w14:textId="4839D412" w:rsidR="00A40475" w:rsidRDefault="00D13630">
      <w:pPr>
        <w:pStyle w:val="TOC1"/>
        <w:rPr>
          <w:rFonts w:eastAsiaTheme="minorEastAsia"/>
          <w:noProof/>
          <w:color w:val="auto"/>
          <w:kern w:val="2"/>
          <w:lang w:eastAsia="en-GB"/>
          <w14:ligatures w14:val="standardContextual"/>
        </w:rPr>
      </w:pPr>
      <w:hyperlink w:anchor="_Toc143159141" w:history="1">
        <w:r w:rsidR="00A40475" w:rsidRPr="006E3BF2">
          <w:rPr>
            <w:rStyle w:val="Hyperlink"/>
            <w:rFonts w:ascii="Arial" w:hAnsi="Arial" w:cs="Arial"/>
            <w:iCs/>
            <w:noProof/>
          </w:rPr>
          <w:t>Complaints and Appeals</w:t>
        </w:r>
        <w:r w:rsidR="00A40475">
          <w:rPr>
            <w:noProof/>
            <w:webHidden/>
          </w:rPr>
          <w:tab/>
        </w:r>
        <w:r w:rsidR="00A40475">
          <w:rPr>
            <w:noProof/>
            <w:webHidden/>
          </w:rPr>
          <w:fldChar w:fldCharType="begin"/>
        </w:r>
        <w:r w:rsidR="00A40475">
          <w:rPr>
            <w:noProof/>
            <w:webHidden/>
          </w:rPr>
          <w:instrText xml:space="preserve"> PAGEREF _Toc143159141 \h </w:instrText>
        </w:r>
        <w:r w:rsidR="00A40475">
          <w:rPr>
            <w:noProof/>
            <w:webHidden/>
          </w:rPr>
        </w:r>
        <w:r w:rsidR="00A40475">
          <w:rPr>
            <w:noProof/>
            <w:webHidden/>
          </w:rPr>
          <w:fldChar w:fldCharType="separate"/>
        </w:r>
        <w:r w:rsidR="00A40475">
          <w:rPr>
            <w:noProof/>
            <w:webHidden/>
          </w:rPr>
          <w:t>25</w:t>
        </w:r>
        <w:r w:rsidR="00A40475">
          <w:rPr>
            <w:noProof/>
            <w:webHidden/>
          </w:rPr>
          <w:fldChar w:fldCharType="end"/>
        </w:r>
      </w:hyperlink>
    </w:p>
    <w:p w14:paraId="22AD3817" w14:textId="7D21F8A0" w:rsidR="00A40475" w:rsidRDefault="00D13630">
      <w:pPr>
        <w:pStyle w:val="TOC1"/>
        <w:rPr>
          <w:rFonts w:eastAsiaTheme="minorEastAsia"/>
          <w:noProof/>
          <w:color w:val="auto"/>
          <w:kern w:val="2"/>
          <w:lang w:eastAsia="en-GB"/>
          <w14:ligatures w14:val="standardContextual"/>
        </w:rPr>
      </w:pPr>
      <w:hyperlink w:anchor="_Toc143159142" w:history="1">
        <w:r w:rsidR="00A40475" w:rsidRPr="006E3BF2">
          <w:rPr>
            <w:rStyle w:val="Hyperlink"/>
            <w:rFonts w:ascii="Arial" w:hAnsi="Arial" w:cs="Arial"/>
            <w:iCs/>
            <w:noProof/>
          </w:rPr>
          <w:t>Funding and Resources</w:t>
        </w:r>
        <w:r w:rsidR="00A40475">
          <w:rPr>
            <w:noProof/>
            <w:webHidden/>
          </w:rPr>
          <w:tab/>
        </w:r>
        <w:r w:rsidR="00A40475">
          <w:rPr>
            <w:noProof/>
            <w:webHidden/>
          </w:rPr>
          <w:fldChar w:fldCharType="begin"/>
        </w:r>
        <w:r w:rsidR="00A40475">
          <w:rPr>
            <w:noProof/>
            <w:webHidden/>
          </w:rPr>
          <w:instrText xml:space="preserve"> PAGEREF _Toc143159142 \h </w:instrText>
        </w:r>
        <w:r w:rsidR="00A40475">
          <w:rPr>
            <w:noProof/>
            <w:webHidden/>
          </w:rPr>
        </w:r>
        <w:r w:rsidR="00A40475">
          <w:rPr>
            <w:noProof/>
            <w:webHidden/>
          </w:rPr>
          <w:fldChar w:fldCharType="separate"/>
        </w:r>
        <w:r w:rsidR="00A40475">
          <w:rPr>
            <w:noProof/>
            <w:webHidden/>
          </w:rPr>
          <w:t>28</w:t>
        </w:r>
        <w:r w:rsidR="00A40475">
          <w:rPr>
            <w:noProof/>
            <w:webHidden/>
          </w:rPr>
          <w:fldChar w:fldCharType="end"/>
        </w:r>
      </w:hyperlink>
    </w:p>
    <w:p w14:paraId="6A4D8EC3" w14:textId="0A1866AC" w:rsidR="00A40475" w:rsidRDefault="00D13630">
      <w:pPr>
        <w:pStyle w:val="TOC1"/>
        <w:rPr>
          <w:rFonts w:eastAsiaTheme="minorEastAsia"/>
          <w:noProof/>
          <w:color w:val="auto"/>
          <w:kern w:val="2"/>
          <w:lang w:eastAsia="en-GB"/>
          <w14:ligatures w14:val="standardContextual"/>
        </w:rPr>
      </w:pPr>
      <w:hyperlink w:anchor="_Toc143159143" w:history="1">
        <w:r w:rsidR="00A40475" w:rsidRPr="006E3BF2">
          <w:rPr>
            <w:rStyle w:val="Hyperlink"/>
            <w:rFonts w:ascii="Arial" w:hAnsi="Arial" w:cs="Arial"/>
            <w:b/>
            <w:noProof/>
          </w:rPr>
          <w:t>Partner Agreed Financial Fees:</w:t>
        </w:r>
        <w:r w:rsidR="00A40475">
          <w:rPr>
            <w:noProof/>
            <w:webHidden/>
          </w:rPr>
          <w:tab/>
        </w:r>
        <w:r w:rsidR="00A40475">
          <w:rPr>
            <w:noProof/>
            <w:webHidden/>
          </w:rPr>
          <w:fldChar w:fldCharType="begin"/>
        </w:r>
        <w:r w:rsidR="00A40475">
          <w:rPr>
            <w:noProof/>
            <w:webHidden/>
          </w:rPr>
          <w:instrText xml:space="preserve"> PAGEREF _Toc143159143 \h </w:instrText>
        </w:r>
        <w:r w:rsidR="00A40475">
          <w:rPr>
            <w:noProof/>
            <w:webHidden/>
          </w:rPr>
        </w:r>
        <w:r w:rsidR="00A40475">
          <w:rPr>
            <w:noProof/>
            <w:webHidden/>
          </w:rPr>
          <w:fldChar w:fldCharType="separate"/>
        </w:r>
        <w:r w:rsidR="00A40475">
          <w:rPr>
            <w:noProof/>
            <w:webHidden/>
          </w:rPr>
          <w:t>28</w:t>
        </w:r>
        <w:r w:rsidR="00A40475">
          <w:rPr>
            <w:noProof/>
            <w:webHidden/>
          </w:rPr>
          <w:fldChar w:fldCharType="end"/>
        </w:r>
      </w:hyperlink>
    </w:p>
    <w:p w14:paraId="3C6AC8D3" w14:textId="5CDAB423" w:rsidR="00A40475" w:rsidRDefault="00D13630">
      <w:pPr>
        <w:pStyle w:val="TOC1"/>
        <w:rPr>
          <w:noProof/>
        </w:rPr>
      </w:pPr>
      <w:hyperlink w:anchor="_Toc143159144" w:history="1">
        <w:r w:rsidR="00A40475" w:rsidRPr="006E3BF2">
          <w:rPr>
            <w:rStyle w:val="Hyperlink"/>
            <w:rFonts w:ascii="Arial" w:hAnsi="Arial" w:cs="Arial"/>
            <w:noProof/>
          </w:rPr>
          <w:t>Placement fees will be paid to partner schools as follows during 20</w:t>
        </w:r>
        <w:r w:rsidR="00EF7F84">
          <w:rPr>
            <w:rStyle w:val="Hyperlink"/>
            <w:rFonts w:ascii="Arial" w:hAnsi="Arial" w:cs="Arial"/>
            <w:noProof/>
          </w:rPr>
          <w:t>25</w:t>
        </w:r>
        <w:r w:rsidR="00A40475" w:rsidRPr="006E3BF2">
          <w:rPr>
            <w:rStyle w:val="Hyperlink"/>
            <w:rFonts w:ascii="Arial" w:hAnsi="Arial" w:cs="Arial"/>
            <w:noProof/>
          </w:rPr>
          <w:t>-2</w:t>
        </w:r>
        <w:r w:rsidR="00EF7F84">
          <w:rPr>
            <w:rStyle w:val="Hyperlink"/>
            <w:rFonts w:ascii="Arial" w:hAnsi="Arial" w:cs="Arial"/>
            <w:noProof/>
          </w:rPr>
          <w:t>6</w:t>
        </w:r>
        <w:r w:rsidR="00A40475">
          <w:rPr>
            <w:noProof/>
            <w:webHidden/>
          </w:rPr>
          <w:tab/>
        </w:r>
        <w:r w:rsidR="00A40475">
          <w:rPr>
            <w:noProof/>
            <w:webHidden/>
          </w:rPr>
          <w:fldChar w:fldCharType="begin"/>
        </w:r>
        <w:r w:rsidR="00A40475">
          <w:rPr>
            <w:noProof/>
            <w:webHidden/>
          </w:rPr>
          <w:instrText xml:space="preserve"> PAGEREF _Toc143159144 \h </w:instrText>
        </w:r>
        <w:r w:rsidR="00A40475">
          <w:rPr>
            <w:noProof/>
            <w:webHidden/>
          </w:rPr>
        </w:r>
        <w:r w:rsidR="00A40475">
          <w:rPr>
            <w:noProof/>
            <w:webHidden/>
          </w:rPr>
          <w:fldChar w:fldCharType="separate"/>
        </w:r>
        <w:r w:rsidR="00A40475">
          <w:rPr>
            <w:noProof/>
            <w:webHidden/>
          </w:rPr>
          <w:t>28</w:t>
        </w:r>
        <w:r w:rsidR="00A40475">
          <w:rPr>
            <w:noProof/>
            <w:webHidden/>
          </w:rPr>
          <w:fldChar w:fldCharType="end"/>
        </w:r>
      </w:hyperlink>
    </w:p>
    <w:p w14:paraId="75789D2A" w14:textId="35BB6B22" w:rsidR="00795053" w:rsidRDefault="00795053" w:rsidP="00795053">
      <w:r>
        <w:t>Appendix 1</w:t>
      </w:r>
    </w:p>
    <w:p w14:paraId="510713A2" w14:textId="37ACDE43" w:rsidR="00795053" w:rsidRPr="00795053" w:rsidRDefault="00795053" w:rsidP="00795053"/>
    <w:p w14:paraId="1B222D53" w14:textId="232624AE" w:rsidR="004466A3" w:rsidRDefault="004466A3" w:rsidP="004466A3">
      <w:pPr>
        <w:pStyle w:val="Heading1"/>
      </w:pPr>
      <w:r w:rsidRPr="008352DB">
        <w:rPr>
          <w:rFonts w:ascii="Arial" w:hAnsi="Arial" w:cs="Arial"/>
          <w:sz w:val="22"/>
          <w:szCs w:val="22"/>
        </w:rPr>
        <w:fldChar w:fldCharType="end"/>
      </w:r>
    </w:p>
    <w:p w14:paraId="1B7E3110" w14:textId="77777777" w:rsidR="004466A3" w:rsidRDefault="004466A3" w:rsidP="004466A3">
      <w:pPr>
        <w:sectPr w:rsidR="004466A3" w:rsidSect="00583E1C">
          <w:pgSz w:w="11906" w:h="16838"/>
          <w:pgMar w:top="1440" w:right="1440" w:bottom="1440" w:left="1440" w:header="709" w:footer="709" w:gutter="0"/>
          <w:cols w:space="708"/>
          <w:docGrid w:linePitch="360"/>
        </w:sectPr>
      </w:pPr>
    </w:p>
    <w:p w14:paraId="14816D1A" w14:textId="0931997B" w:rsidR="00E50FF3" w:rsidRDefault="00E50FF3" w:rsidP="004466A3">
      <w:pPr>
        <w:pStyle w:val="Heading1"/>
        <w:rPr>
          <w:rFonts w:ascii="Arial" w:hAnsi="Arial" w:cs="Arial"/>
          <w:color w:val="144643"/>
          <w:sz w:val="22"/>
          <w:szCs w:val="22"/>
        </w:rPr>
      </w:pPr>
      <w:bookmarkStart w:id="0" w:name="_Toc143159129"/>
      <w:r w:rsidRPr="008352DB">
        <w:rPr>
          <w:rFonts w:ascii="Arial" w:hAnsi="Arial" w:cs="Arial"/>
          <w:color w:val="144643"/>
          <w:sz w:val="22"/>
          <w:szCs w:val="22"/>
        </w:rPr>
        <w:lastRenderedPageBreak/>
        <w:t>Context and Commitments</w:t>
      </w:r>
      <w:bookmarkEnd w:id="0"/>
    </w:p>
    <w:tbl>
      <w:tblPr>
        <w:tblStyle w:val="STARTable"/>
        <w:tblW w:w="0" w:type="auto"/>
        <w:tblInd w:w="0" w:type="dxa"/>
        <w:tblLook w:val="04A0" w:firstRow="1" w:lastRow="0" w:firstColumn="1" w:lastColumn="0" w:noHBand="0" w:noVBand="1"/>
      </w:tblPr>
      <w:tblGrid>
        <w:gridCol w:w="3726"/>
        <w:gridCol w:w="4728"/>
      </w:tblGrid>
      <w:tr w:rsidR="0071744E" w14:paraId="62898A9E" w14:textId="77777777" w:rsidTr="00314F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4850A86A" w14:textId="77777777" w:rsidR="0071744E" w:rsidRDefault="0071744E" w:rsidP="00314F44">
            <w:pPr>
              <w:pStyle w:val="Maintext"/>
              <w:numPr>
                <w:ilvl w:val="0"/>
                <w:numId w:val="0"/>
              </w:numPr>
            </w:pPr>
            <w:r>
              <w:t>Partner School:</w:t>
            </w:r>
          </w:p>
        </w:tc>
        <w:tc>
          <w:tcPr>
            <w:tcW w:w="0" w:type="auto"/>
          </w:tcPr>
          <w:p w14:paraId="5959BBE1" w14:textId="77777777" w:rsidR="0071744E" w:rsidRDefault="0071744E" w:rsidP="00314F44">
            <w:pPr>
              <w:pStyle w:val="Maintext"/>
              <w:numPr>
                <w:ilvl w:val="0"/>
                <w:numId w:val="0"/>
              </w:numPr>
              <w:cnfStyle w:val="100000000000" w:firstRow="1" w:lastRow="0" w:firstColumn="0" w:lastColumn="0" w:oddVBand="0" w:evenVBand="0" w:oddHBand="0" w:evenHBand="0" w:firstRowFirstColumn="0" w:firstRowLastColumn="0" w:lastRowFirstColumn="0" w:lastRowLastColumn="0"/>
            </w:pPr>
            <w:r>
              <w:t>[NAME OF SCHOOL]</w:t>
            </w:r>
          </w:p>
        </w:tc>
      </w:tr>
      <w:tr w:rsidR="0071744E" w14:paraId="533E59A9" w14:textId="77777777" w:rsidTr="00314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97AE1B" w14:textId="77777777" w:rsidR="0071744E" w:rsidRPr="004C50D6" w:rsidRDefault="0071744E" w:rsidP="00314F44">
            <w:pPr>
              <w:pStyle w:val="Maintext"/>
              <w:numPr>
                <w:ilvl w:val="0"/>
                <w:numId w:val="0"/>
              </w:numPr>
            </w:pPr>
            <w:r w:rsidRPr="004C50D6">
              <w:t>Partner School Address:</w:t>
            </w:r>
          </w:p>
        </w:tc>
        <w:tc>
          <w:tcPr>
            <w:tcW w:w="0" w:type="auto"/>
          </w:tcPr>
          <w:p w14:paraId="42FF326D" w14:textId="207A50BB" w:rsidR="0071744E" w:rsidRPr="004C50D6" w:rsidRDefault="0071744E" w:rsidP="00314F44">
            <w:pPr>
              <w:pStyle w:val="Maintext"/>
              <w:numPr>
                <w:ilvl w:val="0"/>
                <w:numId w:val="0"/>
              </w:numPr>
              <w:cnfStyle w:val="000000100000" w:firstRow="0" w:lastRow="0" w:firstColumn="0" w:lastColumn="0" w:oddVBand="0" w:evenVBand="0" w:oddHBand="1" w:evenHBand="0" w:firstRowFirstColumn="0" w:firstRowLastColumn="0" w:lastRowFirstColumn="0" w:lastRowLastColumn="0"/>
              <w:rPr>
                <w:highlight w:val="yellow"/>
              </w:rPr>
            </w:pPr>
          </w:p>
        </w:tc>
      </w:tr>
      <w:tr w:rsidR="0071744E" w14:paraId="2D796B66" w14:textId="77777777" w:rsidTr="00314F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028EF9" w14:textId="77777777" w:rsidR="0071744E" w:rsidRPr="004C50D6" w:rsidRDefault="0071744E" w:rsidP="00314F44">
            <w:pPr>
              <w:pStyle w:val="Maintext"/>
              <w:numPr>
                <w:ilvl w:val="0"/>
                <w:numId w:val="0"/>
              </w:numPr>
            </w:pPr>
            <w:r w:rsidRPr="004C50D6">
              <w:t>Headteacher/Principal</w:t>
            </w:r>
          </w:p>
        </w:tc>
        <w:tc>
          <w:tcPr>
            <w:tcW w:w="0" w:type="auto"/>
          </w:tcPr>
          <w:p w14:paraId="6F33B37B" w14:textId="19D1FBD6" w:rsidR="0071744E" w:rsidRPr="007250B3" w:rsidRDefault="0071744E" w:rsidP="007250B3">
            <w:pPr>
              <w:jc w:val="both"/>
              <w:cnfStyle w:val="000000010000" w:firstRow="0" w:lastRow="0" w:firstColumn="0" w:lastColumn="0" w:oddVBand="0" w:evenVBand="0" w:oddHBand="0" w:evenHBand="1" w:firstRowFirstColumn="0" w:firstRowLastColumn="0" w:lastRowFirstColumn="0" w:lastRowLastColumn="0"/>
              <w:rPr>
                <w:rFonts w:cs="Calibri"/>
                <w:color w:val="000000"/>
              </w:rPr>
            </w:pPr>
          </w:p>
        </w:tc>
      </w:tr>
      <w:tr w:rsidR="0071744E" w14:paraId="78226A90" w14:textId="77777777" w:rsidTr="00707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19E952" w14:textId="77777777" w:rsidR="0071744E" w:rsidRPr="004C50D6" w:rsidRDefault="0071744E" w:rsidP="00314F44">
            <w:pPr>
              <w:pStyle w:val="Maintext"/>
              <w:numPr>
                <w:ilvl w:val="0"/>
                <w:numId w:val="0"/>
              </w:numPr>
            </w:pPr>
            <w:r w:rsidRPr="004C50D6">
              <w:t>Headteacher/Principal’s contact details</w:t>
            </w:r>
          </w:p>
        </w:tc>
        <w:tc>
          <w:tcPr>
            <w:tcW w:w="0" w:type="auto"/>
            <w:shd w:val="clear" w:color="auto" w:fill="auto"/>
          </w:tcPr>
          <w:p w14:paraId="525EFC0C" w14:textId="3FA03E32" w:rsidR="007250B3" w:rsidRDefault="0071744E" w:rsidP="007250B3">
            <w:pPr>
              <w:pStyle w:val="Maintext"/>
              <w:numPr>
                <w:ilvl w:val="0"/>
                <w:numId w:val="0"/>
              </w:numPr>
              <w:cnfStyle w:val="000000100000" w:firstRow="0" w:lastRow="0" w:firstColumn="0" w:lastColumn="0" w:oddVBand="0" w:evenVBand="0" w:oddHBand="1" w:evenHBand="0" w:firstRowFirstColumn="0" w:firstRowLastColumn="0" w:lastRowFirstColumn="0" w:lastRowLastColumn="0"/>
              <w:rPr>
                <w:rFonts w:cs="Calibri"/>
                <w:color w:val="0563C1"/>
                <w:u w:val="single"/>
              </w:rPr>
            </w:pPr>
            <w:r w:rsidRPr="0070724F">
              <w:t xml:space="preserve">Email: </w:t>
            </w:r>
            <w:r w:rsidR="007250B3">
              <w:t xml:space="preserve"> </w:t>
            </w:r>
          </w:p>
          <w:p w14:paraId="0C496E8A" w14:textId="509A0435" w:rsidR="0071744E" w:rsidRPr="007250B3" w:rsidRDefault="0071744E" w:rsidP="00314F44">
            <w:pPr>
              <w:pStyle w:val="Maintext"/>
              <w:numPr>
                <w:ilvl w:val="0"/>
                <w:numId w:val="0"/>
              </w:numPr>
              <w:cnfStyle w:val="000000100000" w:firstRow="0" w:lastRow="0" w:firstColumn="0" w:lastColumn="0" w:oddVBand="0" w:evenVBand="0" w:oddHBand="1" w:evenHBand="0" w:firstRowFirstColumn="0" w:firstRowLastColumn="0" w:lastRowFirstColumn="0" w:lastRowLastColumn="0"/>
              <w:rPr>
                <w:rFonts w:cs="Calibri"/>
                <w:color w:val="000000"/>
              </w:rPr>
            </w:pPr>
            <w:r w:rsidRPr="0070724F">
              <w:t xml:space="preserve">Telephone: </w:t>
            </w:r>
            <w:r w:rsidR="007250B3">
              <w:t xml:space="preserve"> </w:t>
            </w:r>
          </w:p>
        </w:tc>
      </w:tr>
      <w:tr w:rsidR="0071744E" w14:paraId="0EAEA9A8" w14:textId="77777777" w:rsidTr="00707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5F0C9F" w14:textId="3C126BDE" w:rsidR="0071744E" w:rsidRPr="004C50D6" w:rsidRDefault="0070724F" w:rsidP="00314F44">
            <w:pPr>
              <w:pStyle w:val="Maintext"/>
              <w:numPr>
                <w:ilvl w:val="0"/>
                <w:numId w:val="0"/>
              </w:numPr>
            </w:pPr>
            <w:r>
              <w:t>Mentor:</w:t>
            </w:r>
          </w:p>
        </w:tc>
        <w:tc>
          <w:tcPr>
            <w:tcW w:w="0" w:type="auto"/>
            <w:shd w:val="clear" w:color="auto" w:fill="auto"/>
          </w:tcPr>
          <w:p w14:paraId="6DA7EB04" w14:textId="017ECEF2" w:rsidR="0070724F" w:rsidRPr="0070724F" w:rsidRDefault="0071744E" w:rsidP="0070724F">
            <w:pPr>
              <w:pStyle w:val="Maintext"/>
              <w:numPr>
                <w:ilvl w:val="0"/>
                <w:numId w:val="0"/>
              </w:numPr>
              <w:cnfStyle w:val="000000010000" w:firstRow="0" w:lastRow="0" w:firstColumn="0" w:lastColumn="0" w:oddVBand="0" w:evenVBand="0" w:oddHBand="0" w:evenHBand="1" w:firstRowFirstColumn="0" w:firstRowLastColumn="0" w:lastRowFirstColumn="0" w:lastRowLastColumn="0"/>
              <w:rPr>
                <w:rFonts w:cs="Calibri"/>
                <w:color w:val="000000"/>
              </w:rPr>
            </w:pPr>
            <w:r w:rsidRPr="0070724F">
              <w:t xml:space="preserve">Name: </w:t>
            </w:r>
            <w:r w:rsidR="0070724F">
              <w:t xml:space="preserve"> </w:t>
            </w:r>
          </w:p>
          <w:p w14:paraId="4C8B14ED" w14:textId="78D5D807" w:rsidR="0071744E" w:rsidRPr="0070724F" w:rsidRDefault="0071744E" w:rsidP="0070724F">
            <w:pPr>
              <w:pStyle w:val="Maintext"/>
              <w:numPr>
                <w:ilvl w:val="0"/>
                <w:numId w:val="0"/>
              </w:numPr>
              <w:cnfStyle w:val="000000010000" w:firstRow="0" w:lastRow="0" w:firstColumn="0" w:lastColumn="0" w:oddVBand="0" w:evenVBand="0" w:oddHBand="0" w:evenHBand="1" w:firstRowFirstColumn="0" w:firstRowLastColumn="0" w:lastRowFirstColumn="0" w:lastRowLastColumn="0"/>
              <w:rPr>
                <w:rFonts w:cs="Calibri"/>
                <w:color w:val="0563C1"/>
                <w:u w:val="single"/>
              </w:rPr>
            </w:pPr>
            <w:r w:rsidRPr="0070724F">
              <w:t xml:space="preserve">Email: </w:t>
            </w:r>
            <w:r w:rsidR="0070724F">
              <w:t xml:space="preserve"> </w:t>
            </w:r>
          </w:p>
        </w:tc>
      </w:tr>
      <w:tr w:rsidR="0071744E" w14:paraId="1A9E2A2D" w14:textId="77777777" w:rsidTr="00314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AF588A" w14:textId="77777777" w:rsidR="0071744E" w:rsidRDefault="0071744E" w:rsidP="00314F44">
            <w:pPr>
              <w:pStyle w:val="Maintext"/>
              <w:numPr>
                <w:ilvl w:val="0"/>
                <w:numId w:val="0"/>
              </w:numPr>
            </w:pPr>
            <w:r>
              <w:t>SCITT contact details:</w:t>
            </w:r>
          </w:p>
        </w:tc>
        <w:tc>
          <w:tcPr>
            <w:tcW w:w="0" w:type="auto"/>
          </w:tcPr>
          <w:p w14:paraId="2AE47D0D" w14:textId="3ECD74A3" w:rsidR="0071744E" w:rsidRDefault="0071744E" w:rsidP="00314F44">
            <w:pPr>
              <w:pStyle w:val="Maintext"/>
              <w:numPr>
                <w:ilvl w:val="0"/>
                <w:numId w:val="0"/>
              </w:numPr>
              <w:cnfStyle w:val="000000100000" w:firstRow="0" w:lastRow="0" w:firstColumn="0" w:lastColumn="0" w:oddVBand="0" w:evenVBand="0" w:oddHBand="1" w:evenHBand="0" w:firstRowFirstColumn="0" w:firstRowLastColumn="0" w:lastRowFirstColumn="0" w:lastRowLastColumn="0"/>
            </w:pPr>
            <w:r>
              <w:t xml:space="preserve">Post Address: </w:t>
            </w:r>
          </w:p>
        </w:tc>
      </w:tr>
      <w:tr w:rsidR="0071744E" w14:paraId="40A382B8" w14:textId="77777777" w:rsidTr="00314F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C4BAA4" w14:textId="77777777" w:rsidR="0071744E" w:rsidRDefault="0071744E" w:rsidP="00314F44">
            <w:pPr>
              <w:pStyle w:val="Maintext"/>
              <w:numPr>
                <w:ilvl w:val="0"/>
                <w:numId w:val="0"/>
              </w:numPr>
            </w:pPr>
            <w:r>
              <w:t>SCITT Authorised Representative</w:t>
            </w:r>
          </w:p>
        </w:tc>
        <w:tc>
          <w:tcPr>
            <w:tcW w:w="0" w:type="auto"/>
          </w:tcPr>
          <w:p w14:paraId="56390B8E" w14:textId="52906075" w:rsidR="0071744E" w:rsidRDefault="0071744E" w:rsidP="00314F44">
            <w:pPr>
              <w:pStyle w:val="Maintext"/>
              <w:numPr>
                <w:ilvl w:val="0"/>
                <w:numId w:val="0"/>
              </w:numPr>
              <w:cnfStyle w:val="000000010000" w:firstRow="0" w:lastRow="0" w:firstColumn="0" w:lastColumn="0" w:oddVBand="0" w:evenVBand="0" w:oddHBand="0" w:evenHBand="1" w:firstRowFirstColumn="0" w:firstRowLastColumn="0" w:lastRowFirstColumn="0" w:lastRowLastColumn="0"/>
            </w:pPr>
            <w:r>
              <w:t xml:space="preserve">Name:  </w:t>
            </w:r>
            <w:r w:rsidR="004C0ADA">
              <w:t>Felicity Ackroyd</w:t>
            </w:r>
          </w:p>
          <w:p w14:paraId="657D2897" w14:textId="47D516F5" w:rsidR="0071744E" w:rsidRDefault="0071744E" w:rsidP="00314F44">
            <w:pPr>
              <w:pStyle w:val="Maintext"/>
              <w:numPr>
                <w:ilvl w:val="0"/>
                <w:numId w:val="0"/>
              </w:numPr>
              <w:cnfStyle w:val="000000010000" w:firstRow="0" w:lastRow="0" w:firstColumn="0" w:lastColumn="0" w:oddVBand="0" w:evenVBand="0" w:oddHBand="0" w:evenHBand="1" w:firstRowFirstColumn="0" w:firstRowLastColumn="0" w:lastRowFirstColumn="0" w:lastRowLastColumn="0"/>
            </w:pPr>
            <w:r>
              <w:t xml:space="preserve">Role: </w:t>
            </w:r>
            <w:r w:rsidR="004C0ADA">
              <w:t>Director of SCITT</w:t>
            </w:r>
          </w:p>
          <w:p w14:paraId="0D8B192D" w14:textId="77777777" w:rsidR="0071744E" w:rsidRDefault="0071744E" w:rsidP="00314F44">
            <w:pPr>
              <w:pStyle w:val="Maintext"/>
              <w:numPr>
                <w:ilvl w:val="0"/>
                <w:numId w:val="0"/>
              </w:numPr>
              <w:cnfStyle w:val="000000010000" w:firstRow="0" w:lastRow="0" w:firstColumn="0" w:lastColumn="0" w:oddVBand="0" w:evenVBand="0" w:oddHBand="0" w:evenHBand="1" w:firstRowFirstColumn="0" w:firstRowLastColumn="0" w:lastRowFirstColumn="0" w:lastRowLastColumn="0"/>
            </w:pPr>
            <w:r>
              <w:t xml:space="preserve">Organisation: The Bay Learning Trust for Ripley ITT </w:t>
            </w:r>
          </w:p>
          <w:p w14:paraId="2C51918A" w14:textId="22D2B886" w:rsidR="0071744E" w:rsidRDefault="0071744E" w:rsidP="00314F44">
            <w:pPr>
              <w:pStyle w:val="Maintext"/>
              <w:numPr>
                <w:ilvl w:val="0"/>
                <w:numId w:val="0"/>
              </w:numPr>
              <w:cnfStyle w:val="000000010000" w:firstRow="0" w:lastRow="0" w:firstColumn="0" w:lastColumn="0" w:oddVBand="0" w:evenVBand="0" w:oddHBand="0" w:evenHBand="1" w:firstRowFirstColumn="0" w:firstRowLastColumn="0" w:lastRowFirstColumn="0" w:lastRowLastColumn="0"/>
            </w:pPr>
            <w:r>
              <w:t xml:space="preserve">Email: </w:t>
            </w:r>
            <w:r w:rsidR="004C0ADA">
              <w:t>ackroydf@ripley.lancs.sch.uk</w:t>
            </w:r>
          </w:p>
          <w:p w14:paraId="50492BD4" w14:textId="7643D4A1" w:rsidR="0071744E" w:rsidRDefault="0071744E" w:rsidP="00314F44">
            <w:pPr>
              <w:pStyle w:val="Maintext"/>
              <w:numPr>
                <w:ilvl w:val="0"/>
                <w:numId w:val="0"/>
              </w:numPr>
              <w:cnfStyle w:val="000000010000" w:firstRow="0" w:lastRow="0" w:firstColumn="0" w:lastColumn="0" w:oddVBand="0" w:evenVBand="0" w:oddHBand="0" w:evenHBand="1" w:firstRowFirstColumn="0" w:firstRowLastColumn="0" w:lastRowFirstColumn="0" w:lastRowLastColumn="0"/>
            </w:pPr>
            <w:r>
              <w:t xml:space="preserve">Telephone: </w:t>
            </w:r>
            <w:r w:rsidR="004C0ADA">
              <w:t>07747584941</w:t>
            </w:r>
          </w:p>
          <w:p w14:paraId="222355E9" w14:textId="47C0E0DD" w:rsidR="0071744E" w:rsidRDefault="0071744E" w:rsidP="00314F44">
            <w:pPr>
              <w:pStyle w:val="Maintext"/>
              <w:numPr>
                <w:ilvl w:val="0"/>
                <w:numId w:val="0"/>
              </w:numPr>
              <w:cnfStyle w:val="000000010000" w:firstRow="0" w:lastRow="0" w:firstColumn="0" w:lastColumn="0" w:oddVBand="0" w:evenVBand="0" w:oddHBand="0" w:evenHBand="1" w:firstRowFirstColumn="0" w:firstRowLastColumn="0" w:lastRowFirstColumn="0" w:lastRowLastColumn="0"/>
            </w:pPr>
            <w:r>
              <w:t xml:space="preserve">Postal Address: </w:t>
            </w:r>
            <w:r w:rsidR="004C0ADA">
              <w:t>As above</w:t>
            </w:r>
          </w:p>
        </w:tc>
      </w:tr>
    </w:tbl>
    <w:p w14:paraId="3126187E" w14:textId="77777777" w:rsidR="0071744E" w:rsidRPr="0071744E" w:rsidRDefault="0071744E" w:rsidP="0071744E">
      <w:pPr>
        <w:pStyle w:val="Maintext"/>
        <w:numPr>
          <w:ilvl w:val="0"/>
          <w:numId w:val="0"/>
        </w:numPr>
      </w:pPr>
    </w:p>
    <w:p w14:paraId="4D7FF682" w14:textId="17A78FDA" w:rsidR="00327876" w:rsidRPr="008352DB" w:rsidRDefault="00327876" w:rsidP="00E50FF3">
      <w:pPr>
        <w:pStyle w:val="Maintext"/>
        <w:rPr>
          <w:rFonts w:ascii="Arial" w:hAnsi="Arial" w:cs="Arial"/>
        </w:rPr>
      </w:pPr>
      <w:r w:rsidRPr="008352DB">
        <w:rPr>
          <w:rFonts w:ascii="Arial" w:hAnsi="Arial" w:cs="Arial"/>
        </w:rPr>
        <w:t>Thank you for your interest in being part of our SCITT partnership. Our aim is to train the next generation of outstanding teachers by providing them with a relevant, modern curriculum delivered by expert practitioners in our schools. Your membership of the SCITT will involve agreeing to the requirements detailed in this document. Please read it very carefully before signing. An associate partnership enables a school to work with Ripley ITT to provide teacher training. The partnership may be in place for a specific time-period, for example, to provide a Teacher Apprenticeship. Ripley ITT will be happy to discuss the requirements of a strategic partnership should an Associate Partner School be interested in a strategic partnership.</w:t>
      </w:r>
    </w:p>
    <w:p w14:paraId="4443319F" w14:textId="680A74F5" w:rsidR="00E50FF3" w:rsidRDefault="00E50FF3" w:rsidP="00E50FF3">
      <w:pPr>
        <w:pStyle w:val="Maintext"/>
        <w:rPr>
          <w:rFonts w:ascii="Arial" w:hAnsi="Arial" w:cs="Arial"/>
        </w:rPr>
      </w:pPr>
      <w:r w:rsidRPr="008352DB">
        <w:rPr>
          <w:rFonts w:ascii="Arial" w:hAnsi="Arial" w:cs="Arial"/>
        </w:rPr>
        <w:t xml:space="preserve">This </w:t>
      </w:r>
      <w:r w:rsidRPr="008352DB">
        <w:rPr>
          <w:rFonts w:ascii="Arial" w:hAnsi="Arial" w:cs="Arial"/>
          <w:b/>
          <w:bCs/>
        </w:rPr>
        <w:t>AGREEMENT</w:t>
      </w:r>
      <w:r w:rsidRPr="008352DB">
        <w:rPr>
          <w:rFonts w:ascii="Arial" w:hAnsi="Arial" w:cs="Arial"/>
        </w:rPr>
        <w:t xml:space="preserve"> is between</w:t>
      </w:r>
      <w:r w:rsidR="00CC6867" w:rsidRPr="008352DB">
        <w:rPr>
          <w:rFonts w:ascii="Arial" w:hAnsi="Arial" w:cs="Arial"/>
        </w:rPr>
        <w:t xml:space="preserve"> Ripley ITT</w:t>
      </w:r>
      <w:r w:rsidR="00A07461">
        <w:rPr>
          <w:rFonts w:ascii="Arial" w:hAnsi="Arial" w:cs="Arial"/>
        </w:rPr>
        <w:t xml:space="preserve"> (a trading name of The Bay Learning Trust)</w:t>
      </w:r>
      <w:r w:rsidRPr="008352DB">
        <w:rPr>
          <w:rFonts w:ascii="Arial" w:hAnsi="Arial" w:cs="Arial"/>
        </w:rPr>
        <w:t xml:space="preserve">, hereinafter referred to as the SCITT </w:t>
      </w:r>
      <w:r w:rsidRPr="00A31A7D">
        <w:rPr>
          <w:rFonts w:ascii="Arial" w:hAnsi="Arial" w:cs="Arial"/>
        </w:rPr>
        <w:t xml:space="preserve">and </w:t>
      </w:r>
      <w:r w:rsidRPr="00473D72">
        <w:rPr>
          <w:rFonts w:ascii="Arial" w:hAnsi="Arial" w:cs="Arial"/>
        </w:rPr>
        <w:t>[</w:t>
      </w:r>
      <w:r w:rsidR="00EF7F84" w:rsidRPr="00473D72">
        <w:rPr>
          <w:rFonts w:cs="Calibri"/>
          <w:color w:val="242424"/>
          <w:shd w:val="clear" w:color="auto" w:fill="FFFFFF"/>
        </w:rPr>
        <w:t>INSERT NAME of SCHOOL</w:t>
      </w:r>
      <w:r w:rsidRPr="00473D72">
        <w:rPr>
          <w:rFonts w:ascii="Arial" w:hAnsi="Arial" w:cs="Arial"/>
        </w:rPr>
        <w:t>],</w:t>
      </w:r>
      <w:r w:rsidRPr="00A31A7D">
        <w:rPr>
          <w:rFonts w:ascii="Arial" w:hAnsi="Arial" w:cs="Arial"/>
        </w:rPr>
        <w:t xml:space="preserve"> hereinafter</w:t>
      </w:r>
      <w:r w:rsidRPr="008352DB">
        <w:rPr>
          <w:rFonts w:ascii="Arial" w:hAnsi="Arial" w:cs="Arial"/>
        </w:rPr>
        <w:t xml:space="preserve"> referred to as the </w:t>
      </w:r>
      <w:r w:rsidR="00327876" w:rsidRPr="008352DB">
        <w:rPr>
          <w:rFonts w:ascii="Arial" w:hAnsi="Arial" w:cs="Arial"/>
        </w:rPr>
        <w:t xml:space="preserve">associate </w:t>
      </w:r>
      <w:r w:rsidRPr="008352DB">
        <w:rPr>
          <w:rFonts w:ascii="Arial" w:hAnsi="Arial" w:cs="Arial"/>
        </w:rPr>
        <w:t xml:space="preserve">partner school. </w:t>
      </w:r>
    </w:p>
    <w:p w14:paraId="16A819A8" w14:textId="4CA6A5C9" w:rsidR="00B1120F" w:rsidRPr="00B1120F" w:rsidRDefault="00B1120F" w:rsidP="00B1120F">
      <w:pPr>
        <w:pStyle w:val="Maintext"/>
        <w:rPr>
          <w:rFonts w:ascii="Arial" w:hAnsi="Arial" w:cs="Arial"/>
        </w:rPr>
      </w:pPr>
      <w:r w:rsidRPr="0045011C">
        <w:rPr>
          <w:rFonts w:ascii="Arial" w:hAnsi="Arial" w:cs="Arial"/>
        </w:rPr>
        <w:t xml:space="preserve">This Agreement and any associated financial agreements shall commence on the date </w:t>
      </w:r>
      <w:r>
        <w:rPr>
          <w:rFonts w:ascii="Arial" w:hAnsi="Arial" w:cs="Arial"/>
        </w:rPr>
        <w:t xml:space="preserve">on which it is </w:t>
      </w:r>
      <w:r w:rsidRPr="0045011C">
        <w:rPr>
          <w:rFonts w:ascii="Arial" w:hAnsi="Arial" w:cs="Arial"/>
        </w:rPr>
        <w:t>signed by both parties and shall continue, unless terminated earlier in accordance with it</w:t>
      </w:r>
      <w:r w:rsidR="004C0ADA">
        <w:rPr>
          <w:rFonts w:ascii="Arial" w:hAnsi="Arial" w:cs="Arial"/>
        </w:rPr>
        <w:t>s</w:t>
      </w:r>
      <w:r w:rsidRPr="0045011C">
        <w:rPr>
          <w:rFonts w:ascii="Arial" w:hAnsi="Arial" w:cs="Arial"/>
        </w:rPr>
        <w:t xml:space="preserve"> terms, until either party gives to the other no less than six months’ written notice to terminate or on 31 August 202</w:t>
      </w:r>
      <w:r w:rsidR="00EF7F84">
        <w:rPr>
          <w:rFonts w:ascii="Arial" w:hAnsi="Arial" w:cs="Arial"/>
        </w:rPr>
        <w:t>6</w:t>
      </w:r>
      <w:r w:rsidRPr="0045011C">
        <w:rPr>
          <w:rFonts w:ascii="Arial" w:hAnsi="Arial" w:cs="Arial"/>
        </w:rPr>
        <w:t>, whichever is earlier</w:t>
      </w:r>
      <w:r>
        <w:rPr>
          <w:rFonts w:ascii="Arial" w:hAnsi="Arial" w:cs="Arial"/>
        </w:rPr>
        <w:t>.</w:t>
      </w:r>
    </w:p>
    <w:p w14:paraId="60D37CEC" w14:textId="77777777" w:rsidR="00E50FF3" w:rsidRPr="008352DB" w:rsidRDefault="00E50FF3" w:rsidP="00E50FF3">
      <w:pPr>
        <w:pStyle w:val="Maintext"/>
        <w:rPr>
          <w:rFonts w:ascii="Arial" w:hAnsi="Arial" w:cs="Arial"/>
        </w:rPr>
      </w:pPr>
      <w:r w:rsidRPr="008352DB">
        <w:rPr>
          <w:rFonts w:ascii="Arial" w:hAnsi="Arial" w:cs="Arial"/>
        </w:rPr>
        <w:t xml:space="preserve">The agreement relates to the provision of initial teacher training (ITT) programmes, hereinafter referred to as the programmes, leading to the award of Qualified Teacher Status (QTS) in which the SCITT and the partner school work in partnership. This agreement relates to both primary and secondary programmes across provider led and employment led provision. </w:t>
      </w:r>
    </w:p>
    <w:p w14:paraId="2C6C539C" w14:textId="4686D6E6" w:rsidR="00E50FF3" w:rsidRPr="008352DB" w:rsidRDefault="00E50FF3" w:rsidP="00E50FF3">
      <w:pPr>
        <w:pStyle w:val="Maintext"/>
        <w:rPr>
          <w:rFonts w:ascii="Arial" w:hAnsi="Arial" w:cs="Arial"/>
        </w:rPr>
      </w:pPr>
      <w:r w:rsidRPr="008352DB">
        <w:rPr>
          <w:rFonts w:ascii="Arial" w:hAnsi="Arial" w:cs="Arial"/>
        </w:rPr>
        <w:t xml:space="preserve">In addition, the term ‘trainee teacher’ will be used to encompass provider-led trainee teachers, teacher apprentices and assessment only candidates, unless specifically referred to. </w:t>
      </w:r>
    </w:p>
    <w:p w14:paraId="52D05466" w14:textId="2AD36048" w:rsidR="00E50FF3" w:rsidRPr="008352DB" w:rsidRDefault="00E50FF3" w:rsidP="004C0ADA">
      <w:pPr>
        <w:pStyle w:val="Maintext"/>
        <w:rPr>
          <w:rFonts w:ascii="Arial" w:hAnsi="Arial" w:cs="Arial"/>
        </w:rPr>
      </w:pPr>
      <w:r w:rsidRPr="008352DB">
        <w:rPr>
          <w:rFonts w:ascii="Arial" w:hAnsi="Arial" w:cs="Arial"/>
        </w:rPr>
        <w:t>The agreement details the roles and responsibilities of the partners in the ITT programme; provide</w:t>
      </w:r>
      <w:r w:rsidR="00EB20EA" w:rsidRPr="008352DB">
        <w:rPr>
          <w:rFonts w:ascii="Arial" w:hAnsi="Arial" w:cs="Arial"/>
        </w:rPr>
        <w:t>s</w:t>
      </w:r>
      <w:r w:rsidRPr="008352DB">
        <w:rPr>
          <w:rFonts w:ascii="Arial" w:hAnsi="Arial" w:cs="Arial"/>
        </w:rPr>
        <w:t xml:space="preserve"> links to other documents and additional expectations and requirements that must be met by the partners and that form part of the Partnership Agreement. Taken together, these documents define:</w:t>
      </w:r>
    </w:p>
    <w:p w14:paraId="1D42A6E5" w14:textId="351CCE0E" w:rsidR="00E50FF3" w:rsidRPr="008352DB" w:rsidRDefault="00E50FF3" w:rsidP="004C0ADA">
      <w:pPr>
        <w:pStyle w:val="ListParagraph"/>
        <w:jc w:val="both"/>
        <w:rPr>
          <w:rFonts w:ascii="Arial" w:hAnsi="Arial" w:cs="Arial"/>
        </w:rPr>
      </w:pPr>
      <w:r w:rsidRPr="008352DB">
        <w:rPr>
          <w:rFonts w:ascii="Arial" w:hAnsi="Arial" w:cs="Arial"/>
        </w:rPr>
        <w:t>the key requirements and expectations that the SCITT and its partners must fulfil;</w:t>
      </w:r>
    </w:p>
    <w:p w14:paraId="210970DE" w14:textId="4F38950C" w:rsidR="00E50FF3" w:rsidRPr="008352DB" w:rsidRDefault="00E50FF3" w:rsidP="004C0ADA">
      <w:pPr>
        <w:pStyle w:val="ListParagraph"/>
        <w:jc w:val="both"/>
        <w:rPr>
          <w:rFonts w:ascii="Arial" w:hAnsi="Arial" w:cs="Arial"/>
        </w:rPr>
      </w:pPr>
      <w:r w:rsidRPr="008352DB">
        <w:rPr>
          <w:rFonts w:ascii="Arial" w:hAnsi="Arial" w:cs="Arial"/>
        </w:rPr>
        <w:lastRenderedPageBreak/>
        <w:t>the procedures and codes of practice that must be followed;</w:t>
      </w:r>
    </w:p>
    <w:p w14:paraId="023BA7AE" w14:textId="3B221BBD" w:rsidR="00E50FF3" w:rsidRPr="008352DB" w:rsidRDefault="00E50FF3" w:rsidP="004C0ADA">
      <w:pPr>
        <w:pStyle w:val="ListParagraph"/>
        <w:jc w:val="both"/>
        <w:rPr>
          <w:rFonts w:ascii="Arial" w:hAnsi="Arial" w:cs="Arial"/>
        </w:rPr>
      </w:pPr>
      <w:r w:rsidRPr="008352DB">
        <w:rPr>
          <w:rFonts w:ascii="Arial" w:hAnsi="Arial" w:cs="Arial"/>
        </w:rPr>
        <w:t>the legislative framework that underpins the ITT programmes and with which all school partners and the SCITT must comply;</w:t>
      </w:r>
    </w:p>
    <w:p w14:paraId="459C6613" w14:textId="0ACEC4AE" w:rsidR="00E50FF3" w:rsidRPr="008352DB" w:rsidRDefault="00E50FF3" w:rsidP="004C0ADA">
      <w:pPr>
        <w:pStyle w:val="ListParagraph"/>
        <w:jc w:val="both"/>
        <w:rPr>
          <w:rFonts w:ascii="Arial" w:hAnsi="Arial" w:cs="Arial"/>
        </w:rPr>
      </w:pPr>
      <w:r w:rsidRPr="008352DB">
        <w:rPr>
          <w:rFonts w:ascii="Arial" w:hAnsi="Arial" w:cs="Arial"/>
        </w:rPr>
        <w:t>the processes and systems that must be followed in the programme;</w:t>
      </w:r>
    </w:p>
    <w:p w14:paraId="1C04B2A9" w14:textId="269DE857" w:rsidR="00E50FF3" w:rsidRPr="008352DB" w:rsidRDefault="00E50FF3" w:rsidP="004C0ADA">
      <w:pPr>
        <w:pStyle w:val="ListParagraph"/>
        <w:jc w:val="both"/>
        <w:rPr>
          <w:rFonts w:ascii="Arial" w:hAnsi="Arial" w:cs="Arial"/>
        </w:rPr>
      </w:pPr>
      <w:r w:rsidRPr="008352DB">
        <w:rPr>
          <w:rFonts w:ascii="Arial" w:hAnsi="Arial" w:cs="Arial"/>
        </w:rPr>
        <w:t>the roles and responsibilities of all partners;</w:t>
      </w:r>
    </w:p>
    <w:p w14:paraId="7B46BA02" w14:textId="37EDA1B1" w:rsidR="00E50FF3" w:rsidRPr="008352DB" w:rsidRDefault="00E50FF3" w:rsidP="004C0ADA">
      <w:pPr>
        <w:pStyle w:val="ListParagraph"/>
        <w:jc w:val="both"/>
        <w:rPr>
          <w:rFonts w:ascii="Arial" w:hAnsi="Arial" w:cs="Arial"/>
        </w:rPr>
      </w:pPr>
      <w:r w:rsidRPr="008352DB">
        <w:rPr>
          <w:rFonts w:ascii="Arial" w:hAnsi="Arial" w:cs="Arial"/>
        </w:rPr>
        <w:t>the management and operational structures of the SCITT</w:t>
      </w:r>
      <w:r w:rsidR="006A610F" w:rsidRPr="008352DB">
        <w:rPr>
          <w:rFonts w:ascii="Arial" w:hAnsi="Arial" w:cs="Arial"/>
        </w:rPr>
        <w:t>;</w:t>
      </w:r>
    </w:p>
    <w:p w14:paraId="3260DBF1" w14:textId="2A6F25FE" w:rsidR="006A610F" w:rsidRPr="008352DB" w:rsidRDefault="00E63636" w:rsidP="004C0ADA">
      <w:pPr>
        <w:pStyle w:val="ListParagraph"/>
        <w:jc w:val="both"/>
        <w:rPr>
          <w:rFonts w:ascii="Arial" w:hAnsi="Arial" w:cs="Arial"/>
        </w:rPr>
      </w:pPr>
      <w:r w:rsidRPr="008352DB">
        <w:rPr>
          <w:rFonts w:ascii="Arial" w:hAnsi="Arial" w:cs="Arial"/>
        </w:rPr>
        <w:t xml:space="preserve">the content and delivery of the ITT Programmes.  </w:t>
      </w:r>
    </w:p>
    <w:p w14:paraId="635ADCE7" w14:textId="77777777" w:rsidR="00E50FF3" w:rsidRPr="008352DB" w:rsidRDefault="00E50FF3" w:rsidP="004C0ADA">
      <w:pPr>
        <w:pStyle w:val="Maintext"/>
        <w:rPr>
          <w:rFonts w:ascii="Arial" w:hAnsi="Arial" w:cs="Arial"/>
        </w:rPr>
      </w:pPr>
      <w:r w:rsidRPr="008352DB">
        <w:rPr>
          <w:rFonts w:ascii="Arial" w:hAnsi="Arial" w:cs="Arial"/>
        </w:rPr>
        <w:t xml:space="preserve">All partner schools selected to work with the SCITT are subject to quality assurance audits that the SCITT will undertake with the school before and during the programme and subject to signing the Partnership Agreement. Provision is detailed elsewhere in this agreement for the further training or de-selection of schools, and/or withdrawal from the agreement if deemed necessary by either party to the agreement. </w:t>
      </w:r>
    </w:p>
    <w:p w14:paraId="0E28AE03" w14:textId="2BA7C121" w:rsidR="00597B5C" w:rsidRPr="008352DB" w:rsidRDefault="00E50FF3" w:rsidP="004C0ADA">
      <w:pPr>
        <w:pStyle w:val="Maintext"/>
        <w:rPr>
          <w:rFonts w:ascii="Arial" w:hAnsi="Arial" w:cs="Arial"/>
        </w:rPr>
      </w:pPr>
      <w:r w:rsidRPr="008352DB">
        <w:rPr>
          <w:rFonts w:ascii="Arial" w:hAnsi="Arial" w:cs="Arial"/>
        </w:rPr>
        <w:t xml:space="preserve">Fundamental to the work of the SCITT is a recognition that the success of its programmes and its trainee teachers hinges on securing effective partnerships with schools in which all parties work together in a shared pursuit of excellence and in which </w:t>
      </w:r>
      <w:r w:rsidR="00327876" w:rsidRPr="008352DB">
        <w:rPr>
          <w:rFonts w:ascii="Arial" w:hAnsi="Arial" w:cs="Arial"/>
        </w:rPr>
        <w:t xml:space="preserve">associate schools </w:t>
      </w:r>
      <w:r w:rsidRPr="008352DB">
        <w:rPr>
          <w:rFonts w:ascii="Arial" w:hAnsi="Arial" w:cs="Arial"/>
        </w:rPr>
        <w:t xml:space="preserve">a part </w:t>
      </w:r>
      <w:r w:rsidR="00EB20EA" w:rsidRPr="008352DB">
        <w:rPr>
          <w:rFonts w:ascii="Arial" w:hAnsi="Arial" w:cs="Arial"/>
        </w:rPr>
        <w:t>in</w:t>
      </w:r>
      <w:r w:rsidR="00327876" w:rsidRPr="008352DB">
        <w:rPr>
          <w:rFonts w:ascii="Arial" w:hAnsi="Arial" w:cs="Arial"/>
        </w:rPr>
        <w:t xml:space="preserve"> provide effective teacher training</w:t>
      </w:r>
      <w:r w:rsidR="00597B5C" w:rsidRPr="008352DB">
        <w:rPr>
          <w:rFonts w:ascii="Arial" w:hAnsi="Arial" w:cs="Arial"/>
        </w:rPr>
        <w:t>, including:</w:t>
      </w:r>
    </w:p>
    <w:p w14:paraId="4B4402B2" w14:textId="77777777" w:rsidR="00597B5C" w:rsidRPr="008352DB" w:rsidRDefault="00597B5C" w:rsidP="004C0ADA">
      <w:pPr>
        <w:pStyle w:val="PlainText"/>
        <w:numPr>
          <w:ilvl w:val="0"/>
          <w:numId w:val="4"/>
        </w:numPr>
        <w:spacing w:line="276" w:lineRule="auto"/>
        <w:jc w:val="both"/>
        <w:rPr>
          <w:rFonts w:ascii="Arial" w:hAnsi="Arial" w:cs="Arial"/>
          <w:szCs w:val="22"/>
        </w:rPr>
      </w:pPr>
      <w:r w:rsidRPr="008352DB">
        <w:rPr>
          <w:rFonts w:ascii="Arial" w:hAnsi="Arial" w:cs="Arial"/>
          <w:szCs w:val="22"/>
        </w:rPr>
        <w:t>Release of your staff for attendance at mentor training sessions</w:t>
      </w:r>
    </w:p>
    <w:p w14:paraId="0B28509E" w14:textId="69E1C137" w:rsidR="00597B5C" w:rsidRPr="008352DB" w:rsidRDefault="00597B5C" w:rsidP="004C0ADA">
      <w:pPr>
        <w:pStyle w:val="PlainText"/>
        <w:numPr>
          <w:ilvl w:val="0"/>
          <w:numId w:val="4"/>
        </w:numPr>
        <w:spacing w:line="276" w:lineRule="auto"/>
        <w:jc w:val="both"/>
        <w:rPr>
          <w:rFonts w:ascii="Arial" w:hAnsi="Arial" w:cs="Arial"/>
          <w:szCs w:val="22"/>
        </w:rPr>
      </w:pPr>
      <w:r w:rsidRPr="008352DB">
        <w:rPr>
          <w:rFonts w:ascii="Arial" w:hAnsi="Arial" w:cs="Arial"/>
          <w:szCs w:val="22"/>
        </w:rPr>
        <w:t xml:space="preserve">Appointment of Professional/ Lead and Subject/ Phase Mentors who will provide outstanding mentoring and coaching </w:t>
      </w:r>
    </w:p>
    <w:p w14:paraId="67EAB0A9" w14:textId="77777777" w:rsidR="008352DB" w:rsidRPr="008352DB" w:rsidRDefault="008352DB" w:rsidP="004C0ADA">
      <w:pPr>
        <w:pStyle w:val="PlainText"/>
        <w:numPr>
          <w:ilvl w:val="0"/>
          <w:numId w:val="4"/>
        </w:numPr>
        <w:spacing w:line="276" w:lineRule="auto"/>
        <w:jc w:val="both"/>
        <w:rPr>
          <w:rFonts w:ascii="Arial" w:hAnsi="Arial" w:cs="Arial"/>
          <w:szCs w:val="22"/>
        </w:rPr>
      </w:pPr>
      <w:r w:rsidRPr="008352DB">
        <w:rPr>
          <w:rFonts w:ascii="Arial" w:hAnsi="Arial" w:cs="Arial"/>
          <w:szCs w:val="22"/>
        </w:rPr>
        <w:t xml:space="preserve">Working with Ripley ITT to manage trainee and mentor workload and protecting trainee mental health and well-being   </w:t>
      </w:r>
    </w:p>
    <w:p w14:paraId="656D7D1B" w14:textId="77777777" w:rsidR="00327876" w:rsidRPr="008352DB" w:rsidRDefault="00327876" w:rsidP="004C0ADA">
      <w:pPr>
        <w:pStyle w:val="PlainText"/>
        <w:spacing w:line="276" w:lineRule="auto"/>
        <w:jc w:val="both"/>
        <w:rPr>
          <w:rFonts w:ascii="Arial" w:hAnsi="Arial" w:cs="Arial"/>
          <w:szCs w:val="22"/>
        </w:rPr>
      </w:pPr>
    </w:p>
    <w:p w14:paraId="523B10C6" w14:textId="0959A2D1" w:rsidR="00E50FF3" w:rsidRPr="008352DB" w:rsidRDefault="00EB20EA" w:rsidP="004C0ADA">
      <w:pPr>
        <w:pStyle w:val="Maintext"/>
        <w:numPr>
          <w:ilvl w:val="0"/>
          <w:numId w:val="0"/>
        </w:numPr>
        <w:ind w:left="454" w:hanging="454"/>
        <w:rPr>
          <w:rFonts w:ascii="Arial" w:hAnsi="Arial" w:cs="Arial"/>
        </w:rPr>
      </w:pPr>
      <w:r w:rsidRPr="008352DB">
        <w:rPr>
          <w:rFonts w:ascii="Arial" w:hAnsi="Arial" w:cs="Arial"/>
        </w:rPr>
        <w:t xml:space="preserve"> </w:t>
      </w:r>
      <w:r w:rsidR="004D75C2" w:rsidRPr="008352DB">
        <w:rPr>
          <w:rFonts w:ascii="Arial" w:hAnsi="Arial" w:cs="Arial"/>
        </w:rPr>
        <w:t>To</w:t>
      </w:r>
      <w:r w:rsidR="00E50FF3" w:rsidRPr="008352DB">
        <w:rPr>
          <w:rFonts w:ascii="Arial" w:hAnsi="Arial" w:cs="Arial"/>
        </w:rPr>
        <w:t xml:space="preserve"> ensure a consistent, high quality provision it is imperative that the Partnership Agreement is understood and adhered to. This document clearly sets out the roles and responsibilities of each partner organisation and must be signed by each partner.</w:t>
      </w:r>
    </w:p>
    <w:p w14:paraId="652E10DD" w14:textId="487A68E1" w:rsidR="00E50FF3" w:rsidRPr="008352DB" w:rsidRDefault="00E50FF3" w:rsidP="004C0ADA">
      <w:pPr>
        <w:pStyle w:val="Maintext"/>
        <w:rPr>
          <w:rFonts w:ascii="Arial" w:hAnsi="Arial" w:cs="Arial"/>
        </w:rPr>
      </w:pPr>
      <w:r w:rsidRPr="008352DB">
        <w:rPr>
          <w:rFonts w:ascii="Arial" w:hAnsi="Arial" w:cs="Arial"/>
        </w:rPr>
        <w:t xml:space="preserve">In summary, the aims of the partnership are to: </w:t>
      </w:r>
    </w:p>
    <w:p w14:paraId="3349E952" w14:textId="216B767D" w:rsidR="00E50FF3" w:rsidRPr="008352DB" w:rsidRDefault="00E50FF3" w:rsidP="004C0ADA">
      <w:pPr>
        <w:pStyle w:val="ListParagraph"/>
        <w:jc w:val="both"/>
        <w:rPr>
          <w:rFonts w:ascii="Arial" w:hAnsi="Arial" w:cs="Arial"/>
        </w:rPr>
      </w:pPr>
      <w:r w:rsidRPr="008352DB">
        <w:rPr>
          <w:rFonts w:ascii="Arial" w:hAnsi="Arial" w:cs="Arial"/>
        </w:rPr>
        <w:t>deliver high quality Initial Teacher Training (ITT);</w:t>
      </w:r>
    </w:p>
    <w:p w14:paraId="3588AC02" w14:textId="3E17EA61" w:rsidR="00E50FF3" w:rsidRPr="008352DB" w:rsidRDefault="00E50FF3" w:rsidP="004C0ADA">
      <w:pPr>
        <w:pStyle w:val="ListParagraph"/>
        <w:jc w:val="both"/>
        <w:rPr>
          <w:rFonts w:ascii="Arial" w:hAnsi="Arial" w:cs="Arial"/>
        </w:rPr>
      </w:pPr>
      <w:r w:rsidRPr="008352DB">
        <w:rPr>
          <w:rFonts w:ascii="Arial" w:hAnsi="Arial" w:cs="Arial"/>
        </w:rPr>
        <w:t>ensure that trainee teachers become effective teachers who retain in a teaching career;</w:t>
      </w:r>
    </w:p>
    <w:p w14:paraId="573B8B90" w14:textId="6984858B" w:rsidR="00E50FF3" w:rsidRPr="008352DB" w:rsidRDefault="00E50FF3" w:rsidP="004C0ADA">
      <w:pPr>
        <w:pStyle w:val="ListParagraph"/>
        <w:jc w:val="both"/>
        <w:rPr>
          <w:rFonts w:ascii="Arial" w:hAnsi="Arial" w:cs="Arial"/>
        </w:rPr>
      </w:pPr>
      <w:r w:rsidRPr="008352DB">
        <w:rPr>
          <w:rFonts w:ascii="Arial" w:hAnsi="Arial" w:cs="Arial"/>
        </w:rPr>
        <w:t>provide high quality teachers for the children and young people throughout England;</w:t>
      </w:r>
    </w:p>
    <w:p w14:paraId="2265EE0E" w14:textId="62C74C99" w:rsidR="00E50FF3" w:rsidRPr="008352DB" w:rsidRDefault="00E50FF3" w:rsidP="004C0ADA">
      <w:pPr>
        <w:pStyle w:val="ListParagraph"/>
        <w:jc w:val="both"/>
        <w:rPr>
          <w:rFonts w:ascii="Arial" w:hAnsi="Arial" w:cs="Arial"/>
        </w:rPr>
      </w:pPr>
      <w:r w:rsidRPr="008352DB">
        <w:rPr>
          <w:rFonts w:ascii="Arial" w:hAnsi="Arial" w:cs="Arial"/>
        </w:rPr>
        <w:t>provide opportunity for the collaborative improvement of learning and teaching across the partnership settings.</w:t>
      </w:r>
    </w:p>
    <w:p w14:paraId="3B6A414A" w14:textId="77777777" w:rsidR="00E50FF3" w:rsidRPr="008352DB" w:rsidRDefault="00E50FF3" w:rsidP="004C0ADA">
      <w:pPr>
        <w:pStyle w:val="Maintext"/>
        <w:rPr>
          <w:rFonts w:ascii="Arial" w:hAnsi="Arial" w:cs="Arial"/>
        </w:rPr>
      </w:pPr>
      <w:r w:rsidRPr="008352DB">
        <w:rPr>
          <w:rFonts w:ascii="Arial" w:hAnsi="Arial" w:cs="Arial"/>
        </w:rPr>
        <w:t>This Agreement has been developed in association with partner schools and will be reviewed and revised with partner schools at appropriate intervals.</w:t>
      </w:r>
    </w:p>
    <w:p w14:paraId="7657822E" w14:textId="278E9978" w:rsidR="00E50FF3" w:rsidRPr="008352DB" w:rsidRDefault="00E50FF3" w:rsidP="00597B5C">
      <w:pPr>
        <w:pStyle w:val="Maintext"/>
        <w:numPr>
          <w:ilvl w:val="0"/>
          <w:numId w:val="0"/>
        </w:numPr>
        <w:rPr>
          <w:rFonts w:ascii="Arial" w:hAnsi="Arial" w:cs="Arial"/>
        </w:rPr>
      </w:pPr>
    </w:p>
    <w:p w14:paraId="162A17CC" w14:textId="729D9F45" w:rsidR="00E50FF3" w:rsidRPr="008352DB" w:rsidRDefault="00597B5C" w:rsidP="004466A3">
      <w:pPr>
        <w:pStyle w:val="Heading2"/>
        <w:rPr>
          <w:rFonts w:ascii="Arial" w:hAnsi="Arial" w:cs="Arial"/>
          <w:color w:val="144643"/>
          <w:sz w:val="22"/>
          <w:szCs w:val="22"/>
        </w:rPr>
      </w:pPr>
      <w:r w:rsidRPr="008352DB">
        <w:rPr>
          <w:rFonts w:ascii="Arial" w:hAnsi="Arial" w:cs="Arial"/>
          <w:sz w:val="22"/>
          <w:szCs w:val="22"/>
        </w:rPr>
        <w:t xml:space="preserve"> </w:t>
      </w:r>
      <w:bookmarkStart w:id="1" w:name="_Toc143159130"/>
      <w:r w:rsidRPr="008352DB">
        <w:rPr>
          <w:rFonts w:ascii="Arial" w:hAnsi="Arial" w:cs="Arial"/>
          <w:color w:val="144643"/>
          <w:sz w:val="22"/>
          <w:szCs w:val="22"/>
        </w:rPr>
        <w:t>Ripley ITT Partnership Memorandum of Agreement</w:t>
      </w:r>
      <w:bookmarkEnd w:id="1"/>
      <w:r w:rsidRPr="008352DB">
        <w:rPr>
          <w:rFonts w:ascii="Arial" w:hAnsi="Arial" w:cs="Arial"/>
          <w:color w:val="144643"/>
          <w:sz w:val="22"/>
          <w:szCs w:val="22"/>
        </w:rPr>
        <w:t xml:space="preserve"> </w:t>
      </w:r>
    </w:p>
    <w:p w14:paraId="6B7E5B4C" w14:textId="4926E4C9" w:rsidR="00597B5C" w:rsidRPr="008352DB" w:rsidRDefault="00597B5C" w:rsidP="004D75C2">
      <w:pPr>
        <w:pStyle w:val="Maintext"/>
        <w:rPr>
          <w:rFonts w:ascii="Arial" w:hAnsi="Arial" w:cs="Arial"/>
        </w:rPr>
      </w:pPr>
      <w:r w:rsidRPr="008352DB">
        <w:rPr>
          <w:rFonts w:ascii="Arial" w:hAnsi="Arial" w:cs="Arial"/>
        </w:rPr>
        <w:t>The Partnership is run by The Bay Learning Trust with Ripley St Thomas Church of England Academy as the lead school. Strategic Partner schools are:</w:t>
      </w:r>
    </w:p>
    <w:p w14:paraId="167BD981" w14:textId="5114DBF6" w:rsidR="00257821" w:rsidRPr="0074486F" w:rsidRDefault="00257821" w:rsidP="0074486F">
      <w:pPr>
        <w:numPr>
          <w:ilvl w:val="0"/>
          <w:numId w:val="37"/>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Ashton Community Science College</w:t>
      </w:r>
    </w:p>
    <w:p w14:paraId="2853E32F" w14:textId="77777777" w:rsidR="00257821" w:rsidRPr="00257821" w:rsidRDefault="00257821" w:rsidP="00257821">
      <w:pPr>
        <w:numPr>
          <w:ilvl w:val="0"/>
          <w:numId w:val="37"/>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Bolton-le-Sands CE Primary</w:t>
      </w:r>
    </w:p>
    <w:p w14:paraId="28B1F61E" w14:textId="5004A272" w:rsidR="00257821" w:rsidRPr="0074486F" w:rsidRDefault="00257821" w:rsidP="0074486F">
      <w:pPr>
        <w:numPr>
          <w:ilvl w:val="0"/>
          <w:numId w:val="37"/>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Carnforth High School</w:t>
      </w:r>
    </w:p>
    <w:p w14:paraId="4E3BA282" w14:textId="77777777" w:rsidR="00257821" w:rsidRPr="00257821" w:rsidRDefault="00257821" w:rsidP="00257821">
      <w:pPr>
        <w:numPr>
          <w:ilvl w:val="0"/>
          <w:numId w:val="37"/>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Central Lancaster High School</w:t>
      </w:r>
    </w:p>
    <w:p w14:paraId="60D62540" w14:textId="77777777" w:rsidR="00257821" w:rsidRPr="00257821" w:rsidRDefault="00257821" w:rsidP="00257821">
      <w:pPr>
        <w:numPr>
          <w:ilvl w:val="0"/>
          <w:numId w:val="38"/>
        </w:numPr>
        <w:spacing w:after="0" w:line="240" w:lineRule="auto"/>
        <w:contextualSpacing/>
        <w:rPr>
          <w:rFonts w:ascii="Arial" w:eastAsia="Times New Roman" w:hAnsi="Arial" w:cs="Arial"/>
          <w:color w:val="173318"/>
        </w:rPr>
      </w:pPr>
      <w:proofErr w:type="spellStart"/>
      <w:r w:rsidRPr="00257821">
        <w:rPr>
          <w:rFonts w:ascii="Arial" w:eastAsia="Times New Roman" w:hAnsi="Arial" w:cs="Arial"/>
          <w:color w:val="173318"/>
        </w:rPr>
        <w:t>Ellel</w:t>
      </w:r>
      <w:proofErr w:type="spellEnd"/>
      <w:r w:rsidRPr="00257821">
        <w:rPr>
          <w:rFonts w:ascii="Arial" w:eastAsia="Times New Roman" w:hAnsi="Arial" w:cs="Arial"/>
          <w:color w:val="173318"/>
        </w:rPr>
        <w:t xml:space="preserve"> St Johns C of E Primary</w:t>
      </w:r>
    </w:p>
    <w:p w14:paraId="125FE1CB" w14:textId="4F15C69F" w:rsidR="00257821" w:rsidRPr="00257821" w:rsidRDefault="00257821" w:rsidP="00257821">
      <w:pPr>
        <w:numPr>
          <w:ilvl w:val="0"/>
          <w:numId w:val="37"/>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Furness Academy (</w:t>
      </w:r>
      <w:r w:rsidR="0074486F">
        <w:rPr>
          <w:rFonts w:ascii="Arial" w:eastAsia="Times New Roman" w:hAnsi="Arial" w:cs="Arial"/>
          <w:color w:val="173318"/>
        </w:rPr>
        <w:t>South Cumbria</w:t>
      </w:r>
      <w:r w:rsidRPr="00257821">
        <w:rPr>
          <w:rFonts w:ascii="Arial" w:eastAsia="Times New Roman" w:hAnsi="Arial" w:cs="Arial"/>
          <w:color w:val="173318"/>
        </w:rPr>
        <w:t xml:space="preserve"> Lead School) </w:t>
      </w:r>
    </w:p>
    <w:p w14:paraId="0365DE8C" w14:textId="77777777" w:rsidR="00257821" w:rsidRPr="00257821" w:rsidRDefault="00257821" w:rsidP="00257821">
      <w:pPr>
        <w:numPr>
          <w:ilvl w:val="0"/>
          <w:numId w:val="38"/>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Holme Community Primary</w:t>
      </w:r>
    </w:p>
    <w:p w14:paraId="7A725D3C" w14:textId="77777777" w:rsidR="00257821" w:rsidRPr="00257821" w:rsidRDefault="00257821" w:rsidP="00257821">
      <w:pPr>
        <w:numPr>
          <w:ilvl w:val="0"/>
          <w:numId w:val="37"/>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Lancaster Royal Grammar School</w:t>
      </w:r>
    </w:p>
    <w:p w14:paraId="106FC701" w14:textId="77777777" w:rsidR="00257821" w:rsidRPr="00257821" w:rsidRDefault="00257821" w:rsidP="00257821">
      <w:pPr>
        <w:numPr>
          <w:ilvl w:val="0"/>
          <w:numId w:val="37"/>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Longridge High School</w:t>
      </w:r>
    </w:p>
    <w:p w14:paraId="2B321CC0" w14:textId="77777777" w:rsidR="00257821" w:rsidRPr="00257821" w:rsidRDefault="00257821" w:rsidP="00257821">
      <w:pPr>
        <w:numPr>
          <w:ilvl w:val="0"/>
          <w:numId w:val="37"/>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lastRenderedPageBreak/>
        <w:t>Morecambe Bay Academy</w:t>
      </w:r>
    </w:p>
    <w:p w14:paraId="3C85ABBF" w14:textId="55BDE537" w:rsidR="00257821" w:rsidRDefault="00257821" w:rsidP="00257821">
      <w:pPr>
        <w:numPr>
          <w:ilvl w:val="0"/>
          <w:numId w:val="37"/>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Our Lady's Catholic College Lancaster</w:t>
      </w:r>
    </w:p>
    <w:p w14:paraId="710F51F5" w14:textId="48BC9D38" w:rsidR="00A31A7D" w:rsidRDefault="00A31A7D" w:rsidP="00257821">
      <w:pPr>
        <w:numPr>
          <w:ilvl w:val="0"/>
          <w:numId w:val="37"/>
        </w:numPr>
        <w:spacing w:after="0" w:line="240" w:lineRule="auto"/>
        <w:contextualSpacing/>
        <w:rPr>
          <w:rFonts w:ascii="Arial" w:eastAsia="Times New Roman" w:hAnsi="Arial" w:cs="Arial"/>
          <w:color w:val="173318"/>
        </w:rPr>
      </w:pPr>
      <w:r>
        <w:rPr>
          <w:rFonts w:ascii="Arial" w:eastAsia="Times New Roman" w:hAnsi="Arial" w:cs="Arial"/>
          <w:color w:val="173318"/>
        </w:rPr>
        <w:t>Old Hutton CE Primary School</w:t>
      </w:r>
    </w:p>
    <w:p w14:paraId="6F1A887D" w14:textId="77777777" w:rsidR="00257821" w:rsidRPr="00257821" w:rsidRDefault="00257821" w:rsidP="00257821">
      <w:pPr>
        <w:numPr>
          <w:ilvl w:val="0"/>
          <w:numId w:val="37"/>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Ripley St Thomas CE Academy (Lead School)</w:t>
      </w:r>
    </w:p>
    <w:p w14:paraId="739C075F" w14:textId="77777777" w:rsidR="00257821" w:rsidRPr="00257821" w:rsidRDefault="00257821" w:rsidP="00257821">
      <w:pPr>
        <w:numPr>
          <w:ilvl w:val="0"/>
          <w:numId w:val="37"/>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St Aidan's CE High School</w:t>
      </w:r>
    </w:p>
    <w:p w14:paraId="43D3BA27" w14:textId="4699E9CE" w:rsidR="00257821" w:rsidRPr="00257821" w:rsidRDefault="00257821" w:rsidP="00257821">
      <w:pPr>
        <w:numPr>
          <w:ilvl w:val="0"/>
          <w:numId w:val="37"/>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St George</w:t>
      </w:r>
      <w:r w:rsidR="0074486F">
        <w:rPr>
          <w:rFonts w:ascii="Arial" w:eastAsia="Times New Roman" w:hAnsi="Arial" w:cs="Arial"/>
          <w:color w:val="173318"/>
        </w:rPr>
        <w:t>’</w:t>
      </w:r>
      <w:r w:rsidRPr="00257821">
        <w:rPr>
          <w:rFonts w:ascii="Arial" w:eastAsia="Times New Roman" w:hAnsi="Arial" w:cs="Arial"/>
          <w:color w:val="173318"/>
        </w:rPr>
        <w:t>s Academy</w:t>
      </w:r>
    </w:p>
    <w:p w14:paraId="2C9940B6" w14:textId="77777777" w:rsidR="00257821" w:rsidRPr="00257821" w:rsidRDefault="00257821" w:rsidP="00257821">
      <w:pPr>
        <w:numPr>
          <w:ilvl w:val="0"/>
          <w:numId w:val="38"/>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St Helens Kirkland and Catterall CE Primary</w:t>
      </w:r>
    </w:p>
    <w:p w14:paraId="0E545818" w14:textId="77777777" w:rsidR="00257821" w:rsidRPr="00257821" w:rsidRDefault="00257821" w:rsidP="00257821">
      <w:pPr>
        <w:numPr>
          <w:ilvl w:val="0"/>
          <w:numId w:val="38"/>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St Mary's CE Primary School, Kirby Lonsdale</w:t>
      </w:r>
    </w:p>
    <w:p w14:paraId="54C43941" w14:textId="19AB5C07" w:rsidR="00257821" w:rsidRDefault="00257821" w:rsidP="00257821">
      <w:pPr>
        <w:numPr>
          <w:ilvl w:val="0"/>
          <w:numId w:val="38"/>
        </w:numPr>
        <w:spacing w:after="0" w:line="240" w:lineRule="auto"/>
        <w:contextualSpacing/>
        <w:rPr>
          <w:rFonts w:ascii="Arial" w:eastAsia="Times New Roman" w:hAnsi="Arial" w:cs="Arial"/>
          <w:color w:val="173318"/>
        </w:rPr>
      </w:pPr>
      <w:r w:rsidRPr="00257821">
        <w:rPr>
          <w:rFonts w:ascii="Arial" w:eastAsia="Times New Roman" w:hAnsi="Arial" w:cs="Arial"/>
          <w:color w:val="173318"/>
        </w:rPr>
        <w:t>St Michaels-on-Wyre CE Primary</w:t>
      </w:r>
    </w:p>
    <w:p w14:paraId="5DF64A5D" w14:textId="239ACDE9" w:rsidR="0074486F" w:rsidRPr="00257821" w:rsidRDefault="0074486F" w:rsidP="00257821">
      <w:pPr>
        <w:numPr>
          <w:ilvl w:val="0"/>
          <w:numId w:val="38"/>
        </w:numPr>
        <w:spacing w:after="0" w:line="240" w:lineRule="auto"/>
        <w:contextualSpacing/>
        <w:rPr>
          <w:rFonts w:ascii="Arial" w:eastAsia="Times New Roman" w:hAnsi="Arial" w:cs="Arial"/>
          <w:color w:val="173318"/>
        </w:rPr>
      </w:pPr>
      <w:r>
        <w:rPr>
          <w:rFonts w:ascii="Arial" w:eastAsia="Times New Roman" w:hAnsi="Arial" w:cs="Arial"/>
          <w:color w:val="173318"/>
        </w:rPr>
        <w:t>Victoria Academy (South Cumbria Lead School)</w:t>
      </w:r>
    </w:p>
    <w:p w14:paraId="6B7E5F49" w14:textId="77777777" w:rsidR="00597B5C" w:rsidRPr="008352DB" w:rsidRDefault="00597B5C" w:rsidP="004C0ADA">
      <w:pPr>
        <w:pStyle w:val="Maintext"/>
        <w:numPr>
          <w:ilvl w:val="0"/>
          <w:numId w:val="0"/>
        </w:numPr>
        <w:rPr>
          <w:rFonts w:ascii="Arial" w:hAnsi="Arial" w:cs="Arial"/>
        </w:rPr>
      </w:pPr>
    </w:p>
    <w:p w14:paraId="77B7C5AE" w14:textId="35983CF6" w:rsidR="00E50FF3" w:rsidRPr="008352DB" w:rsidRDefault="00E50FF3" w:rsidP="00E50FF3">
      <w:pPr>
        <w:pStyle w:val="Maintext"/>
        <w:rPr>
          <w:rFonts w:ascii="Arial" w:hAnsi="Arial" w:cs="Arial"/>
        </w:rPr>
      </w:pPr>
      <w:r w:rsidRPr="008352DB">
        <w:rPr>
          <w:rFonts w:ascii="Arial" w:hAnsi="Arial" w:cs="Arial"/>
        </w:rPr>
        <w:t>All partners in the SCITT work together to provide high quality programmes of Initial Teacher Training (ITT) which are compliant with the Initial Teacher Training Criteria</w:t>
      </w:r>
      <w:r w:rsidR="00F2531B">
        <w:rPr>
          <w:rFonts w:ascii="Arial" w:hAnsi="Arial" w:cs="Arial"/>
        </w:rPr>
        <w:t xml:space="preserve"> and Advice</w:t>
      </w:r>
      <w:r w:rsidRPr="008352DB">
        <w:rPr>
          <w:rFonts w:ascii="Arial" w:hAnsi="Arial" w:cs="Arial"/>
        </w:rPr>
        <w:t xml:space="preserve"> (</w:t>
      </w:r>
      <w:r w:rsidR="00257821">
        <w:rPr>
          <w:rFonts w:ascii="Arial" w:hAnsi="Arial" w:cs="Arial"/>
        </w:rPr>
        <w:t>2012,</w:t>
      </w:r>
      <w:r w:rsidRPr="008352DB">
        <w:rPr>
          <w:rFonts w:ascii="Arial" w:hAnsi="Arial" w:cs="Arial"/>
        </w:rPr>
        <w:t xml:space="preserve"> updated </w:t>
      </w:r>
      <w:r w:rsidR="004C0ADA">
        <w:rPr>
          <w:rFonts w:ascii="Arial" w:hAnsi="Arial" w:cs="Arial"/>
        </w:rPr>
        <w:t>Oct</w:t>
      </w:r>
      <w:r w:rsidRPr="008352DB">
        <w:rPr>
          <w:rFonts w:ascii="Arial" w:hAnsi="Arial" w:cs="Arial"/>
        </w:rPr>
        <w:t xml:space="preserve"> 202</w:t>
      </w:r>
      <w:r w:rsidR="00257821">
        <w:rPr>
          <w:rFonts w:ascii="Arial" w:hAnsi="Arial" w:cs="Arial"/>
        </w:rPr>
        <w:t>3</w:t>
      </w:r>
      <w:r w:rsidRPr="008352DB">
        <w:rPr>
          <w:rFonts w:ascii="Arial" w:hAnsi="Arial" w:cs="Arial"/>
        </w:rPr>
        <w:t xml:space="preserve">) and the Teachers’ Standards for the Award of QTS (2012). In addition, </w:t>
      </w:r>
      <w:r w:rsidR="00597B5C" w:rsidRPr="008352DB">
        <w:rPr>
          <w:rFonts w:ascii="Arial" w:hAnsi="Arial" w:cs="Arial"/>
        </w:rPr>
        <w:t xml:space="preserve">Ripley ITT </w:t>
      </w:r>
      <w:r w:rsidRPr="008352DB">
        <w:rPr>
          <w:rFonts w:ascii="Arial" w:hAnsi="Arial" w:cs="Arial"/>
        </w:rPr>
        <w:t xml:space="preserve">partnership will ensure that all elements of the Initial teacher training (ITT): </w:t>
      </w:r>
      <w:r w:rsidR="004C0ADA">
        <w:rPr>
          <w:rFonts w:ascii="Arial" w:hAnsi="Arial" w:cs="Arial"/>
        </w:rPr>
        <w:t>C</w:t>
      </w:r>
      <w:r w:rsidRPr="008352DB">
        <w:rPr>
          <w:rFonts w:ascii="Arial" w:hAnsi="Arial" w:cs="Arial"/>
        </w:rPr>
        <w:t xml:space="preserve">ore </w:t>
      </w:r>
      <w:r w:rsidR="004C0ADA">
        <w:rPr>
          <w:rFonts w:ascii="Arial" w:hAnsi="Arial" w:cs="Arial"/>
        </w:rPr>
        <w:t>C</w:t>
      </w:r>
      <w:r w:rsidRPr="008352DB">
        <w:rPr>
          <w:rFonts w:ascii="Arial" w:hAnsi="Arial" w:cs="Arial"/>
        </w:rPr>
        <w:t xml:space="preserve">ontent </w:t>
      </w:r>
      <w:r w:rsidR="004C0ADA">
        <w:rPr>
          <w:rFonts w:ascii="Arial" w:hAnsi="Arial" w:cs="Arial"/>
        </w:rPr>
        <w:t>F</w:t>
      </w:r>
      <w:r w:rsidRPr="008352DB">
        <w:rPr>
          <w:rFonts w:ascii="Arial" w:hAnsi="Arial" w:cs="Arial"/>
        </w:rPr>
        <w:t>ramework (Nov 2019) are covered in the training programme.</w:t>
      </w:r>
    </w:p>
    <w:p w14:paraId="61C4C8AF" w14:textId="2C677678" w:rsidR="00E50FF3" w:rsidRPr="008352DB" w:rsidRDefault="00E50FF3" w:rsidP="00E50FF3">
      <w:pPr>
        <w:pStyle w:val="Maintext"/>
        <w:rPr>
          <w:rFonts w:ascii="Arial" w:hAnsi="Arial" w:cs="Arial"/>
        </w:rPr>
      </w:pPr>
      <w:r w:rsidRPr="008352DB">
        <w:rPr>
          <w:rFonts w:ascii="Arial" w:hAnsi="Arial" w:cs="Arial"/>
        </w:rPr>
        <w:t>Members of the partnership shall not</w:t>
      </w:r>
      <w:r w:rsidR="005B0C08">
        <w:rPr>
          <w:rFonts w:ascii="Arial" w:hAnsi="Arial" w:cs="Arial"/>
        </w:rPr>
        <w:t xml:space="preserve"> charge,</w:t>
      </w:r>
      <w:r w:rsidRPr="008352DB">
        <w:rPr>
          <w:rFonts w:ascii="Arial" w:hAnsi="Arial" w:cs="Arial"/>
        </w:rPr>
        <w:t xml:space="preserve"> sub-let, assign</w:t>
      </w:r>
      <w:r w:rsidR="005B0C08">
        <w:rPr>
          <w:rFonts w:ascii="Arial" w:hAnsi="Arial" w:cs="Arial"/>
        </w:rPr>
        <w:t>,</w:t>
      </w:r>
      <w:r w:rsidR="00CB6415">
        <w:rPr>
          <w:rFonts w:ascii="Arial" w:hAnsi="Arial" w:cs="Arial"/>
        </w:rPr>
        <w:t xml:space="preserve"> </w:t>
      </w:r>
      <w:r w:rsidRPr="008352DB">
        <w:rPr>
          <w:rFonts w:ascii="Arial" w:hAnsi="Arial" w:cs="Arial"/>
        </w:rPr>
        <w:t>transfer</w:t>
      </w:r>
      <w:r w:rsidR="005B0C08">
        <w:rPr>
          <w:rFonts w:ascii="Arial" w:hAnsi="Arial" w:cs="Arial"/>
        </w:rPr>
        <w:t>, declare a trust over or deal in any other manner with any or all of its rights and obligations under</w:t>
      </w:r>
      <w:r w:rsidR="00CB6415">
        <w:rPr>
          <w:rFonts w:ascii="Arial" w:hAnsi="Arial" w:cs="Arial"/>
        </w:rPr>
        <w:t xml:space="preserve"> </w:t>
      </w:r>
      <w:r w:rsidRPr="008352DB">
        <w:rPr>
          <w:rFonts w:ascii="Arial" w:hAnsi="Arial" w:cs="Arial"/>
        </w:rPr>
        <w:t xml:space="preserve">the Agreement </w:t>
      </w:r>
      <w:r w:rsidR="005B0C08">
        <w:rPr>
          <w:rFonts w:ascii="Arial" w:hAnsi="Arial" w:cs="Arial"/>
        </w:rPr>
        <w:t>without the SCITT’s prior written consent. The SCITT may at any time assign, transfer, charge, subcontract, declare a trust over or deal in any other manner with any or all of its rights under the Agreement.</w:t>
      </w:r>
    </w:p>
    <w:p w14:paraId="0AC4E69A" w14:textId="215D491F" w:rsidR="00E50FF3" w:rsidRPr="008352DB" w:rsidRDefault="00E50FF3" w:rsidP="00E50FF3">
      <w:pPr>
        <w:pStyle w:val="Maintext"/>
        <w:rPr>
          <w:rFonts w:ascii="Arial" w:hAnsi="Arial" w:cs="Arial"/>
        </w:rPr>
      </w:pPr>
      <w:r w:rsidRPr="008352DB">
        <w:rPr>
          <w:rFonts w:ascii="Arial" w:hAnsi="Arial" w:cs="Arial"/>
        </w:rPr>
        <w:t>All financial and contractual information and material supplied by members of the partnership appertaining to the partnership must be treated as confidential by all partner organisations, its employees and agents</w:t>
      </w:r>
      <w:r w:rsidR="005C76BC">
        <w:rPr>
          <w:rFonts w:ascii="Arial" w:hAnsi="Arial" w:cs="Arial"/>
        </w:rPr>
        <w:t xml:space="preserve"> and stored with appropriate security measures to restrict unauthorised access</w:t>
      </w:r>
      <w:r w:rsidRPr="008352DB">
        <w:rPr>
          <w:rFonts w:ascii="Arial" w:hAnsi="Arial" w:cs="Arial"/>
        </w:rPr>
        <w:t xml:space="preserve">.  Partners agree not to disclose any such information and material to any unauthorised person for so long and to the extent that such information and material is </w:t>
      </w:r>
      <w:r w:rsidR="00325E35" w:rsidRPr="008352DB">
        <w:rPr>
          <w:rFonts w:ascii="Arial" w:hAnsi="Arial" w:cs="Arial"/>
        </w:rPr>
        <w:t>not and</w:t>
      </w:r>
      <w:r w:rsidRPr="008352DB">
        <w:rPr>
          <w:rFonts w:ascii="Arial" w:hAnsi="Arial" w:cs="Arial"/>
        </w:rPr>
        <w:t xml:space="preserve"> continues not to be published or generally available otherwise than in breach of these terms of Agreement.</w:t>
      </w:r>
    </w:p>
    <w:p w14:paraId="3479F17C" w14:textId="44299FE2" w:rsidR="00E50FF3" w:rsidRPr="008352DB" w:rsidRDefault="0066368A" w:rsidP="00E50FF3">
      <w:pPr>
        <w:pStyle w:val="Maintext"/>
        <w:rPr>
          <w:rFonts w:ascii="Arial" w:hAnsi="Arial" w:cs="Arial"/>
        </w:rPr>
      </w:pPr>
      <w:r w:rsidRPr="0066368A">
        <w:rPr>
          <w:rFonts w:ascii="Arial" w:hAnsi="Arial" w:cs="Arial"/>
        </w:rPr>
        <w:t>This Agreement, and all negotiations and any legal agreements prepared in connection with the Agreement, and any dispute or claim (including non-contractual disputes or claims) arising out of or in connection with them or their subject matter or formation shall be governed by and construed in accordance with the law of England and Wales</w:t>
      </w:r>
      <w:r>
        <w:rPr>
          <w:rFonts w:ascii="Arial" w:hAnsi="Arial" w:cs="Arial"/>
        </w:rPr>
        <w:t>.</w:t>
      </w:r>
    </w:p>
    <w:p w14:paraId="25D61076" w14:textId="0CB60A17" w:rsidR="00E50FF3" w:rsidRPr="008352DB" w:rsidRDefault="00E50FF3" w:rsidP="004C0ADA">
      <w:pPr>
        <w:pStyle w:val="Maintext"/>
        <w:rPr>
          <w:rFonts w:ascii="Arial" w:hAnsi="Arial" w:cs="Arial"/>
        </w:rPr>
      </w:pPr>
      <w:r w:rsidRPr="008352DB">
        <w:rPr>
          <w:rFonts w:ascii="Arial" w:hAnsi="Arial" w:cs="Arial"/>
        </w:rPr>
        <w:t>Without prejudice, in carrying out this Agreement the partnership:</w:t>
      </w:r>
    </w:p>
    <w:p w14:paraId="204257BC" w14:textId="2062E494" w:rsidR="00E50FF3" w:rsidRPr="008352DB" w:rsidRDefault="00E50FF3" w:rsidP="004C0ADA">
      <w:pPr>
        <w:pStyle w:val="ListParagraph"/>
        <w:jc w:val="both"/>
        <w:rPr>
          <w:rFonts w:ascii="Arial" w:hAnsi="Arial" w:cs="Arial"/>
        </w:rPr>
      </w:pPr>
      <w:r w:rsidRPr="008352DB">
        <w:rPr>
          <w:rFonts w:ascii="Arial" w:hAnsi="Arial" w:cs="Arial"/>
        </w:rPr>
        <w:t xml:space="preserve">shall not commit an act of discrimination rendered unlawful by the Equality Act 2010 or the </w:t>
      </w:r>
      <w:r w:rsidR="00A564A0">
        <w:rPr>
          <w:rFonts w:ascii="Arial" w:hAnsi="Arial" w:cs="Arial"/>
        </w:rPr>
        <w:t xml:space="preserve">UK </w:t>
      </w:r>
      <w:r w:rsidRPr="008352DB">
        <w:rPr>
          <w:rFonts w:ascii="Arial" w:hAnsi="Arial" w:cs="Arial"/>
        </w:rPr>
        <w:t xml:space="preserve">General Data Protection Act </w:t>
      </w:r>
      <w:r w:rsidR="00A564A0">
        <w:rPr>
          <w:rFonts w:ascii="Arial" w:hAnsi="Arial" w:cs="Arial"/>
        </w:rPr>
        <w:t xml:space="preserve">(UK GDPR) or the Data Protection Act </w:t>
      </w:r>
      <w:r w:rsidRPr="008352DB">
        <w:rPr>
          <w:rFonts w:ascii="Arial" w:hAnsi="Arial" w:cs="Arial"/>
        </w:rPr>
        <w:t xml:space="preserve">2018 or any enactments modifying or replacing them. </w:t>
      </w:r>
      <w:r w:rsidR="00597B5C" w:rsidRPr="008352DB">
        <w:rPr>
          <w:rFonts w:ascii="Arial" w:hAnsi="Arial" w:cs="Arial"/>
        </w:rPr>
        <w:t>All</w:t>
      </w:r>
      <w:r w:rsidRPr="008352DB">
        <w:rPr>
          <w:rFonts w:ascii="Arial" w:hAnsi="Arial" w:cs="Arial"/>
        </w:rPr>
        <w:t xml:space="preserve"> parties shall ensure that personal data held and/or transferred between the parties and to third parties shall fully satisfy the requirements of these Acts;</w:t>
      </w:r>
    </w:p>
    <w:p w14:paraId="43E17369" w14:textId="0CB22059" w:rsidR="00E50FF3" w:rsidRPr="008352DB" w:rsidRDefault="00E50FF3" w:rsidP="004C0ADA">
      <w:pPr>
        <w:pStyle w:val="ListParagraph"/>
        <w:jc w:val="both"/>
        <w:rPr>
          <w:rFonts w:ascii="Arial" w:hAnsi="Arial" w:cs="Arial"/>
        </w:rPr>
      </w:pPr>
      <w:r w:rsidRPr="008352DB">
        <w:rPr>
          <w:rFonts w:ascii="Arial" w:hAnsi="Arial" w:cs="Arial"/>
        </w:rPr>
        <w:t>shall comply with all relevant requirements contained in or having effect under the legislation relating to health, safety and welfare at work.</w:t>
      </w:r>
    </w:p>
    <w:p w14:paraId="4C5BFFEA" w14:textId="1309E4E6" w:rsidR="00E50FF3" w:rsidRPr="008352DB" w:rsidRDefault="00E50FF3" w:rsidP="00E50FF3">
      <w:pPr>
        <w:pStyle w:val="Maintext"/>
        <w:rPr>
          <w:rFonts w:ascii="Arial" w:hAnsi="Arial" w:cs="Arial"/>
        </w:rPr>
      </w:pPr>
      <w:r w:rsidRPr="008352DB">
        <w:rPr>
          <w:rFonts w:ascii="Arial" w:hAnsi="Arial" w:cs="Arial"/>
        </w:rPr>
        <w:t>Any dispute between the partnership referring to or touching upon the terms of this Agreement shall in the first instance be referred to the Headteacher at the partner school and The Accounting Officer who, if they cannot resolve such disputes, will agree upon an arbitrator for such purpose.</w:t>
      </w:r>
    </w:p>
    <w:p w14:paraId="00980D6F" w14:textId="7375678F" w:rsidR="00E50FF3" w:rsidRPr="008352DB" w:rsidRDefault="00E50FF3" w:rsidP="00E50FF3">
      <w:pPr>
        <w:pStyle w:val="Maintext"/>
        <w:rPr>
          <w:rFonts w:ascii="Arial" w:hAnsi="Arial" w:cs="Arial"/>
        </w:rPr>
      </w:pPr>
      <w:r w:rsidRPr="008352DB">
        <w:rPr>
          <w:rFonts w:ascii="Arial" w:hAnsi="Arial" w:cs="Arial"/>
        </w:rPr>
        <w:t>The terms of this Agreement may only be varied by agreement in writing between persons duly authorised by the parties</w:t>
      </w:r>
      <w:r w:rsidR="00795D92">
        <w:rPr>
          <w:rFonts w:ascii="Arial" w:hAnsi="Arial" w:cs="Arial"/>
        </w:rPr>
        <w:t xml:space="preserve"> (or their authorised representatives)</w:t>
      </w:r>
      <w:r w:rsidRPr="008352DB">
        <w:rPr>
          <w:rFonts w:ascii="Arial" w:hAnsi="Arial" w:cs="Arial"/>
        </w:rPr>
        <w:t xml:space="preserve">. </w:t>
      </w:r>
    </w:p>
    <w:p w14:paraId="3BA9146D" w14:textId="37DEDDA2" w:rsidR="00E50FF3" w:rsidRDefault="00E50FF3" w:rsidP="00E50FF3">
      <w:pPr>
        <w:pStyle w:val="Maintext"/>
        <w:rPr>
          <w:rFonts w:ascii="Arial" w:hAnsi="Arial" w:cs="Arial"/>
        </w:rPr>
      </w:pPr>
      <w:r w:rsidRPr="008352DB">
        <w:rPr>
          <w:rFonts w:ascii="Arial" w:hAnsi="Arial" w:cs="Arial"/>
        </w:rPr>
        <w:t xml:space="preserve">Nothing in the Agreement shall render the partner school liable to indemnify </w:t>
      </w:r>
      <w:r w:rsidR="00597B5C" w:rsidRPr="008352DB">
        <w:rPr>
          <w:rFonts w:ascii="Arial" w:hAnsi="Arial" w:cs="Arial"/>
        </w:rPr>
        <w:t xml:space="preserve">Ripley ITT </w:t>
      </w:r>
      <w:r w:rsidRPr="008352DB">
        <w:rPr>
          <w:rFonts w:ascii="Arial" w:hAnsi="Arial" w:cs="Arial"/>
        </w:rPr>
        <w:t xml:space="preserve">in respect of any liability of any kind incurred by </w:t>
      </w:r>
      <w:r w:rsidR="00597B5C" w:rsidRPr="008352DB">
        <w:rPr>
          <w:rFonts w:ascii="Arial" w:hAnsi="Arial" w:cs="Arial"/>
        </w:rPr>
        <w:t xml:space="preserve">Ripley ITT </w:t>
      </w:r>
      <w:r w:rsidRPr="008352DB">
        <w:rPr>
          <w:rFonts w:ascii="Arial" w:hAnsi="Arial" w:cs="Arial"/>
        </w:rPr>
        <w:t xml:space="preserve">to any other person but this shall </w:t>
      </w:r>
      <w:r w:rsidRPr="008352DB">
        <w:rPr>
          <w:rFonts w:ascii="Arial" w:hAnsi="Arial" w:cs="Arial"/>
        </w:rPr>
        <w:lastRenderedPageBreak/>
        <w:t xml:space="preserve">not be taken to exclude or limit any liability of the partner setting to </w:t>
      </w:r>
      <w:r w:rsidR="00597B5C" w:rsidRPr="008352DB">
        <w:rPr>
          <w:rFonts w:ascii="Arial" w:hAnsi="Arial" w:cs="Arial"/>
        </w:rPr>
        <w:t xml:space="preserve">Ripley ITT </w:t>
      </w:r>
      <w:r w:rsidRPr="008352DB">
        <w:rPr>
          <w:rFonts w:ascii="Arial" w:hAnsi="Arial" w:cs="Arial"/>
        </w:rPr>
        <w:t>that may arise by virtue of either a breach of this Agreement or any negligence on the part of the partner school, its staff or agents.</w:t>
      </w:r>
    </w:p>
    <w:p w14:paraId="0D215FD3" w14:textId="03A3048B" w:rsidR="00795D92" w:rsidRPr="00795D92" w:rsidRDefault="00795D92" w:rsidP="00795D92">
      <w:pPr>
        <w:pStyle w:val="Maintext"/>
        <w:rPr>
          <w:rFonts w:ascii="Arial" w:hAnsi="Arial" w:cs="Arial"/>
        </w:rPr>
      </w:pPr>
      <w:r>
        <w:rPr>
          <w:rFonts w:ascii="Arial" w:hAnsi="Arial" w:cs="Arial"/>
        </w:rPr>
        <w:t xml:space="preserve">Nothing in the Agreement limits any liability which cannot legally be limited, including but not limited to liability for death or personal injury caused by negligence and fraud or fraudulent representation. </w:t>
      </w:r>
    </w:p>
    <w:p w14:paraId="0A1AEEE6" w14:textId="48DBD2E0" w:rsidR="00795DF6" w:rsidRDefault="00E50FF3" w:rsidP="00795DF6">
      <w:pPr>
        <w:pStyle w:val="Maintext"/>
        <w:rPr>
          <w:rFonts w:ascii="Arial" w:hAnsi="Arial" w:cs="Arial"/>
        </w:rPr>
      </w:pPr>
      <w:r w:rsidRPr="008352DB">
        <w:rPr>
          <w:rFonts w:ascii="Arial" w:hAnsi="Arial" w:cs="Arial"/>
        </w:rPr>
        <w:t>This Agreement shall be of no effect until it is signed by or on behalf of all parties.</w:t>
      </w:r>
    </w:p>
    <w:p w14:paraId="60BFF709" w14:textId="77777777" w:rsidR="00795DF6" w:rsidRDefault="00795DF6" w:rsidP="00795DF6">
      <w:pPr>
        <w:pStyle w:val="Maintext"/>
        <w:numPr>
          <w:ilvl w:val="0"/>
          <w:numId w:val="0"/>
        </w:numPr>
        <w:ind w:left="283"/>
        <w:rPr>
          <w:rFonts w:ascii="Arial" w:hAnsi="Arial" w:cs="Arial"/>
        </w:rPr>
      </w:pPr>
    </w:p>
    <w:p w14:paraId="4F6CB613" w14:textId="3352C2F8" w:rsidR="00795DF6" w:rsidRPr="00074E62" w:rsidRDefault="00795DF6" w:rsidP="00795DF6">
      <w:pPr>
        <w:pStyle w:val="Heading2"/>
        <w:rPr>
          <w:color w:val="auto"/>
        </w:rPr>
      </w:pPr>
      <w:bookmarkStart w:id="2" w:name="_Toc143159131"/>
      <w:r w:rsidRPr="00074E62">
        <w:rPr>
          <w:color w:val="auto"/>
        </w:rPr>
        <w:t>Termination</w:t>
      </w:r>
      <w:bookmarkEnd w:id="2"/>
    </w:p>
    <w:p w14:paraId="1E51FC01" w14:textId="77777777" w:rsidR="00795DF6" w:rsidRPr="00CB6415" w:rsidRDefault="00795DF6" w:rsidP="00CB6415">
      <w:pPr>
        <w:pStyle w:val="Maintext"/>
        <w:numPr>
          <w:ilvl w:val="0"/>
          <w:numId w:val="0"/>
        </w:numPr>
        <w:ind w:left="643"/>
        <w:rPr>
          <w:rFonts w:ascii="Arial" w:hAnsi="Arial" w:cs="Arial"/>
        </w:rPr>
      </w:pPr>
    </w:p>
    <w:p w14:paraId="4A3D719A" w14:textId="77777777" w:rsidR="00795DF6" w:rsidRPr="00CB6415" w:rsidRDefault="00795DF6" w:rsidP="00795DF6">
      <w:pPr>
        <w:pStyle w:val="Maintext"/>
        <w:rPr>
          <w:rFonts w:ascii="Arial" w:hAnsi="Arial" w:cs="Arial"/>
        </w:rPr>
      </w:pPr>
      <w:r w:rsidRPr="00CB6415">
        <w:rPr>
          <w:rFonts w:ascii="Arial" w:hAnsi="Arial" w:cs="Arial"/>
        </w:rPr>
        <w:t>Without affecting any other right or remedy available to it, this Agreement may be terminated by any party giving to the other not less than six calendar months' notice in writing, without the need to give any reason, providing outstanding financial and personnel commitments are honoured, and that the rights of trainee teachers are safeguarded.</w:t>
      </w:r>
    </w:p>
    <w:p w14:paraId="323C0679" w14:textId="77777777" w:rsidR="00795DF6" w:rsidRPr="00CB6415" w:rsidRDefault="00795DF6" w:rsidP="00795DF6">
      <w:pPr>
        <w:pStyle w:val="Maintext"/>
        <w:rPr>
          <w:rFonts w:ascii="Arial" w:hAnsi="Arial" w:cs="Arial"/>
        </w:rPr>
      </w:pPr>
      <w:r w:rsidRPr="00CB6415">
        <w:rPr>
          <w:rFonts w:ascii="Arial" w:hAnsi="Arial" w:cs="Arial"/>
        </w:rPr>
        <w:t xml:space="preserve">Any party may terminate this Agreement with immediate effect in the event of a material breach of any of its terms by the other party.  Such termination shall not affect the rights, which the party so terminating the agreement may have against the other party in consequence of the breach </w:t>
      </w:r>
    </w:p>
    <w:p w14:paraId="6089EF16" w14:textId="77777777" w:rsidR="00795DF6" w:rsidRPr="00795DF6" w:rsidRDefault="00795DF6" w:rsidP="00CB6415">
      <w:pPr>
        <w:pStyle w:val="Maintext"/>
        <w:numPr>
          <w:ilvl w:val="0"/>
          <w:numId w:val="0"/>
        </w:numPr>
        <w:ind w:left="643"/>
      </w:pPr>
    </w:p>
    <w:p w14:paraId="0FFB75ED" w14:textId="30CA6F31" w:rsidR="00E50FF3" w:rsidRPr="008352DB" w:rsidRDefault="00E50FF3" w:rsidP="00E50FF3">
      <w:pPr>
        <w:pStyle w:val="Heading2"/>
        <w:rPr>
          <w:rFonts w:ascii="Arial" w:hAnsi="Arial" w:cs="Arial"/>
          <w:color w:val="144643"/>
          <w:sz w:val="22"/>
          <w:szCs w:val="22"/>
        </w:rPr>
      </w:pPr>
      <w:bookmarkStart w:id="3" w:name="_Toc143159132"/>
      <w:r w:rsidRPr="008352DB">
        <w:rPr>
          <w:rFonts w:ascii="Arial" w:hAnsi="Arial" w:cs="Arial"/>
          <w:color w:val="144643"/>
          <w:sz w:val="22"/>
          <w:szCs w:val="22"/>
        </w:rPr>
        <w:t>Partnership in Initial Teacher Training</w:t>
      </w:r>
      <w:bookmarkEnd w:id="3"/>
    </w:p>
    <w:p w14:paraId="3CE7AC96" w14:textId="5B096F56" w:rsidR="00E50FF3" w:rsidRPr="008352DB" w:rsidRDefault="00E50FF3" w:rsidP="00E50FF3">
      <w:pPr>
        <w:pStyle w:val="Maintext"/>
        <w:rPr>
          <w:rFonts w:ascii="Arial" w:hAnsi="Arial" w:cs="Arial"/>
        </w:rPr>
      </w:pPr>
      <w:r w:rsidRPr="008352DB">
        <w:rPr>
          <w:rFonts w:ascii="Arial" w:hAnsi="Arial" w:cs="Arial"/>
        </w:rPr>
        <w:t xml:space="preserve">Fundamental to our SCITT purposes is our recognition of the needs of schools in our local areas and beyond, for high quality teachers who can work highly effectively with students of all abilities, faiths and communities. We believe that our SCITT partner schools have the range of pupils, and the staff expertise to provide highly effective ITT programmes. These will equip trainee teachers with the skills, knowledge and experience to deliver educational excellence to pupils in areas of social and economic deprivation; to work with </w:t>
      </w:r>
      <w:r w:rsidR="00327876" w:rsidRPr="008352DB">
        <w:rPr>
          <w:rFonts w:ascii="Arial" w:hAnsi="Arial" w:cs="Arial"/>
        </w:rPr>
        <w:t xml:space="preserve">diverse </w:t>
      </w:r>
      <w:r w:rsidRPr="008352DB">
        <w:rPr>
          <w:rFonts w:ascii="Arial" w:hAnsi="Arial" w:cs="Arial"/>
        </w:rPr>
        <w:t xml:space="preserve">communities; and to raise learners’ aspirations and support them to achieve their potential. </w:t>
      </w:r>
    </w:p>
    <w:p w14:paraId="63B3D0C9" w14:textId="1F2555E3" w:rsidR="00E50FF3" w:rsidRPr="008352DB" w:rsidRDefault="00E50FF3" w:rsidP="00E50FF3">
      <w:pPr>
        <w:pStyle w:val="Maintext"/>
        <w:rPr>
          <w:rFonts w:ascii="Arial" w:hAnsi="Arial" w:cs="Arial"/>
        </w:rPr>
      </w:pPr>
      <w:r w:rsidRPr="008352DB">
        <w:rPr>
          <w:rFonts w:ascii="Arial" w:hAnsi="Arial" w:cs="Arial"/>
        </w:rPr>
        <w:t xml:space="preserve">Our SCITT is founded upon a principle of providing mutual benefits to schools and communities in our partnership and the recognition that we can only do this in partnership with others. </w:t>
      </w:r>
    </w:p>
    <w:p w14:paraId="045D8E08" w14:textId="7D1524FA" w:rsidR="00E50FF3" w:rsidRPr="008352DB" w:rsidRDefault="00E50FF3" w:rsidP="00E50FF3">
      <w:pPr>
        <w:pStyle w:val="Heading2"/>
        <w:rPr>
          <w:rFonts w:ascii="Arial" w:hAnsi="Arial" w:cs="Arial"/>
          <w:color w:val="144643"/>
          <w:sz w:val="22"/>
          <w:szCs w:val="22"/>
        </w:rPr>
      </w:pPr>
      <w:bookmarkStart w:id="4" w:name="_Toc143159133"/>
      <w:r w:rsidRPr="008352DB">
        <w:rPr>
          <w:rFonts w:ascii="Arial" w:hAnsi="Arial" w:cs="Arial"/>
          <w:color w:val="144643"/>
          <w:sz w:val="22"/>
          <w:szCs w:val="22"/>
        </w:rPr>
        <w:t xml:space="preserve">Commitments of </w:t>
      </w:r>
      <w:r w:rsidR="00597B5C" w:rsidRPr="008352DB">
        <w:rPr>
          <w:rFonts w:ascii="Arial" w:hAnsi="Arial" w:cs="Arial"/>
          <w:color w:val="144643"/>
          <w:sz w:val="22"/>
          <w:szCs w:val="22"/>
        </w:rPr>
        <w:t>Ripley ITT</w:t>
      </w:r>
      <w:bookmarkEnd w:id="4"/>
      <w:r w:rsidR="00597B5C" w:rsidRPr="008352DB">
        <w:rPr>
          <w:rFonts w:ascii="Arial" w:hAnsi="Arial" w:cs="Arial"/>
          <w:color w:val="144643"/>
          <w:sz w:val="22"/>
          <w:szCs w:val="22"/>
        </w:rPr>
        <w:t xml:space="preserve"> </w:t>
      </w:r>
    </w:p>
    <w:p w14:paraId="141E88AC" w14:textId="51C16113" w:rsidR="00E50FF3" w:rsidRPr="008352DB" w:rsidRDefault="00E50FF3" w:rsidP="004C0ADA">
      <w:pPr>
        <w:pStyle w:val="ListParagraph"/>
        <w:jc w:val="both"/>
        <w:rPr>
          <w:rFonts w:ascii="Arial" w:hAnsi="Arial" w:cs="Arial"/>
        </w:rPr>
      </w:pPr>
      <w:r w:rsidRPr="008352DB">
        <w:rPr>
          <w:rFonts w:ascii="Arial" w:hAnsi="Arial" w:cs="Arial"/>
        </w:rPr>
        <w:t>To involve partner</w:t>
      </w:r>
      <w:r w:rsidR="00327876" w:rsidRPr="008352DB">
        <w:rPr>
          <w:rFonts w:ascii="Arial" w:hAnsi="Arial" w:cs="Arial"/>
        </w:rPr>
        <w:t xml:space="preserve"> </w:t>
      </w:r>
      <w:r w:rsidRPr="008352DB">
        <w:rPr>
          <w:rFonts w:ascii="Arial" w:hAnsi="Arial" w:cs="Arial"/>
        </w:rPr>
        <w:t>schools in all aspects of ITT work from programme and partnership development to recruitment and employment</w:t>
      </w:r>
      <w:r w:rsidR="004C0ADA">
        <w:rPr>
          <w:rFonts w:ascii="Arial" w:hAnsi="Arial" w:cs="Arial"/>
        </w:rPr>
        <w:t>.</w:t>
      </w:r>
    </w:p>
    <w:p w14:paraId="726DF810" w14:textId="18F1BB3E" w:rsidR="00E50FF3" w:rsidRPr="008352DB" w:rsidRDefault="00E50FF3" w:rsidP="004C0ADA">
      <w:pPr>
        <w:pStyle w:val="ListParagraph"/>
        <w:jc w:val="both"/>
        <w:rPr>
          <w:rFonts w:ascii="Arial" w:hAnsi="Arial" w:cs="Arial"/>
        </w:rPr>
      </w:pPr>
      <w:r w:rsidRPr="008352DB">
        <w:rPr>
          <w:rFonts w:ascii="Arial" w:hAnsi="Arial" w:cs="Arial"/>
        </w:rPr>
        <w:t>To work with and support our partner schools to provide high quality training</w:t>
      </w:r>
      <w:r w:rsidR="004C0ADA">
        <w:rPr>
          <w:rFonts w:ascii="Arial" w:hAnsi="Arial" w:cs="Arial"/>
        </w:rPr>
        <w:t>.</w:t>
      </w:r>
    </w:p>
    <w:p w14:paraId="7FD265E2" w14:textId="474B652B" w:rsidR="00E50FF3" w:rsidRPr="008352DB" w:rsidRDefault="00E50FF3" w:rsidP="004C0ADA">
      <w:pPr>
        <w:pStyle w:val="ListParagraph"/>
        <w:jc w:val="both"/>
        <w:rPr>
          <w:rFonts w:ascii="Arial" w:hAnsi="Arial" w:cs="Arial"/>
        </w:rPr>
      </w:pPr>
      <w:r w:rsidRPr="008352DB">
        <w:rPr>
          <w:rFonts w:ascii="Arial" w:hAnsi="Arial" w:cs="Arial"/>
        </w:rPr>
        <w:t>To maintain high levels of accountability and transparency in our management and operational structures that ensure the SCITT and its partners operate, and can be seen to operate, at all times in accordance with relevant legislation, implement appropriate monitoring, quality assurance and improvement planning, and safeguard the entitlements, rights and expectations of our trainee teachers and their pupils and our SCITT mentors and partner schools</w:t>
      </w:r>
      <w:r w:rsidR="004C0ADA">
        <w:rPr>
          <w:rFonts w:ascii="Arial" w:hAnsi="Arial" w:cs="Arial"/>
        </w:rPr>
        <w:t>.</w:t>
      </w:r>
    </w:p>
    <w:p w14:paraId="459B9AD8" w14:textId="4B06638F" w:rsidR="00E50FF3" w:rsidRPr="008352DB" w:rsidRDefault="00E50FF3" w:rsidP="004C0ADA">
      <w:pPr>
        <w:pStyle w:val="ListParagraph"/>
        <w:jc w:val="both"/>
        <w:rPr>
          <w:rFonts w:ascii="Arial" w:hAnsi="Arial" w:cs="Arial"/>
        </w:rPr>
      </w:pPr>
      <w:r w:rsidRPr="008352DB">
        <w:rPr>
          <w:rFonts w:ascii="Arial" w:hAnsi="Arial" w:cs="Arial"/>
        </w:rPr>
        <w:t>To maintain high quality communication with partner schools and transparency in our financial agreements with them</w:t>
      </w:r>
      <w:r w:rsidR="004C0ADA">
        <w:rPr>
          <w:rFonts w:ascii="Arial" w:hAnsi="Arial" w:cs="Arial"/>
        </w:rPr>
        <w:t>.</w:t>
      </w:r>
    </w:p>
    <w:p w14:paraId="7D90212A" w14:textId="09E495D1" w:rsidR="00E50FF3" w:rsidRPr="008352DB" w:rsidRDefault="00E50FF3" w:rsidP="004C0ADA">
      <w:pPr>
        <w:pStyle w:val="ListParagraph"/>
        <w:jc w:val="both"/>
        <w:rPr>
          <w:rFonts w:ascii="Arial" w:hAnsi="Arial" w:cs="Arial"/>
        </w:rPr>
      </w:pPr>
      <w:r w:rsidRPr="008352DB">
        <w:rPr>
          <w:rFonts w:ascii="Arial" w:hAnsi="Arial" w:cs="Arial"/>
        </w:rPr>
        <w:t>To make explicit, and operate fairly, criteria for selection and de-selection of partner schools</w:t>
      </w:r>
      <w:r w:rsidR="004C0ADA">
        <w:rPr>
          <w:rFonts w:ascii="Arial" w:hAnsi="Arial" w:cs="Arial"/>
        </w:rPr>
        <w:t>.</w:t>
      </w:r>
    </w:p>
    <w:p w14:paraId="1D553A27" w14:textId="1CBA36AF" w:rsidR="00E50FF3" w:rsidRPr="008352DB" w:rsidRDefault="00E50FF3" w:rsidP="004C0ADA">
      <w:pPr>
        <w:pStyle w:val="ListParagraph"/>
        <w:jc w:val="both"/>
        <w:rPr>
          <w:rFonts w:ascii="Arial" w:hAnsi="Arial" w:cs="Arial"/>
        </w:rPr>
      </w:pPr>
      <w:r w:rsidRPr="008352DB">
        <w:rPr>
          <w:rFonts w:ascii="Arial" w:hAnsi="Arial" w:cs="Arial"/>
        </w:rPr>
        <w:t>To be accountable for the SCITT being compliant with the Secretary of State’s Initial Teacher Training Criteria</w:t>
      </w:r>
      <w:r w:rsidR="00F2531B">
        <w:rPr>
          <w:rFonts w:ascii="Arial" w:hAnsi="Arial" w:cs="Arial"/>
        </w:rPr>
        <w:t xml:space="preserve"> and Advice</w:t>
      </w:r>
      <w:r w:rsidRPr="008352DB">
        <w:rPr>
          <w:rFonts w:ascii="Arial" w:hAnsi="Arial" w:cs="Arial"/>
        </w:rPr>
        <w:t xml:space="preserve"> (updated </w:t>
      </w:r>
      <w:r w:rsidR="004C0ADA">
        <w:rPr>
          <w:rFonts w:ascii="Arial" w:hAnsi="Arial" w:cs="Arial"/>
        </w:rPr>
        <w:t>Oct</w:t>
      </w:r>
      <w:r w:rsidR="005238FF" w:rsidRPr="008352DB">
        <w:rPr>
          <w:rFonts w:ascii="Arial" w:hAnsi="Arial" w:cs="Arial"/>
        </w:rPr>
        <w:t xml:space="preserve"> 202</w:t>
      </w:r>
      <w:r w:rsidR="00257821">
        <w:rPr>
          <w:rFonts w:ascii="Arial" w:hAnsi="Arial" w:cs="Arial"/>
        </w:rPr>
        <w:t>3</w:t>
      </w:r>
      <w:r w:rsidRPr="008352DB">
        <w:rPr>
          <w:rFonts w:ascii="Arial" w:hAnsi="Arial" w:cs="Arial"/>
        </w:rPr>
        <w:t xml:space="preserve">) and all relevant legislation </w:t>
      </w:r>
      <w:r w:rsidRPr="008352DB">
        <w:rPr>
          <w:rFonts w:ascii="Arial" w:hAnsi="Arial" w:cs="Arial"/>
        </w:rPr>
        <w:lastRenderedPageBreak/>
        <w:t>regarding the suitability of trainee teachers to train on our programmes, and other pertinent legislation</w:t>
      </w:r>
      <w:r w:rsidR="004C0ADA">
        <w:rPr>
          <w:rFonts w:ascii="Arial" w:hAnsi="Arial" w:cs="Arial"/>
        </w:rPr>
        <w:t>.</w:t>
      </w:r>
    </w:p>
    <w:p w14:paraId="69A4A13D" w14:textId="078B10C7" w:rsidR="00E50FF3" w:rsidRPr="008352DB" w:rsidRDefault="00E50FF3" w:rsidP="004C0ADA">
      <w:pPr>
        <w:pStyle w:val="ListParagraph"/>
        <w:jc w:val="both"/>
        <w:rPr>
          <w:rFonts w:ascii="Arial" w:hAnsi="Arial" w:cs="Arial"/>
        </w:rPr>
      </w:pPr>
      <w:r w:rsidRPr="008352DB">
        <w:rPr>
          <w:rFonts w:ascii="Arial" w:hAnsi="Arial" w:cs="Arial"/>
        </w:rPr>
        <w:t>To provide forums for consultation with, and development of partner schools and staff that ensure high quality training and engagement of schools with the SCITT’s strategic development</w:t>
      </w:r>
      <w:r w:rsidR="004C0ADA">
        <w:rPr>
          <w:rFonts w:ascii="Arial" w:hAnsi="Arial" w:cs="Arial"/>
        </w:rPr>
        <w:t>.</w:t>
      </w:r>
    </w:p>
    <w:p w14:paraId="6BCA8E67" w14:textId="4FE17DAB" w:rsidR="00E50FF3" w:rsidRPr="008352DB" w:rsidRDefault="00E50FF3" w:rsidP="004C0ADA">
      <w:pPr>
        <w:pStyle w:val="ListParagraph"/>
        <w:jc w:val="both"/>
        <w:rPr>
          <w:rFonts w:ascii="Arial" w:hAnsi="Arial" w:cs="Arial"/>
        </w:rPr>
      </w:pPr>
      <w:r w:rsidRPr="008352DB">
        <w:rPr>
          <w:rFonts w:ascii="Arial" w:hAnsi="Arial" w:cs="Arial"/>
        </w:rPr>
        <w:t xml:space="preserve">To work </w:t>
      </w:r>
      <w:r w:rsidR="0002444D" w:rsidRPr="008352DB">
        <w:rPr>
          <w:rFonts w:ascii="Arial" w:hAnsi="Arial" w:cs="Arial"/>
        </w:rPr>
        <w:t>always</w:t>
      </w:r>
      <w:r w:rsidRPr="008352DB">
        <w:rPr>
          <w:rFonts w:ascii="Arial" w:hAnsi="Arial" w:cs="Arial"/>
        </w:rPr>
        <w:t xml:space="preserve"> to promote and support the</w:t>
      </w:r>
      <w:r w:rsidR="00AA1E0C" w:rsidRPr="008352DB">
        <w:rPr>
          <w:rFonts w:ascii="Arial" w:hAnsi="Arial" w:cs="Arial"/>
        </w:rPr>
        <w:t xml:space="preserve"> mental health,</w:t>
      </w:r>
      <w:r w:rsidRPr="008352DB">
        <w:rPr>
          <w:rFonts w:ascii="Arial" w:hAnsi="Arial" w:cs="Arial"/>
        </w:rPr>
        <w:t xml:space="preserve"> wellbeing and progress of our trainee teachers</w:t>
      </w:r>
      <w:r w:rsidR="004C0ADA">
        <w:rPr>
          <w:rFonts w:ascii="Arial" w:hAnsi="Arial" w:cs="Arial"/>
        </w:rPr>
        <w:t>.</w:t>
      </w:r>
    </w:p>
    <w:p w14:paraId="67B257CA" w14:textId="2555A7EF" w:rsidR="000A306E" w:rsidRPr="008352DB" w:rsidRDefault="000A306E" w:rsidP="004C0ADA">
      <w:pPr>
        <w:pStyle w:val="ListParagraph"/>
        <w:jc w:val="both"/>
        <w:rPr>
          <w:rFonts w:ascii="Arial" w:hAnsi="Arial" w:cs="Arial"/>
        </w:rPr>
      </w:pPr>
      <w:r w:rsidRPr="008352DB">
        <w:rPr>
          <w:rFonts w:ascii="Arial" w:hAnsi="Arial" w:cs="Arial"/>
        </w:rPr>
        <w:t>To ensure that t</w:t>
      </w:r>
      <w:r w:rsidR="00EE1396" w:rsidRPr="008352DB">
        <w:rPr>
          <w:rFonts w:ascii="Arial" w:hAnsi="Arial" w:cs="Arial"/>
        </w:rPr>
        <w:t>rainee</w:t>
      </w:r>
      <w:r w:rsidRPr="008352DB">
        <w:rPr>
          <w:rFonts w:ascii="Arial" w:hAnsi="Arial" w:cs="Arial"/>
        </w:rPr>
        <w:t xml:space="preserve"> and partner workload is regularly assessed</w:t>
      </w:r>
      <w:r w:rsidR="00CB648B" w:rsidRPr="008352DB">
        <w:rPr>
          <w:rFonts w:ascii="Arial" w:hAnsi="Arial" w:cs="Arial"/>
        </w:rPr>
        <w:t xml:space="preserve"> and addressed where necessary</w:t>
      </w:r>
      <w:r w:rsidR="004C0ADA">
        <w:rPr>
          <w:rFonts w:ascii="Arial" w:hAnsi="Arial" w:cs="Arial"/>
        </w:rPr>
        <w:t>.</w:t>
      </w:r>
    </w:p>
    <w:p w14:paraId="54C5FF2D" w14:textId="713EE7DE" w:rsidR="00E50FF3" w:rsidRPr="008352DB" w:rsidRDefault="00E50FF3" w:rsidP="004C0ADA">
      <w:pPr>
        <w:pStyle w:val="ListParagraph"/>
        <w:jc w:val="both"/>
        <w:rPr>
          <w:rFonts w:ascii="Arial" w:hAnsi="Arial" w:cs="Arial"/>
        </w:rPr>
      </w:pPr>
      <w:r w:rsidRPr="008352DB">
        <w:rPr>
          <w:rFonts w:ascii="Arial" w:hAnsi="Arial" w:cs="Arial"/>
        </w:rPr>
        <w:t xml:space="preserve">The SCITT will be responsible for responding to </w:t>
      </w:r>
      <w:r w:rsidR="00B42897">
        <w:rPr>
          <w:rFonts w:ascii="Arial" w:hAnsi="Arial" w:cs="Arial"/>
        </w:rPr>
        <w:t>any</w:t>
      </w:r>
      <w:r w:rsidRPr="008352DB">
        <w:rPr>
          <w:rFonts w:ascii="Arial" w:hAnsi="Arial" w:cs="Arial"/>
        </w:rPr>
        <w:t xml:space="preserve"> freedom of information requests</w:t>
      </w:r>
      <w:r w:rsidR="00B42897">
        <w:rPr>
          <w:rFonts w:ascii="Arial" w:hAnsi="Arial" w:cs="Arial"/>
        </w:rPr>
        <w:t xml:space="preserve"> sent directly to the SCITT</w:t>
      </w:r>
      <w:r w:rsidRPr="008352DB">
        <w:rPr>
          <w:rFonts w:ascii="Arial" w:hAnsi="Arial" w:cs="Arial"/>
        </w:rPr>
        <w:t xml:space="preserve"> relating to its programmes in line with the Freedom of Information Act</w:t>
      </w:r>
      <w:r w:rsidR="00B42897">
        <w:rPr>
          <w:rFonts w:ascii="Arial" w:hAnsi="Arial" w:cs="Arial"/>
        </w:rPr>
        <w:t>.</w:t>
      </w:r>
      <w:r w:rsidRPr="008352DB">
        <w:rPr>
          <w:rFonts w:ascii="Arial" w:hAnsi="Arial" w:cs="Arial"/>
        </w:rPr>
        <w:t xml:space="preserve"> 2000</w:t>
      </w:r>
      <w:r w:rsidR="00B42897">
        <w:rPr>
          <w:rFonts w:ascii="Arial" w:hAnsi="Arial" w:cs="Arial"/>
        </w:rPr>
        <w:t xml:space="preserve"> The SCITT may require the partner school to supply such information and documentation to the SCITT to allow it to comply with its legal obligations.</w:t>
      </w:r>
    </w:p>
    <w:p w14:paraId="4ADB41A1" w14:textId="57AA0E50" w:rsidR="00E50FF3" w:rsidRPr="008352DB" w:rsidRDefault="00E50FF3" w:rsidP="004C0ADA">
      <w:pPr>
        <w:pStyle w:val="ListParagraph"/>
        <w:jc w:val="both"/>
        <w:rPr>
          <w:rFonts w:ascii="Arial" w:hAnsi="Arial" w:cs="Arial"/>
        </w:rPr>
      </w:pPr>
      <w:r w:rsidRPr="008352DB">
        <w:rPr>
          <w:rFonts w:ascii="Arial" w:hAnsi="Arial" w:cs="Arial"/>
        </w:rPr>
        <w:t>Developing and administering all marketing and publicity materials</w:t>
      </w:r>
      <w:r w:rsidR="004C0ADA">
        <w:rPr>
          <w:rFonts w:ascii="Arial" w:hAnsi="Arial" w:cs="Arial"/>
        </w:rPr>
        <w:t>.</w:t>
      </w:r>
    </w:p>
    <w:p w14:paraId="5871A6FC" w14:textId="7697A2CB" w:rsidR="00E50FF3" w:rsidRPr="008352DB" w:rsidRDefault="00E50FF3" w:rsidP="004C0ADA">
      <w:pPr>
        <w:pStyle w:val="ListParagraph"/>
        <w:jc w:val="both"/>
        <w:rPr>
          <w:rFonts w:ascii="Arial" w:hAnsi="Arial" w:cs="Arial"/>
        </w:rPr>
      </w:pPr>
      <w:r w:rsidRPr="008352DB">
        <w:rPr>
          <w:rFonts w:ascii="Arial" w:hAnsi="Arial" w:cs="Arial"/>
        </w:rPr>
        <w:t>Providing information and advice to prospective trainee teachers enquiring about the provision through informative events, written information and through school experience</w:t>
      </w:r>
      <w:r w:rsidR="004C0ADA">
        <w:rPr>
          <w:rFonts w:ascii="Arial" w:hAnsi="Arial" w:cs="Arial"/>
        </w:rPr>
        <w:t>.</w:t>
      </w:r>
    </w:p>
    <w:p w14:paraId="1B200829" w14:textId="57AFA1F9" w:rsidR="00E50FF3" w:rsidRPr="008352DB" w:rsidRDefault="00E50FF3" w:rsidP="004C0ADA">
      <w:pPr>
        <w:pStyle w:val="ListParagraph"/>
        <w:jc w:val="both"/>
        <w:rPr>
          <w:rFonts w:ascii="Arial" w:hAnsi="Arial" w:cs="Arial"/>
        </w:rPr>
      </w:pPr>
      <w:r w:rsidRPr="008352DB">
        <w:rPr>
          <w:rFonts w:ascii="Arial" w:hAnsi="Arial" w:cs="Arial"/>
        </w:rPr>
        <w:t>All recruitment procedures including shortlisting, compliance check and the quality assurance of long listing and interview procedures</w:t>
      </w:r>
      <w:r w:rsidR="004C0ADA">
        <w:rPr>
          <w:rFonts w:ascii="Arial" w:hAnsi="Arial" w:cs="Arial"/>
        </w:rPr>
        <w:t>.</w:t>
      </w:r>
    </w:p>
    <w:p w14:paraId="36E5D4FA" w14:textId="139A1A64" w:rsidR="00E50FF3" w:rsidRPr="008352DB" w:rsidRDefault="00E50FF3" w:rsidP="004C0ADA">
      <w:pPr>
        <w:pStyle w:val="ListParagraph"/>
        <w:jc w:val="both"/>
        <w:rPr>
          <w:rFonts w:ascii="Arial" w:hAnsi="Arial" w:cs="Arial"/>
        </w:rPr>
      </w:pPr>
      <w:r w:rsidRPr="008352DB">
        <w:rPr>
          <w:rFonts w:ascii="Arial" w:hAnsi="Arial" w:cs="Arial"/>
        </w:rPr>
        <w:t xml:space="preserve">Managing </w:t>
      </w:r>
      <w:r w:rsidR="005238FF" w:rsidRPr="008352DB">
        <w:rPr>
          <w:rFonts w:ascii="Arial" w:hAnsi="Arial" w:cs="Arial"/>
        </w:rPr>
        <w:t xml:space="preserve">DfE Apply </w:t>
      </w:r>
      <w:r w:rsidRPr="008352DB">
        <w:rPr>
          <w:rFonts w:ascii="Arial" w:hAnsi="Arial" w:cs="Arial"/>
        </w:rPr>
        <w:t>and ensuring that information is accurate and status is regularly updated</w:t>
      </w:r>
      <w:r w:rsidR="004C0ADA">
        <w:rPr>
          <w:rFonts w:ascii="Arial" w:hAnsi="Arial" w:cs="Arial"/>
        </w:rPr>
        <w:t>.</w:t>
      </w:r>
    </w:p>
    <w:p w14:paraId="2A284A9F" w14:textId="2258AB7F" w:rsidR="00E50FF3" w:rsidRPr="008352DB" w:rsidRDefault="00E50FF3" w:rsidP="004C0ADA">
      <w:pPr>
        <w:pStyle w:val="ListParagraph"/>
        <w:jc w:val="both"/>
        <w:rPr>
          <w:rFonts w:ascii="Arial" w:hAnsi="Arial" w:cs="Arial"/>
        </w:rPr>
      </w:pPr>
      <w:r w:rsidRPr="008352DB">
        <w:rPr>
          <w:rFonts w:ascii="Arial" w:hAnsi="Arial" w:cs="Arial"/>
        </w:rPr>
        <w:t>All post interview procedures including safeguarding checks and clearance, compliance checks and induction</w:t>
      </w:r>
      <w:r w:rsidR="004C0ADA">
        <w:rPr>
          <w:rFonts w:ascii="Arial" w:hAnsi="Arial" w:cs="Arial"/>
        </w:rPr>
        <w:t>.</w:t>
      </w:r>
    </w:p>
    <w:p w14:paraId="66C37A65" w14:textId="7252B97F" w:rsidR="00E50FF3" w:rsidRPr="008352DB" w:rsidRDefault="00E50FF3" w:rsidP="004C0ADA">
      <w:pPr>
        <w:pStyle w:val="ListParagraph"/>
        <w:jc w:val="both"/>
        <w:rPr>
          <w:rFonts w:ascii="Arial" w:hAnsi="Arial" w:cs="Arial"/>
        </w:rPr>
      </w:pPr>
      <w:r w:rsidRPr="008352DB">
        <w:rPr>
          <w:rFonts w:ascii="Arial" w:hAnsi="Arial" w:cs="Arial"/>
        </w:rPr>
        <w:t xml:space="preserve">All financial procedures; </w:t>
      </w:r>
      <w:r w:rsidR="00325E35" w:rsidRPr="008352DB">
        <w:rPr>
          <w:rFonts w:ascii="Arial" w:hAnsi="Arial" w:cs="Arial"/>
        </w:rPr>
        <w:t>including</w:t>
      </w:r>
      <w:r w:rsidRPr="008352DB">
        <w:rPr>
          <w:rFonts w:ascii="Arial" w:hAnsi="Arial" w:cs="Arial"/>
        </w:rPr>
        <w:t xml:space="preserve"> student loans, provider-led trainee bursaries, school direct grant funding and levy funding</w:t>
      </w:r>
      <w:r w:rsidR="005238FF" w:rsidRPr="008352DB">
        <w:rPr>
          <w:rFonts w:ascii="Arial" w:hAnsi="Arial" w:cs="Arial"/>
        </w:rPr>
        <w:t>,</w:t>
      </w:r>
      <w:r w:rsidRPr="008352DB">
        <w:rPr>
          <w:rFonts w:ascii="Arial" w:hAnsi="Arial" w:cs="Arial"/>
        </w:rPr>
        <w:t xml:space="preserve"> providing advice to trainee teachers, transferring monies across the partnership and the auditing of accounts</w:t>
      </w:r>
      <w:r w:rsidR="00141ECA" w:rsidRPr="008352DB">
        <w:rPr>
          <w:rFonts w:ascii="Arial" w:hAnsi="Arial" w:cs="Arial"/>
        </w:rPr>
        <w:t>;</w:t>
      </w:r>
    </w:p>
    <w:p w14:paraId="743B5D37" w14:textId="328639F4" w:rsidR="00E50FF3" w:rsidRPr="008352DB" w:rsidRDefault="00E50FF3" w:rsidP="004C0ADA">
      <w:pPr>
        <w:pStyle w:val="ListParagraph"/>
        <w:jc w:val="both"/>
        <w:rPr>
          <w:rFonts w:ascii="Arial" w:hAnsi="Arial" w:cs="Arial"/>
        </w:rPr>
      </w:pPr>
      <w:r w:rsidRPr="008352DB">
        <w:rPr>
          <w:rFonts w:ascii="Arial" w:hAnsi="Arial" w:cs="Arial"/>
        </w:rPr>
        <w:t>The production and accessibility of all documentatio</w:t>
      </w:r>
      <w:r w:rsidR="00141ECA" w:rsidRPr="008352DB">
        <w:rPr>
          <w:rFonts w:ascii="Arial" w:hAnsi="Arial" w:cs="Arial"/>
        </w:rPr>
        <w:t>n</w:t>
      </w:r>
      <w:r w:rsidR="004C0ADA">
        <w:rPr>
          <w:rFonts w:ascii="Arial" w:hAnsi="Arial" w:cs="Arial"/>
        </w:rPr>
        <w:t>.</w:t>
      </w:r>
    </w:p>
    <w:p w14:paraId="2473EFBB" w14:textId="1958451D" w:rsidR="00E50FF3" w:rsidRPr="008352DB" w:rsidRDefault="00E50FF3" w:rsidP="004C0ADA">
      <w:pPr>
        <w:pStyle w:val="ListParagraph"/>
        <w:jc w:val="both"/>
        <w:rPr>
          <w:rFonts w:ascii="Arial" w:hAnsi="Arial" w:cs="Arial"/>
        </w:rPr>
      </w:pPr>
      <w:r w:rsidRPr="008352DB">
        <w:rPr>
          <w:rFonts w:ascii="Arial" w:hAnsi="Arial" w:cs="Arial"/>
        </w:rPr>
        <w:t>Ensuring that all scheduled meetings/boards take place and communication is effective</w:t>
      </w:r>
      <w:r w:rsidR="004C0ADA">
        <w:rPr>
          <w:rFonts w:ascii="Arial" w:hAnsi="Arial" w:cs="Arial"/>
        </w:rPr>
        <w:t>.</w:t>
      </w:r>
    </w:p>
    <w:p w14:paraId="0EC0B061" w14:textId="223762BD" w:rsidR="00E50FF3" w:rsidRDefault="00E50FF3" w:rsidP="004C0ADA">
      <w:pPr>
        <w:pStyle w:val="ListParagraph"/>
        <w:jc w:val="both"/>
        <w:rPr>
          <w:rFonts w:ascii="Arial" w:hAnsi="Arial" w:cs="Arial"/>
        </w:rPr>
      </w:pPr>
      <w:r w:rsidRPr="008352DB">
        <w:rPr>
          <w:rFonts w:ascii="Arial" w:hAnsi="Arial" w:cs="Arial"/>
        </w:rPr>
        <w:t>Quality assurance arrangements for all processes and procedures, including trainee teacher satisfaction</w:t>
      </w:r>
      <w:r w:rsidR="00FE252B" w:rsidRPr="008352DB">
        <w:rPr>
          <w:rFonts w:ascii="Arial" w:hAnsi="Arial" w:cs="Arial"/>
        </w:rPr>
        <w:t>. For the academic year 202</w:t>
      </w:r>
      <w:r w:rsidR="00EF7F84">
        <w:rPr>
          <w:rFonts w:ascii="Arial" w:hAnsi="Arial" w:cs="Arial"/>
        </w:rPr>
        <w:t>5</w:t>
      </w:r>
      <w:r w:rsidR="00FE252B" w:rsidRPr="008352DB">
        <w:rPr>
          <w:rFonts w:ascii="Arial" w:hAnsi="Arial" w:cs="Arial"/>
        </w:rPr>
        <w:t>-2</w:t>
      </w:r>
      <w:r w:rsidR="00EF7F84">
        <w:rPr>
          <w:rFonts w:ascii="Arial" w:hAnsi="Arial" w:cs="Arial"/>
        </w:rPr>
        <w:t>6</w:t>
      </w:r>
      <w:r w:rsidR="00FE252B" w:rsidRPr="008352DB">
        <w:rPr>
          <w:rFonts w:ascii="Arial" w:hAnsi="Arial" w:cs="Arial"/>
        </w:rPr>
        <w:t xml:space="preserve"> </w:t>
      </w:r>
      <w:r w:rsidR="005238FF" w:rsidRPr="008352DB">
        <w:rPr>
          <w:rFonts w:ascii="Arial" w:hAnsi="Arial" w:cs="Arial"/>
        </w:rPr>
        <w:t xml:space="preserve">Ripley ITT </w:t>
      </w:r>
      <w:r w:rsidR="00FE252B" w:rsidRPr="008352DB">
        <w:rPr>
          <w:rFonts w:ascii="Arial" w:hAnsi="Arial" w:cs="Arial"/>
        </w:rPr>
        <w:t xml:space="preserve">will conduct </w:t>
      </w:r>
      <w:r w:rsidR="000761AB" w:rsidRPr="008352DB">
        <w:rPr>
          <w:rFonts w:ascii="Arial" w:hAnsi="Arial" w:cs="Arial"/>
        </w:rPr>
        <w:t xml:space="preserve">a minimum of 5 visits to partnership schools to assure the quality of school-based provision. </w:t>
      </w:r>
      <w:r w:rsidR="00A279AC" w:rsidRPr="008352DB">
        <w:rPr>
          <w:rFonts w:ascii="Arial" w:hAnsi="Arial" w:cs="Arial"/>
        </w:rPr>
        <w:t xml:space="preserve"> The </w:t>
      </w:r>
      <w:r w:rsidR="005238FF" w:rsidRPr="008352DB">
        <w:rPr>
          <w:rFonts w:ascii="Arial" w:hAnsi="Arial" w:cs="Arial"/>
        </w:rPr>
        <w:t xml:space="preserve">SCITT Director and Deputy/ Assistant Directors </w:t>
      </w:r>
      <w:r w:rsidR="00A279AC" w:rsidRPr="008352DB">
        <w:rPr>
          <w:rFonts w:ascii="Arial" w:hAnsi="Arial" w:cs="Arial"/>
        </w:rPr>
        <w:t>will quality assure all aspects of</w:t>
      </w:r>
      <w:r w:rsidR="008B12D6" w:rsidRPr="008352DB">
        <w:rPr>
          <w:rFonts w:ascii="Arial" w:hAnsi="Arial" w:cs="Arial"/>
        </w:rPr>
        <w:t xml:space="preserve"> each</w:t>
      </w:r>
      <w:r w:rsidR="00A279AC" w:rsidRPr="008352DB">
        <w:rPr>
          <w:rFonts w:ascii="Arial" w:hAnsi="Arial" w:cs="Arial"/>
        </w:rPr>
        <w:t xml:space="preserve"> </w:t>
      </w:r>
      <w:r w:rsidR="008B12D6" w:rsidRPr="008352DB">
        <w:rPr>
          <w:rFonts w:ascii="Arial" w:hAnsi="Arial" w:cs="Arial"/>
        </w:rPr>
        <w:t xml:space="preserve">subject /phase tutor’s work. </w:t>
      </w:r>
      <w:r w:rsidR="00770507" w:rsidRPr="008352DB">
        <w:rPr>
          <w:rFonts w:ascii="Arial" w:hAnsi="Arial" w:cs="Arial"/>
        </w:rPr>
        <w:t xml:space="preserve">The external moderator will in turn </w:t>
      </w:r>
      <w:r w:rsidR="00663F01" w:rsidRPr="008352DB">
        <w:rPr>
          <w:rFonts w:ascii="Arial" w:hAnsi="Arial" w:cs="Arial"/>
        </w:rPr>
        <w:t>quality assure the SCITT’s judgements and quality of provision</w:t>
      </w:r>
      <w:r w:rsidR="00491D25" w:rsidRPr="008352DB">
        <w:rPr>
          <w:rFonts w:ascii="Arial" w:hAnsi="Arial" w:cs="Arial"/>
        </w:rPr>
        <w:t xml:space="preserve">. All quality assurance will be reported to the </w:t>
      </w:r>
      <w:r w:rsidR="005238FF" w:rsidRPr="008352DB">
        <w:rPr>
          <w:rFonts w:ascii="Arial" w:hAnsi="Arial" w:cs="Arial"/>
        </w:rPr>
        <w:t>Executive Steering Group Board.</w:t>
      </w:r>
    </w:p>
    <w:p w14:paraId="63B578E6" w14:textId="7653C9BD" w:rsidR="00163949" w:rsidRPr="00163949" w:rsidRDefault="00163949" w:rsidP="004C0ADA">
      <w:pPr>
        <w:pStyle w:val="ListParagraph"/>
        <w:jc w:val="both"/>
        <w:rPr>
          <w:rFonts w:ascii="Arial" w:hAnsi="Arial" w:cs="Arial"/>
        </w:rPr>
      </w:pPr>
      <w:r>
        <w:rPr>
          <w:rFonts w:ascii="Arial" w:hAnsi="Arial" w:cs="Arial"/>
        </w:rPr>
        <w:t>Provide ongoing support through the role of the Lead Mento</w:t>
      </w:r>
      <w:r w:rsidR="00561CAD">
        <w:rPr>
          <w:rFonts w:ascii="Arial" w:hAnsi="Arial" w:cs="Arial"/>
        </w:rPr>
        <w:t>r</w:t>
      </w:r>
      <w:r>
        <w:rPr>
          <w:rFonts w:ascii="Arial" w:hAnsi="Arial" w:cs="Arial"/>
        </w:rPr>
        <w:t>.</w:t>
      </w:r>
    </w:p>
    <w:p w14:paraId="113B2BBE" w14:textId="046B2C16" w:rsidR="00E50FF3" w:rsidRPr="008352DB" w:rsidRDefault="00E50FF3" w:rsidP="004C0ADA">
      <w:pPr>
        <w:pStyle w:val="ListParagraph"/>
        <w:jc w:val="both"/>
        <w:rPr>
          <w:rFonts w:ascii="Arial" w:hAnsi="Arial" w:cs="Arial"/>
        </w:rPr>
      </w:pPr>
      <w:r w:rsidRPr="008352DB">
        <w:rPr>
          <w:rFonts w:ascii="Arial" w:hAnsi="Arial" w:cs="Arial"/>
        </w:rPr>
        <w:t>Arranging oversight of the operation and review of the provision via appropriate committees such as boards and working groups</w:t>
      </w:r>
      <w:r w:rsidR="004C0ADA">
        <w:rPr>
          <w:rFonts w:ascii="Arial" w:hAnsi="Arial" w:cs="Arial"/>
        </w:rPr>
        <w:t>.</w:t>
      </w:r>
    </w:p>
    <w:p w14:paraId="2609DBD6" w14:textId="6BC1D23D" w:rsidR="00E50FF3" w:rsidRPr="008352DB" w:rsidRDefault="00E50FF3" w:rsidP="004C0ADA">
      <w:pPr>
        <w:pStyle w:val="ListParagraph"/>
        <w:jc w:val="both"/>
        <w:rPr>
          <w:rFonts w:ascii="Arial" w:hAnsi="Arial" w:cs="Arial"/>
        </w:rPr>
      </w:pPr>
      <w:r w:rsidRPr="008352DB">
        <w:rPr>
          <w:rFonts w:ascii="Arial" w:hAnsi="Arial" w:cs="Arial"/>
        </w:rPr>
        <w:t>Ensuring equality of access to the programme and that procedures are compliant with The Equality Act 2010</w:t>
      </w:r>
      <w:r w:rsidR="004C0ADA">
        <w:rPr>
          <w:rFonts w:ascii="Arial" w:hAnsi="Arial" w:cs="Arial"/>
        </w:rPr>
        <w:t>.</w:t>
      </w:r>
    </w:p>
    <w:p w14:paraId="634362FA" w14:textId="1C317D7C" w:rsidR="00E50FF3" w:rsidRPr="008352DB" w:rsidRDefault="00E50FF3" w:rsidP="004C0ADA">
      <w:pPr>
        <w:pStyle w:val="ListParagraph"/>
        <w:jc w:val="both"/>
        <w:rPr>
          <w:rFonts w:ascii="Arial" w:hAnsi="Arial" w:cs="Arial"/>
        </w:rPr>
      </w:pPr>
      <w:r w:rsidRPr="008352DB">
        <w:rPr>
          <w:rFonts w:ascii="Arial" w:hAnsi="Arial" w:cs="Arial"/>
        </w:rPr>
        <w:t>The content and the delivery of the programme</w:t>
      </w:r>
      <w:r w:rsidR="004C0ADA">
        <w:rPr>
          <w:rFonts w:ascii="Arial" w:hAnsi="Arial" w:cs="Arial"/>
        </w:rPr>
        <w:t>.</w:t>
      </w:r>
    </w:p>
    <w:p w14:paraId="2B39008A" w14:textId="09F60BFC" w:rsidR="00E50FF3" w:rsidRPr="008352DB" w:rsidRDefault="00E50FF3" w:rsidP="004C0ADA">
      <w:pPr>
        <w:pStyle w:val="ListParagraph"/>
        <w:jc w:val="both"/>
        <w:rPr>
          <w:rFonts w:ascii="Arial" w:hAnsi="Arial" w:cs="Arial"/>
        </w:rPr>
      </w:pPr>
      <w:r w:rsidRPr="008352DB">
        <w:rPr>
          <w:rFonts w:ascii="Arial" w:hAnsi="Arial" w:cs="Arial"/>
        </w:rPr>
        <w:t>Managing any complaint in accordance with partnership procedures</w:t>
      </w:r>
      <w:r w:rsidR="004C0ADA">
        <w:rPr>
          <w:rFonts w:ascii="Arial" w:hAnsi="Arial" w:cs="Arial"/>
        </w:rPr>
        <w:t>.</w:t>
      </w:r>
    </w:p>
    <w:p w14:paraId="742B58A3" w14:textId="26943EC7" w:rsidR="00E50FF3" w:rsidRPr="008352DB" w:rsidRDefault="00E50FF3" w:rsidP="004C0ADA">
      <w:pPr>
        <w:pStyle w:val="ListParagraph"/>
        <w:jc w:val="both"/>
        <w:rPr>
          <w:rFonts w:ascii="Arial" w:hAnsi="Arial" w:cs="Arial"/>
        </w:rPr>
      </w:pPr>
      <w:r w:rsidRPr="008352DB">
        <w:rPr>
          <w:rFonts w:ascii="Arial" w:hAnsi="Arial" w:cs="Arial"/>
        </w:rPr>
        <w:t>The completion of the self-evaluation document and subsequent annual operating statement</w:t>
      </w:r>
      <w:r w:rsidR="004C0ADA">
        <w:rPr>
          <w:rFonts w:ascii="Arial" w:hAnsi="Arial" w:cs="Arial"/>
        </w:rPr>
        <w:t>.</w:t>
      </w:r>
    </w:p>
    <w:p w14:paraId="3DF4541C" w14:textId="49D29BBA" w:rsidR="00E50FF3" w:rsidRPr="008352DB" w:rsidRDefault="00E50FF3" w:rsidP="004C0ADA">
      <w:pPr>
        <w:pStyle w:val="ListParagraph"/>
        <w:jc w:val="both"/>
        <w:rPr>
          <w:rFonts w:ascii="Arial" w:hAnsi="Arial" w:cs="Arial"/>
        </w:rPr>
      </w:pPr>
      <w:r w:rsidRPr="008352DB">
        <w:rPr>
          <w:rFonts w:ascii="Arial" w:hAnsi="Arial" w:cs="Arial"/>
        </w:rPr>
        <w:t>Reporting statistical data to Secretary of State for Education, as part of required quantitative returns and accounting to the Secretary of State for Education in terms of numbers recruited and use of the funding provided, outcomes and alumni</w:t>
      </w:r>
      <w:r w:rsidR="004C0ADA">
        <w:rPr>
          <w:rFonts w:ascii="Arial" w:hAnsi="Arial" w:cs="Arial"/>
        </w:rPr>
        <w:t>.</w:t>
      </w:r>
    </w:p>
    <w:p w14:paraId="29E3A025" w14:textId="1BF79804" w:rsidR="00E50FF3" w:rsidRPr="008352DB" w:rsidRDefault="00E50FF3" w:rsidP="004C0ADA">
      <w:pPr>
        <w:pStyle w:val="ListParagraph"/>
        <w:jc w:val="both"/>
        <w:rPr>
          <w:rFonts w:ascii="Arial" w:hAnsi="Arial" w:cs="Arial"/>
        </w:rPr>
      </w:pPr>
      <w:r w:rsidRPr="008352DB">
        <w:rPr>
          <w:rFonts w:ascii="Arial" w:hAnsi="Arial" w:cs="Arial"/>
        </w:rPr>
        <w:lastRenderedPageBreak/>
        <w:t>Providing a suitable venue and resources for all professional and subject/phase training</w:t>
      </w:r>
      <w:r w:rsidR="004C0ADA">
        <w:rPr>
          <w:rFonts w:ascii="Arial" w:hAnsi="Arial" w:cs="Arial"/>
        </w:rPr>
        <w:t>.</w:t>
      </w:r>
    </w:p>
    <w:p w14:paraId="1C836FDA" w14:textId="159A1A35" w:rsidR="00E50FF3" w:rsidRPr="008352DB" w:rsidRDefault="00E50FF3" w:rsidP="004C0ADA">
      <w:pPr>
        <w:pStyle w:val="ListParagraph"/>
        <w:jc w:val="both"/>
        <w:rPr>
          <w:rFonts w:ascii="Arial" w:hAnsi="Arial" w:cs="Arial"/>
        </w:rPr>
      </w:pPr>
      <w:r w:rsidRPr="008352DB">
        <w:rPr>
          <w:rFonts w:ascii="Arial" w:hAnsi="Arial" w:cs="Arial"/>
        </w:rPr>
        <w:t xml:space="preserve">Providing trainee teacher services, in terms </w:t>
      </w:r>
      <w:r w:rsidR="00325E35" w:rsidRPr="008352DB">
        <w:rPr>
          <w:rFonts w:ascii="Arial" w:hAnsi="Arial" w:cs="Arial"/>
        </w:rPr>
        <w:t>of</w:t>
      </w:r>
      <w:r w:rsidRPr="008352DB">
        <w:rPr>
          <w:rFonts w:ascii="Arial" w:hAnsi="Arial" w:cs="Arial"/>
        </w:rPr>
        <w:t xml:space="preserve"> general advice, financial advice, wellbeing advice, IT support and general support</w:t>
      </w:r>
      <w:r w:rsidR="004C0ADA">
        <w:rPr>
          <w:rFonts w:ascii="Arial" w:hAnsi="Arial" w:cs="Arial"/>
        </w:rPr>
        <w:t>.</w:t>
      </w:r>
    </w:p>
    <w:p w14:paraId="3D3974EA" w14:textId="48BA67E0" w:rsidR="00202D81" w:rsidRPr="008352DB" w:rsidRDefault="00202D81" w:rsidP="004C0ADA">
      <w:pPr>
        <w:pStyle w:val="ListParagraph"/>
        <w:jc w:val="both"/>
        <w:rPr>
          <w:rFonts w:ascii="Arial" w:hAnsi="Arial" w:cs="Arial"/>
        </w:rPr>
      </w:pPr>
      <w:r w:rsidRPr="008352DB">
        <w:rPr>
          <w:rFonts w:ascii="Arial" w:hAnsi="Arial" w:cs="Arial"/>
        </w:rPr>
        <w:t>To eradicate unnecessary bureaucracy</w:t>
      </w:r>
      <w:r w:rsidR="004C0ADA">
        <w:rPr>
          <w:rFonts w:ascii="Arial" w:hAnsi="Arial" w:cs="Arial"/>
        </w:rPr>
        <w:t>.</w:t>
      </w:r>
    </w:p>
    <w:p w14:paraId="788C0DAC" w14:textId="6E4B63E5" w:rsidR="00E50FF3" w:rsidRPr="008352DB" w:rsidRDefault="00E50FF3" w:rsidP="004C0ADA">
      <w:pPr>
        <w:pStyle w:val="ListParagraph"/>
        <w:jc w:val="both"/>
        <w:rPr>
          <w:rFonts w:ascii="Arial" w:hAnsi="Arial" w:cs="Arial"/>
        </w:rPr>
      </w:pPr>
      <w:r w:rsidRPr="008352DB">
        <w:rPr>
          <w:rFonts w:ascii="Arial" w:hAnsi="Arial" w:cs="Arial"/>
        </w:rPr>
        <w:t>Providing</w:t>
      </w:r>
      <w:r w:rsidR="005238FF" w:rsidRPr="008352DB">
        <w:rPr>
          <w:rFonts w:ascii="Arial" w:hAnsi="Arial" w:cs="Arial"/>
        </w:rPr>
        <w:t xml:space="preserve"> a broad offer of</w:t>
      </w:r>
      <w:r w:rsidRPr="008352DB">
        <w:rPr>
          <w:rFonts w:ascii="Arial" w:hAnsi="Arial" w:cs="Arial"/>
        </w:rPr>
        <w:t xml:space="preserve"> mentor training, ensuring that all mentors are suitably trained</w:t>
      </w:r>
      <w:r w:rsidR="004C0ADA">
        <w:rPr>
          <w:rFonts w:ascii="Arial" w:hAnsi="Arial" w:cs="Arial"/>
        </w:rPr>
        <w:t>.</w:t>
      </w:r>
    </w:p>
    <w:p w14:paraId="2FF57C17" w14:textId="1C867FE0" w:rsidR="00E50FF3" w:rsidRPr="008352DB" w:rsidRDefault="00E50FF3" w:rsidP="004C0ADA">
      <w:pPr>
        <w:pStyle w:val="ListParagraph"/>
        <w:jc w:val="both"/>
        <w:rPr>
          <w:rFonts w:ascii="Arial" w:hAnsi="Arial" w:cs="Arial"/>
        </w:rPr>
      </w:pPr>
      <w:r w:rsidRPr="008352DB">
        <w:rPr>
          <w:rFonts w:ascii="Arial" w:hAnsi="Arial" w:cs="Arial"/>
        </w:rPr>
        <w:t>Ensuring all partners fulfil their partnership agreement, are compliant and abide by statutory regulations concerning employment and equality</w:t>
      </w:r>
      <w:r w:rsidR="004C0ADA">
        <w:rPr>
          <w:rFonts w:ascii="Arial" w:hAnsi="Arial" w:cs="Arial"/>
        </w:rPr>
        <w:t>.</w:t>
      </w:r>
    </w:p>
    <w:p w14:paraId="77A65AE4" w14:textId="4EE91FE8" w:rsidR="00E50FF3" w:rsidRPr="008352DB" w:rsidRDefault="00E50FF3" w:rsidP="004C0ADA">
      <w:pPr>
        <w:pStyle w:val="ListParagraph"/>
        <w:jc w:val="both"/>
        <w:rPr>
          <w:rFonts w:ascii="Arial" w:hAnsi="Arial" w:cs="Arial"/>
        </w:rPr>
      </w:pPr>
      <w:r w:rsidRPr="008352DB">
        <w:rPr>
          <w:rFonts w:ascii="Arial" w:hAnsi="Arial" w:cs="Arial"/>
        </w:rPr>
        <w:t>Enabling partners to be fully involved in the partnership’s decision making, the creation of the annual self-evaluation report and subsequent annual operating statement</w:t>
      </w:r>
      <w:r w:rsidR="004C0ADA">
        <w:rPr>
          <w:rFonts w:ascii="Arial" w:hAnsi="Arial" w:cs="Arial"/>
        </w:rPr>
        <w:t>.</w:t>
      </w:r>
    </w:p>
    <w:p w14:paraId="5FC19A58" w14:textId="3D934162" w:rsidR="00E50FF3" w:rsidRPr="008352DB" w:rsidRDefault="00E50FF3" w:rsidP="004C0ADA">
      <w:pPr>
        <w:pStyle w:val="ListParagraph"/>
        <w:jc w:val="both"/>
        <w:rPr>
          <w:rFonts w:ascii="Arial" w:hAnsi="Arial" w:cs="Arial"/>
        </w:rPr>
      </w:pPr>
      <w:r w:rsidRPr="008352DB">
        <w:rPr>
          <w:rFonts w:ascii="Arial" w:hAnsi="Arial" w:cs="Arial"/>
        </w:rPr>
        <w:t>ITT Ofsted inspections, arrangements and outcomes</w:t>
      </w:r>
      <w:r w:rsidR="004C0ADA">
        <w:rPr>
          <w:rFonts w:ascii="Arial" w:hAnsi="Arial" w:cs="Arial"/>
        </w:rPr>
        <w:t>.</w:t>
      </w:r>
    </w:p>
    <w:p w14:paraId="57098A95" w14:textId="034981CB" w:rsidR="00E50FF3" w:rsidRPr="008352DB" w:rsidRDefault="00E50FF3" w:rsidP="004C0ADA">
      <w:pPr>
        <w:pStyle w:val="ListParagraph"/>
        <w:jc w:val="both"/>
        <w:rPr>
          <w:rFonts w:ascii="Arial" w:hAnsi="Arial" w:cs="Arial"/>
        </w:rPr>
      </w:pPr>
      <w:r w:rsidRPr="008352DB">
        <w:rPr>
          <w:rFonts w:ascii="Arial" w:hAnsi="Arial" w:cs="Arial"/>
        </w:rPr>
        <w:t>The recommendation for QTS.</w:t>
      </w:r>
    </w:p>
    <w:p w14:paraId="1163300E" w14:textId="621A6E19" w:rsidR="00E50FF3" w:rsidRPr="008352DB" w:rsidRDefault="00E50FF3" w:rsidP="00E50FF3">
      <w:pPr>
        <w:pStyle w:val="Heading2"/>
        <w:rPr>
          <w:rFonts w:ascii="Arial" w:hAnsi="Arial" w:cs="Arial"/>
          <w:color w:val="144643"/>
          <w:sz w:val="22"/>
          <w:szCs w:val="22"/>
        </w:rPr>
      </w:pPr>
      <w:bookmarkStart w:id="5" w:name="_Toc143159134"/>
      <w:r w:rsidRPr="008352DB">
        <w:rPr>
          <w:rFonts w:ascii="Arial" w:hAnsi="Arial" w:cs="Arial"/>
          <w:color w:val="144643"/>
          <w:sz w:val="22"/>
          <w:szCs w:val="22"/>
        </w:rPr>
        <w:t>Commitments of</w:t>
      </w:r>
      <w:r w:rsidR="00202D81" w:rsidRPr="008352DB">
        <w:rPr>
          <w:rFonts w:ascii="Arial" w:hAnsi="Arial" w:cs="Arial"/>
          <w:color w:val="144643"/>
          <w:sz w:val="22"/>
          <w:szCs w:val="22"/>
        </w:rPr>
        <w:t xml:space="preserve"> the School </w:t>
      </w:r>
      <w:r w:rsidR="00327876" w:rsidRPr="008352DB">
        <w:rPr>
          <w:rFonts w:ascii="Arial" w:hAnsi="Arial" w:cs="Arial"/>
          <w:color w:val="144643"/>
          <w:sz w:val="22"/>
          <w:szCs w:val="22"/>
        </w:rPr>
        <w:t>Associate</w:t>
      </w:r>
      <w:r w:rsidRPr="008352DB">
        <w:rPr>
          <w:rFonts w:ascii="Arial" w:hAnsi="Arial" w:cs="Arial"/>
          <w:color w:val="144643"/>
          <w:sz w:val="22"/>
          <w:szCs w:val="22"/>
        </w:rPr>
        <w:t xml:space="preserve"> Partner</w:t>
      </w:r>
      <w:bookmarkEnd w:id="5"/>
    </w:p>
    <w:p w14:paraId="25373D2A" w14:textId="19FB441F" w:rsidR="00E50FF3" w:rsidRPr="008352DB" w:rsidRDefault="00E50FF3" w:rsidP="004C0ADA">
      <w:pPr>
        <w:pStyle w:val="ListParagraph"/>
        <w:jc w:val="both"/>
        <w:rPr>
          <w:rFonts w:ascii="Arial" w:hAnsi="Arial" w:cs="Arial"/>
        </w:rPr>
      </w:pPr>
      <w:r w:rsidRPr="008352DB">
        <w:rPr>
          <w:rFonts w:ascii="Arial" w:hAnsi="Arial" w:cs="Arial"/>
        </w:rPr>
        <w:t>To provide trainee teachers with an appropriate context for high quality teaching and learning on their programme</w:t>
      </w:r>
      <w:r w:rsidR="004C0ADA">
        <w:rPr>
          <w:rFonts w:ascii="Arial" w:hAnsi="Arial" w:cs="Arial"/>
        </w:rPr>
        <w:t>.</w:t>
      </w:r>
    </w:p>
    <w:p w14:paraId="533230F3" w14:textId="280AF470" w:rsidR="00E50FF3" w:rsidRPr="008352DB" w:rsidRDefault="00E50FF3" w:rsidP="004C0ADA">
      <w:pPr>
        <w:pStyle w:val="ListParagraph"/>
        <w:jc w:val="both"/>
        <w:rPr>
          <w:rFonts w:ascii="Arial" w:hAnsi="Arial" w:cs="Arial"/>
        </w:rPr>
      </w:pPr>
      <w:r w:rsidRPr="008352DB">
        <w:rPr>
          <w:rFonts w:ascii="Arial" w:hAnsi="Arial" w:cs="Arial"/>
        </w:rPr>
        <w:t>To identify and support appropriate staff to undertake the roles set out in the Partnership Agreement</w:t>
      </w:r>
      <w:r w:rsidR="004C0ADA">
        <w:rPr>
          <w:rFonts w:ascii="Arial" w:hAnsi="Arial" w:cs="Arial"/>
        </w:rPr>
        <w:t>.</w:t>
      </w:r>
    </w:p>
    <w:p w14:paraId="478CB910" w14:textId="6889F5F2" w:rsidR="00E50FF3" w:rsidRDefault="00E50FF3" w:rsidP="004C0ADA">
      <w:pPr>
        <w:pStyle w:val="ListParagraph"/>
        <w:jc w:val="both"/>
        <w:rPr>
          <w:rFonts w:ascii="Arial" w:hAnsi="Arial" w:cs="Arial"/>
        </w:rPr>
      </w:pPr>
      <w:r w:rsidRPr="008352DB">
        <w:rPr>
          <w:rFonts w:ascii="Arial" w:hAnsi="Arial" w:cs="Arial"/>
        </w:rPr>
        <w:t xml:space="preserve">To work with the SCITT to ensure that staff are well prepared and have attended </w:t>
      </w:r>
      <w:r w:rsidR="00202D81" w:rsidRPr="008352DB">
        <w:rPr>
          <w:rFonts w:ascii="Arial" w:hAnsi="Arial" w:cs="Arial"/>
        </w:rPr>
        <w:t xml:space="preserve">mandatory mentor </w:t>
      </w:r>
      <w:r w:rsidRPr="008352DB">
        <w:rPr>
          <w:rFonts w:ascii="Arial" w:hAnsi="Arial" w:cs="Arial"/>
        </w:rPr>
        <w:t>training for their role in the SCITT programme; are supported by the school to carry this out; evaluate the training they provide and act upon the findings to improve their training effectiveness; and to ensure that all school</w:t>
      </w:r>
      <w:r w:rsidR="00944468">
        <w:rPr>
          <w:rFonts w:ascii="Arial" w:hAnsi="Arial" w:cs="Arial"/>
        </w:rPr>
        <w:t>-</w:t>
      </w:r>
      <w:r w:rsidRPr="008352DB">
        <w:rPr>
          <w:rFonts w:ascii="Arial" w:hAnsi="Arial" w:cs="Arial"/>
        </w:rPr>
        <w:t>based personnel involved in the SCITT provision follow the guidance laid down in the Programme Handbook</w:t>
      </w:r>
      <w:r w:rsidR="00202D81" w:rsidRPr="008352DB">
        <w:rPr>
          <w:rFonts w:ascii="Arial" w:hAnsi="Arial" w:cs="Arial"/>
        </w:rPr>
        <w:t>s</w:t>
      </w:r>
      <w:r w:rsidRPr="008352DB">
        <w:rPr>
          <w:rFonts w:ascii="Arial" w:hAnsi="Arial" w:cs="Arial"/>
        </w:rPr>
        <w:t xml:space="preserve"> and associated assessment documents</w:t>
      </w:r>
      <w:r w:rsidR="004C0ADA">
        <w:rPr>
          <w:rFonts w:ascii="Arial" w:hAnsi="Arial" w:cs="Arial"/>
        </w:rPr>
        <w:t>.</w:t>
      </w:r>
    </w:p>
    <w:p w14:paraId="03F827F0" w14:textId="763DF8FB" w:rsidR="00944468" w:rsidRPr="00EF7F84" w:rsidRDefault="00944468" w:rsidP="00EF7F84">
      <w:pPr>
        <w:pStyle w:val="ListParagraph"/>
        <w:jc w:val="both"/>
        <w:rPr>
          <w:rFonts w:ascii="Arial" w:hAnsi="Arial" w:cs="Arial"/>
        </w:rPr>
      </w:pPr>
      <w:r>
        <w:rPr>
          <w:rFonts w:ascii="Arial" w:hAnsi="Arial" w:cs="Arial"/>
        </w:rPr>
        <w:t>Provide a minimum of 1.5 hrs per week of mentoring support for each trainee as stipulated in C2.5 of the ITT Criteria (2024/25)</w:t>
      </w:r>
      <w:r w:rsidR="00EF7F84">
        <w:rPr>
          <w:rFonts w:ascii="Arial" w:hAnsi="Arial" w:cs="Arial"/>
        </w:rPr>
        <w:t>.</w:t>
      </w:r>
    </w:p>
    <w:p w14:paraId="502AA12D" w14:textId="13774EDC" w:rsidR="00E73332" w:rsidRPr="00CB6415" w:rsidRDefault="00E73332" w:rsidP="004C0ADA">
      <w:pPr>
        <w:pStyle w:val="ListParagraph"/>
        <w:jc w:val="both"/>
        <w:rPr>
          <w:rFonts w:ascii="Arial" w:hAnsi="Arial" w:cs="Arial"/>
        </w:rPr>
      </w:pPr>
      <w:r>
        <w:rPr>
          <w:rFonts w:ascii="Arial" w:hAnsi="Arial" w:cs="Arial"/>
        </w:rPr>
        <w:t>To work with the SCITT in relation to any response it is required to provide to a freedom of information sent to the school in line with the Freedom of Information Act 2000</w:t>
      </w:r>
      <w:r w:rsidR="004C0ADA">
        <w:rPr>
          <w:rFonts w:ascii="Arial" w:hAnsi="Arial" w:cs="Arial"/>
        </w:rPr>
        <w:t>.</w:t>
      </w:r>
    </w:p>
    <w:p w14:paraId="7CA46C08" w14:textId="510F9AF5" w:rsidR="00E50FF3" w:rsidRPr="008352DB" w:rsidRDefault="00E50FF3" w:rsidP="004C0ADA">
      <w:pPr>
        <w:pStyle w:val="ListParagraph"/>
        <w:jc w:val="both"/>
        <w:rPr>
          <w:rFonts w:ascii="Arial" w:hAnsi="Arial" w:cs="Arial"/>
        </w:rPr>
      </w:pPr>
      <w:r w:rsidRPr="008352DB">
        <w:rPr>
          <w:rFonts w:ascii="Arial" w:hAnsi="Arial" w:cs="Arial"/>
        </w:rPr>
        <w:t>To provide trainee teachers with training, resources and support appropriate to their programme</w:t>
      </w:r>
      <w:r w:rsidR="004C0ADA">
        <w:rPr>
          <w:rFonts w:ascii="Arial" w:hAnsi="Arial" w:cs="Arial"/>
        </w:rPr>
        <w:t>.</w:t>
      </w:r>
    </w:p>
    <w:p w14:paraId="4AD16B36" w14:textId="6B601D85" w:rsidR="00E50FF3" w:rsidRPr="008352DB" w:rsidRDefault="00E50FF3" w:rsidP="004C0ADA">
      <w:pPr>
        <w:pStyle w:val="ListParagraph"/>
        <w:jc w:val="both"/>
        <w:rPr>
          <w:rFonts w:ascii="Arial" w:hAnsi="Arial" w:cs="Arial"/>
        </w:rPr>
      </w:pPr>
      <w:r w:rsidRPr="008352DB">
        <w:rPr>
          <w:rFonts w:ascii="Arial" w:hAnsi="Arial" w:cs="Arial"/>
        </w:rPr>
        <w:t>To engage in monitoring, evaluation and development of the trainee teachers’ learning and experience in school</w:t>
      </w:r>
      <w:r w:rsidR="004C0ADA">
        <w:rPr>
          <w:rFonts w:ascii="Arial" w:hAnsi="Arial" w:cs="Arial"/>
        </w:rPr>
        <w:t>.</w:t>
      </w:r>
    </w:p>
    <w:p w14:paraId="5F0ADDA4" w14:textId="3FE09FEC" w:rsidR="00E50FF3" w:rsidRPr="008352DB" w:rsidRDefault="00E50FF3" w:rsidP="004C0ADA">
      <w:pPr>
        <w:pStyle w:val="ListParagraph"/>
        <w:jc w:val="both"/>
        <w:rPr>
          <w:rFonts w:ascii="Arial" w:hAnsi="Arial" w:cs="Arial"/>
        </w:rPr>
      </w:pPr>
      <w:r w:rsidRPr="008352DB">
        <w:rPr>
          <w:rFonts w:ascii="Arial" w:hAnsi="Arial" w:cs="Arial"/>
        </w:rPr>
        <w:t>To ensure that trainee teachers receive their entitlement as outlined in the Programme Handbook</w:t>
      </w:r>
      <w:r w:rsidR="004C0ADA">
        <w:rPr>
          <w:rFonts w:ascii="Arial" w:hAnsi="Arial" w:cs="Arial"/>
        </w:rPr>
        <w:t>.</w:t>
      </w:r>
    </w:p>
    <w:p w14:paraId="3EE5D36A" w14:textId="4370B57A" w:rsidR="00E50FF3" w:rsidRPr="008352DB" w:rsidRDefault="00E50FF3" w:rsidP="004C0ADA">
      <w:pPr>
        <w:pStyle w:val="ListParagraph"/>
        <w:jc w:val="both"/>
        <w:rPr>
          <w:rFonts w:ascii="Arial" w:hAnsi="Arial" w:cs="Arial"/>
        </w:rPr>
      </w:pPr>
      <w:r w:rsidRPr="008352DB">
        <w:rPr>
          <w:rFonts w:ascii="Arial" w:hAnsi="Arial" w:cs="Arial"/>
        </w:rPr>
        <w:t>To accurately assess the trainee teachers</w:t>
      </w:r>
      <w:r w:rsidR="00202D81" w:rsidRPr="008352DB">
        <w:rPr>
          <w:rFonts w:ascii="Arial" w:hAnsi="Arial" w:cs="Arial"/>
        </w:rPr>
        <w:t>, following Ripley ITT’s methodology and associated paperwork</w:t>
      </w:r>
      <w:r w:rsidR="004C0ADA">
        <w:rPr>
          <w:rFonts w:ascii="Arial" w:hAnsi="Arial" w:cs="Arial"/>
        </w:rPr>
        <w:t>.</w:t>
      </w:r>
    </w:p>
    <w:p w14:paraId="11EC667F" w14:textId="48D54A55" w:rsidR="00E50FF3" w:rsidRPr="008352DB" w:rsidRDefault="00E50FF3" w:rsidP="004C0ADA">
      <w:pPr>
        <w:pStyle w:val="ListParagraph"/>
        <w:jc w:val="both"/>
        <w:rPr>
          <w:rFonts w:ascii="Arial" w:hAnsi="Arial" w:cs="Arial"/>
        </w:rPr>
      </w:pPr>
      <w:r w:rsidRPr="008352DB">
        <w:rPr>
          <w:rFonts w:ascii="Arial" w:hAnsi="Arial" w:cs="Arial"/>
        </w:rPr>
        <w:t>To implement in an accurate and timely manner the SCITT’s processes and procedures and programme requirements and support the SCITT in quality assuring and improving the SCITT training provision</w:t>
      </w:r>
      <w:r w:rsidR="004C0ADA">
        <w:rPr>
          <w:rFonts w:ascii="Arial" w:hAnsi="Arial" w:cs="Arial"/>
        </w:rPr>
        <w:t>.</w:t>
      </w:r>
    </w:p>
    <w:p w14:paraId="61BBA229" w14:textId="1E8E8879" w:rsidR="00E50FF3" w:rsidRPr="008352DB" w:rsidRDefault="00E50FF3" w:rsidP="004C0ADA">
      <w:pPr>
        <w:pStyle w:val="ListParagraph"/>
        <w:jc w:val="both"/>
        <w:rPr>
          <w:rFonts w:ascii="Arial" w:hAnsi="Arial" w:cs="Arial"/>
        </w:rPr>
      </w:pPr>
      <w:r w:rsidRPr="008352DB">
        <w:rPr>
          <w:rFonts w:ascii="Arial" w:hAnsi="Arial" w:cs="Arial"/>
        </w:rPr>
        <w:t>To act in accordance with the Partnership Agreement and the programme expectations and requirements</w:t>
      </w:r>
      <w:r w:rsidR="004C0ADA">
        <w:rPr>
          <w:rFonts w:ascii="Arial" w:hAnsi="Arial" w:cs="Arial"/>
        </w:rPr>
        <w:t>.</w:t>
      </w:r>
    </w:p>
    <w:p w14:paraId="7648DCDA" w14:textId="3B30E6A0" w:rsidR="00E50FF3" w:rsidRDefault="00E50FF3" w:rsidP="004C0ADA">
      <w:pPr>
        <w:pStyle w:val="ListParagraph"/>
        <w:jc w:val="both"/>
        <w:rPr>
          <w:rFonts w:ascii="Arial" w:hAnsi="Arial" w:cs="Arial"/>
        </w:rPr>
      </w:pPr>
      <w:r w:rsidRPr="008352DB">
        <w:rPr>
          <w:rFonts w:ascii="Arial" w:hAnsi="Arial" w:cs="Arial"/>
        </w:rPr>
        <w:t>To work to promote and support the</w:t>
      </w:r>
      <w:r w:rsidR="00EE1396" w:rsidRPr="008352DB">
        <w:rPr>
          <w:rFonts w:ascii="Arial" w:hAnsi="Arial" w:cs="Arial"/>
        </w:rPr>
        <w:t xml:space="preserve"> mental health,</w:t>
      </w:r>
      <w:r w:rsidRPr="008352DB">
        <w:rPr>
          <w:rFonts w:ascii="Arial" w:hAnsi="Arial" w:cs="Arial"/>
        </w:rPr>
        <w:t xml:space="preserve"> wellbeing and progress of trainee teachers in the school</w:t>
      </w:r>
      <w:r w:rsidR="004C0ADA">
        <w:rPr>
          <w:rFonts w:ascii="Arial" w:hAnsi="Arial" w:cs="Arial"/>
        </w:rPr>
        <w:t>.</w:t>
      </w:r>
    </w:p>
    <w:p w14:paraId="3898D0E2" w14:textId="18AA59D9" w:rsidR="003A433B" w:rsidRPr="003A433B" w:rsidRDefault="003A433B" w:rsidP="004C0ADA">
      <w:pPr>
        <w:pStyle w:val="ListParagraph"/>
        <w:jc w:val="both"/>
        <w:rPr>
          <w:rFonts w:ascii="Arial" w:hAnsi="Arial" w:cs="Arial"/>
        </w:rPr>
      </w:pPr>
      <w:r>
        <w:rPr>
          <w:rFonts w:ascii="Arial" w:hAnsi="Arial" w:cs="Arial"/>
        </w:rPr>
        <w:t>To support trainee teachers with managing workload and wellbeing and provide appropriate PPA time within the timetable, e.g. half-day per week</w:t>
      </w:r>
      <w:r w:rsidR="004C0ADA">
        <w:rPr>
          <w:rFonts w:ascii="Arial" w:hAnsi="Arial" w:cs="Arial"/>
        </w:rPr>
        <w:t>.</w:t>
      </w:r>
    </w:p>
    <w:p w14:paraId="0E6E448C" w14:textId="3D9D8F95" w:rsidR="00E50FF3" w:rsidRPr="008352DB" w:rsidRDefault="00E50FF3" w:rsidP="004C0ADA">
      <w:pPr>
        <w:pStyle w:val="ListParagraph"/>
        <w:jc w:val="both"/>
        <w:rPr>
          <w:rFonts w:ascii="Arial" w:hAnsi="Arial" w:cs="Arial"/>
        </w:rPr>
      </w:pPr>
      <w:r w:rsidRPr="008352DB">
        <w:rPr>
          <w:rFonts w:ascii="Arial" w:hAnsi="Arial" w:cs="Arial"/>
        </w:rPr>
        <w:t>To ensure that a professional mentor is in place/ appointed to quality assure training across the school</w:t>
      </w:r>
      <w:r w:rsidR="004C0ADA">
        <w:rPr>
          <w:rFonts w:ascii="Arial" w:hAnsi="Arial" w:cs="Arial"/>
        </w:rPr>
        <w:t>.</w:t>
      </w:r>
    </w:p>
    <w:p w14:paraId="3748724C" w14:textId="11D05436" w:rsidR="00E50FF3" w:rsidRPr="008352DB" w:rsidRDefault="00E50FF3" w:rsidP="004C0ADA">
      <w:pPr>
        <w:pStyle w:val="ListParagraph"/>
        <w:jc w:val="both"/>
        <w:rPr>
          <w:rFonts w:ascii="Arial" w:hAnsi="Arial" w:cs="Arial"/>
        </w:rPr>
      </w:pPr>
      <w:r w:rsidRPr="008352DB">
        <w:rPr>
          <w:rFonts w:ascii="Arial" w:hAnsi="Arial" w:cs="Arial"/>
        </w:rPr>
        <w:lastRenderedPageBreak/>
        <w:t xml:space="preserve">To ensure that mentors </w:t>
      </w:r>
      <w:r w:rsidR="00202D81" w:rsidRPr="008352DB">
        <w:rPr>
          <w:rFonts w:ascii="Arial" w:hAnsi="Arial" w:cs="Arial"/>
        </w:rPr>
        <w:t>can</w:t>
      </w:r>
      <w:r w:rsidRPr="008352DB">
        <w:rPr>
          <w:rFonts w:ascii="Arial" w:hAnsi="Arial" w:cs="Arial"/>
        </w:rPr>
        <w:t xml:space="preserve"> attend mentor training and are suitably qualified for the role</w:t>
      </w:r>
      <w:r w:rsidR="004C0ADA">
        <w:rPr>
          <w:rFonts w:ascii="Arial" w:hAnsi="Arial" w:cs="Arial"/>
        </w:rPr>
        <w:t>.</w:t>
      </w:r>
    </w:p>
    <w:p w14:paraId="7155935D" w14:textId="00026A20" w:rsidR="00E50FF3" w:rsidRPr="008352DB" w:rsidRDefault="00E50FF3" w:rsidP="004C0ADA">
      <w:pPr>
        <w:pStyle w:val="ListParagraph"/>
        <w:jc w:val="both"/>
        <w:rPr>
          <w:rFonts w:ascii="Arial" w:hAnsi="Arial" w:cs="Arial"/>
        </w:rPr>
      </w:pPr>
      <w:r w:rsidRPr="008352DB">
        <w:rPr>
          <w:rFonts w:ascii="Arial" w:hAnsi="Arial" w:cs="Arial"/>
        </w:rPr>
        <w:t>To ensure that mentors formally observe each trainee teacher on a weekly basis</w:t>
      </w:r>
      <w:r w:rsidR="00202D81" w:rsidRPr="008352DB">
        <w:rPr>
          <w:rFonts w:ascii="Arial" w:hAnsi="Arial" w:cs="Arial"/>
        </w:rPr>
        <w:t xml:space="preserve"> (complete lesson or drop in sessions)</w:t>
      </w:r>
      <w:r w:rsidRPr="008352DB">
        <w:rPr>
          <w:rFonts w:ascii="Arial" w:hAnsi="Arial" w:cs="Arial"/>
        </w:rPr>
        <w:t xml:space="preserve"> and provide, at least, one hour of reflection, subject</w:t>
      </w:r>
      <w:r w:rsidR="009D74A6" w:rsidRPr="008352DB">
        <w:rPr>
          <w:rFonts w:ascii="Arial" w:hAnsi="Arial" w:cs="Arial"/>
        </w:rPr>
        <w:t>/phase</w:t>
      </w:r>
      <w:r w:rsidRPr="008352DB">
        <w:rPr>
          <w:rFonts w:ascii="Arial" w:hAnsi="Arial" w:cs="Arial"/>
        </w:rPr>
        <w:t xml:space="preserve"> knowledge</w:t>
      </w:r>
      <w:r w:rsidR="009D74A6" w:rsidRPr="008352DB">
        <w:rPr>
          <w:rFonts w:ascii="Arial" w:hAnsi="Arial" w:cs="Arial"/>
        </w:rPr>
        <w:t>/pedagogy</w:t>
      </w:r>
      <w:r w:rsidRPr="008352DB">
        <w:rPr>
          <w:rFonts w:ascii="Arial" w:hAnsi="Arial" w:cs="Arial"/>
        </w:rPr>
        <w:t xml:space="preserve">, feed forward and </w:t>
      </w:r>
      <w:r w:rsidR="00EA2C98" w:rsidRPr="008352DB">
        <w:rPr>
          <w:rFonts w:ascii="Arial" w:hAnsi="Arial" w:cs="Arial"/>
        </w:rPr>
        <w:t>action step</w:t>
      </w:r>
      <w:r w:rsidRPr="008352DB">
        <w:rPr>
          <w:rFonts w:ascii="Arial" w:hAnsi="Arial" w:cs="Arial"/>
        </w:rPr>
        <w:t xml:space="preserve"> setting per week</w:t>
      </w:r>
      <w:r w:rsidR="004C0ADA">
        <w:rPr>
          <w:rFonts w:ascii="Arial" w:hAnsi="Arial" w:cs="Arial"/>
        </w:rPr>
        <w:t>.</w:t>
      </w:r>
    </w:p>
    <w:p w14:paraId="4ACB129E" w14:textId="695343A7" w:rsidR="00E50FF3" w:rsidRPr="008352DB" w:rsidRDefault="00E50FF3" w:rsidP="004C0ADA">
      <w:pPr>
        <w:pStyle w:val="ListParagraph"/>
        <w:jc w:val="both"/>
        <w:rPr>
          <w:rFonts w:ascii="Arial" w:hAnsi="Arial" w:cs="Arial"/>
        </w:rPr>
      </w:pPr>
      <w:r w:rsidRPr="008352DB">
        <w:rPr>
          <w:rFonts w:ascii="Arial" w:hAnsi="Arial" w:cs="Arial"/>
        </w:rPr>
        <w:t xml:space="preserve">To ensure that trainee teachers </w:t>
      </w:r>
      <w:r w:rsidR="00202D81" w:rsidRPr="008352DB">
        <w:rPr>
          <w:rFonts w:ascii="Arial" w:hAnsi="Arial" w:cs="Arial"/>
        </w:rPr>
        <w:t>can</w:t>
      </w:r>
      <w:r w:rsidRPr="008352DB">
        <w:rPr>
          <w:rFonts w:ascii="Arial" w:hAnsi="Arial" w:cs="Arial"/>
        </w:rPr>
        <w:t xml:space="preserve"> access effective practice observations of suitable staff across school</w:t>
      </w:r>
      <w:r w:rsidR="004C0ADA">
        <w:rPr>
          <w:rFonts w:ascii="Arial" w:hAnsi="Arial" w:cs="Arial"/>
        </w:rPr>
        <w:t>.</w:t>
      </w:r>
    </w:p>
    <w:p w14:paraId="6B962252" w14:textId="42D61B69" w:rsidR="00E50FF3" w:rsidRPr="008352DB" w:rsidRDefault="00E50FF3" w:rsidP="004C0ADA">
      <w:pPr>
        <w:pStyle w:val="ListParagraph"/>
        <w:jc w:val="both"/>
        <w:rPr>
          <w:rFonts w:ascii="Arial" w:hAnsi="Arial" w:cs="Arial"/>
        </w:rPr>
      </w:pPr>
      <w:r w:rsidRPr="008352DB">
        <w:rPr>
          <w:rFonts w:ascii="Arial" w:hAnsi="Arial" w:cs="Arial"/>
        </w:rPr>
        <w:t xml:space="preserve">To ensure that trainee teachers </w:t>
      </w:r>
      <w:r w:rsidR="00202D81" w:rsidRPr="008352DB">
        <w:rPr>
          <w:rFonts w:ascii="Arial" w:hAnsi="Arial" w:cs="Arial"/>
        </w:rPr>
        <w:t>can</w:t>
      </w:r>
      <w:r w:rsidRPr="008352DB">
        <w:rPr>
          <w:rFonts w:ascii="Arial" w:hAnsi="Arial" w:cs="Arial"/>
        </w:rPr>
        <w:t xml:space="preserve"> attend</w:t>
      </w:r>
      <w:r w:rsidR="00202D81" w:rsidRPr="008352DB">
        <w:rPr>
          <w:rFonts w:ascii="Arial" w:hAnsi="Arial" w:cs="Arial"/>
        </w:rPr>
        <w:t xml:space="preserve"> centre-based</w:t>
      </w:r>
      <w:r w:rsidRPr="008352DB">
        <w:rPr>
          <w:rFonts w:ascii="Arial" w:hAnsi="Arial" w:cs="Arial"/>
        </w:rPr>
        <w:t xml:space="preserve"> </w:t>
      </w:r>
      <w:r w:rsidR="00202D81" w:rsidRPr="008352DB">
        <w:rPr>
          <w:rFonts w:ascii="Arial" w:hAnsi="Arial" w:cs="Arial"/>
        </w:rPr>
        <w:t>training</w:t>
      </w:r>
      <w:r w:rsidR="004C0ADA">
        <w:rPr>
          <w:rFonts w:ascii="Arial" w:hAnsi="Arial" w:cs="Arial"/>
        </w:rPr>
        <w:t>.</w:t>
      </w:r>
    </w:p>
    <w:p w14:paraId="79AF8558" w14:textId="2AE66655" w:rsidR="00E50FF3" w:rsidRPr="008352DB" w:rsidRDefault="00E50FF3" w:rsidP="00602795">
      <w:pPr>
        <w:pStyle w:val="ListParagraph"/>
        <w:jc w:val="both"/>
        <w:rPr>
          <w:rFonts w:ascii="Arial" w:hAnsi="Arial" w:cs="Arial"/>
        </w:rPr>
      </w:pPr>
      <w:r w:rsidRPr="008352DB">
        <w:rPr>
          <w:rFonts w:ascii="Arial" w:hAnsi="Arial" w:cs="Arial"/>
        </w:rPr>
        <w:t>To ensure that trainee teachers are given time to complete school-based task</w:t>
      </w:r>
      <w:r w:rsidR="00141ECA" w:rsidRPr="008352DB">
        <w:rPr>
          <w:rFonts w:ascii="Arial" w:hAnsi="Arial" w:cs="Arial"/>
        </w:rPr>
        <w:t>s</w:t>
      </w:r>
      <w:r w:rsidR="00202D81" w:rsidRPr="008352DB">
        <w:rPr>
          <w:rFonts w:ascii="Arial" w:hAnsi="Arial" w:cs="Arial"/>
        </w:rPr>
        <w:t>, enabling seamless alignment of centre and school-based training</w:t>
      </w:r>
      <w:r w:rsidR="004C0ADA">
        <w:rPr>
          <w:rFonts w:ascii="Arial" w:hAnsi="Arial" w:cs="Arial"/>
        </w:rPr>
        <w:t>.</w:t>
      </w:r>
    </w:p>
    <w:p w14:paraId="5D9B6DFD" w14:textId="223F54C4" w:rsidR="00E50FF3" w:rsidRPr="008352DB" w:rsidRDefault="00E50FF3" w:rsidP="00602795">
      <w:pPr>
        <w:pStyle w:val="ListParagraph"/>
        <w:jc w:val="both"/>
        <w:rPr>
          <w:rFonts w:ascii="Arial" w:hAnsi="Arial" w:cs="Arial"/>
        </w:rPr>
      </w:pPr>
      <w:r w:rsidRPr="008352DB">
        <w:rPr>
          <w:rFonts w:ascii="Arial" w:hAnsi="Arial" w:cs="Arial"/>
        </w:rPr>
        <w:t>To inform the Head of ITT and Teacher Development of any setting Ofsted inspection and subsequent outcome</w:t>
      </w:r>
      <w:r w:rsidR="004C0ADA">
        <w:rPr>
          <w:rFonts w:ascii="Arial" w:hAnsi="Arial" w:cs="Arial"/>
        </w:rPr>
        <w:t>.</w:t>
      </w:r>
    </w:p>
    <w:p w14:paraId="2ED767D7" w14:textId="0DDD4914" w:rsidR="00E50FF3" w:rsidRPr="008352DB" w:rsidRDefault="00E50FF3" w:rsidP="00602795">
      <w:pPr>
        <w:pStyle w:val="ListParagraph"/>
        <w:jc w:val="both"/>
        <w:rPr>
          <w:rFonts w:ascii="Arial" w:hAnsi="Arial" w:cs="Arial"/>
        </w:rPr>
      </w:pPr>
      <w:r w:rsidRPr="008352DB">
        <w:rPr>
          <w:rFonts w:ascii="Arial" w:hAnsi="Arial" w:cs="Arial"/>
        </w:rPr>
        <w:t>To ensure that trainee teacher timetables (including age range and breadth) are compliant (no more than 90% for a teacher apprentice)</w:t>
      </w:r>
      <w:r w:rsidR="004C0ADA">
        <w:rPr>
          <w:rFonts w:ascii="Arial" w:hAnsi="Arial" w:cs="Arial"/>
        </w:rPr>
        <w:t>.</w:t>
      </w:r>
    </w:p>
    <w:p w14:paraId="18B77049" w14:textId="38E6D91B" w:rsidR="00E50FF3" w:rsidRPr="008352DB" w:rsidRDefault="00E50FF3" w:rsidP="00602795">
      <w:pPr>
        <w:pStyle w:val="ListParagraph"/>
        <w:jc w:val="both"/>
        <w:rPr>
          <w:rFonts w:ascii="Arial" w:hAnsi="Arial" w:cs="Arial"/>
        </w:rPr>
      </w:pPr>
      <w:r w:rsidRPr="008352DB">
        <w:rPr>
          <w:rFonts w:ascii="Arial" w:hAnsi="Arial" w:cs="Arial"/>
        </w:rPr>
        <w:t>To ensure that trainee teachers on the ‘Core Provider-led Training Pathway’ are supernumerary</w:t>
      </w:r>
      <w:r w:rsidR="00602795">
        <w:rPr>
          <w:rFonts w:ascii="Arial" w:hAnsi="Arial" w:cs="Arial"/>
        </w:rPr>
        <w:t>.</w:t>
      </w:r>
    </w:p>
    <w:p w14:paraId="505B5771" w14:textId="71EAC46F" w:rsidR="00E50FF3" w:rsidRPr="008352DB" w:rsidRDefault="00E50FF3" w:rsidP="00602795">
      <w:pPr>
        <w:pStyle w:val="ListParagraph"/>
        <w:jc w:val="both"/>
        <w:rPr>
          <w:rFonts w:ascii="Arial" w:hAnsi="Arial" w:cs="Arial"/>
        </w:rPr>
      </w:pPr>
      <w:r w:rsidRPr="008352DB">
        <w:rPr>
          <w:rFonts w:ascii="Arial" w:hAnsi="Arial" w:cs="Arial"/>
        </w:rPr>
        <w:t xml:space="preserve">To ensure that </w:t>
      </w:r>
      <w:r w:rsidR="00202D81" w:rsidRPr="008352DB">
        <w:rPr>
          <w:rFonts w:ascii="Arial" w:hAnsi="Arial" w:cs="Arial"/>
        </w:rPr>
        <w:t xml:space="preserve">teacher </w:t>
      </w:r>
      <w:r w:rsidRPr="008352DB">
        <w:rPr>
          <w:rFonts w:ascii="Arial" w:hAnsi="Arial" w:cs="Arial"/>
        </w:rPr>
        <w:t>apprentices are contracted as an unqualified member of staff and paid accordingly (minimum UQ1), for the entire academic year; with access to a pension and child care/ cycle to work/ computer salary sacrifice schemes, if applicable</w:t>
      </w:r>
      <w:r w:rsidR="00602795">
        <w:rPr>
          <w:rFonts w:ascii="Arial" w:hAnsi="Arial" w:cs="Arial"/>
        </w:rPr>
        <w:t>.</w:t>
      </w:r>
    </w:p>
    <w:p w14:paraId="5B36695C" w14:textId="5AB0EE19" w:rsidR="00E50FF3" w:rsidRPr="008352DB" w:rsidRDefault="00E50FF3" w:rsidP="00602795">
      <w:pPr>
        <w:pStyle w:val="ListParagraph"/>
        <w:jc w:val="both"/>
        <w:rPr>
          <w:rFonts w:ascii="Arial" w:hAnsi="Arial" w:cs="Arial"/>
        </w:rPr>
      </w:pPr>
      <w:r w:rsidRPr="008352DB">
        <w:rPr>
          <w:rFonts w:ascii="Arial" w:hAnsi="Arial" w:cs="Arial"/>
        </w:rPr>
        <w:t xml:space="preserve">To ensure that </w:t>
      </w:r>
      <w:r w:rsidR="00202D81" w:rsidRPr="008352DB">
        <w:rPr>
          <w:rFonts w:ascii="Arial" w:hAnsi="Arial" w:cs="Arial"/>
        </w:rPr>
        <w:t xml:space="preserve">teacher </w:t>
      </w:r>
      <w:r w:rsidRPr="008352DB">
        <w:rPr>
          <w:rFonts w:ascii="Arial" w:hAnsi="Arial" w:cs="Arial"/>
        </w:rPr>
        <w:t>apprentices are released for a contrasting placement</w:t>
      </w:r>
      <w:r w:rsidR="00602795">
        <w:rPr>
          <w:rFonts w:ascii="Arial" w:hAnsi="Arial" w:cs="Arial"/>
        </w:rPr>
        <w:t>.</w:t>
      </w:r>
    </w:p>
    <w:p w14:paraId="5174CA0F" w14:textId="4D9EE2F3" w:rsidR="00E50FF3" w:rsidRPr="008352DB" w:rsidRDefault="00E50FF3" w:rsidP="00602795">
      <w:pPr>
        <w:pStyle w:val="ListParagraph"/>
        <w:jc w:val="both"/>
        <w:rPr>
          <w:rFonts w:ascii="Arial" w:hAnsi="Arial" w:cs="Arial"/>
        </w:rPr>
      </w:pPr>
      <w:r w:rsidRPr="008352DB">
        <w:rPr>
          <w:rFonts w:ascii="Arial" w:hAnsi="Arial" w:cs="Arial"/>
        </w:rPr>
        <w:t>To ensure that robust induction is provided for all trainee teachers to include safeguarding, health and safety and school processes</w:t>
      </w:r>
      <w:r w:rsidR="00602795">
        <w:rPr>
          <w:rFonts w:ascii="Arial" w:hAnsi="Arial" w:cs="Arial"/>
        </w:rPr>
        <w:t>.</w:t>
      </w:r>
    </w:p>
    <w:p w14:paraId="087880E9" w14:textId="285ADA10" w:rsidR="00E50FF3" w:rsidRPr="008352DB" w:rsidRDefault="00E50FF3" w:rsidP="00602795">
      <w:pPr>
        <w:pStyle w:val="ListParagraph"/>
        <w:jc w:val="both"/>
        <w:rPr>
          <w:rFonts w:ascii="Arial" w:hAnsi="Arial" w:cs="Arial"/>
        </w:rPr>
      </w:pPr>
      <w:r w:rsidRPr="008352DB">
        <w:rPr>
          <w:rFonts w:ascii="Arial" w:hAnsi="Arial" w:cs="Arial"/>
        </w:rPr>
        <w:t>Provide appropriate amenities, learning environments and IT access and support are available for trainee teachers</w:t>
      </w:r>
      <w:r w:rsidR="00602795">
        <w:rPr>
          <w:rFonts w:ascii="Arial" w:hAnsi="Arial" w:cs="Arial"/>
        </w:rPr>
        <w:t>.</w:t>
      </w:r>
    </w:p>
    <w:p w14:paraId="11F62DDC" w14:textId="1AAD0CB7" w:rsidR="00E50FF3" w:rsidRPr="008352DB" w:rsidRDefault="00E50FF3" w:rsidP="00602795">
      <w:pPr>
        <w:pStyle w:val="ListParagraph"/>
        <w:jc w:val="both"/>
        <w:rPr>
          <w:rFonts w:ascii="Arial" w:hAnsi="Arial" w:cs="Arial"/>
        </w:rPr>
      </w:pPr>
      <w:r w:rsidRPr="008352DB">
        <w:rPr>
          <w:rFonts w:ascii="Arial" w:hAnsi="Arial" w:cs="Arial"/>
        </w:rPr>
        <w:t>To ensure that all documentation relating to the programme is completed efficiently, within the prescribed time frame</w:t>
      </w:r>
      <w:r w:rsidR="00602795">
        <w:rPr>
          <w:rFonts w:ascii="Arial" w:hAnsi="Arial" w:cs="Arial"/>
        </w:rPr>
        <w:t>.</w:t>
      </w:r>
    </w:p>
    <w:p w14:paraId="2C4A01C7" w14:textId="15BD104F" w:rsidR="00E50FF3" w:rsidRPr="008352DB" w:rsidRDefault="00E50FF3" w:rsidP="00602795">
      <w:pPr>
        <w:pStyle w:val="ListParagraph"/>
        <w:jc w:val="both"/>
        <w:rPr>
          <w:rFonts w:ascii="Arial" w:hAnsi="Arial" w:cs="Arial"/>
        </w:rPr>
      </w:pPr>
      <w:r w:rsidRPr="008352DB">
        <w:rPr>
          <w:rFonts w:ascii="Arial" w:hAnsi="Arial" w:cs="Arial"/>
        </w:rPr>
        <w:t>To provide pastoral support for trainee teachers within the partner setting</w:t>
      </w:r>
      <w:r w:rsidR="00602795">
        <w:rPr>
          <w:rFonts w:ascii="Arial" w:hAnsi="Arial" w:cs="Arial"/>
        </w:rPr>
        <w:t>.</w:t>
      </w:r>
    </w:p>
    <w:p w14:paraId="2E32F341" w14:textId="2CF7CAD1" w:rsidR="00E50FF3" w:rsidRPr="008352DB" w:rsidRDefault="00E50FF3" w:rsidP="00602795">
      <w:pPr>
        <w:pStyle w:val="ListParagraph"/>
        <w:jc w:val="both"/>
        <w:rPr>
          <w:rFonts w:ascii="Arial" w:hAnsi="Arial" w:cs="Arial"/>
        </w:rPr>
      </w:pPr>
      <w:r w:rsidRPr="008352DB">
        <w:rPr>
          <w:rFonts w:ascii="Arial" w:hAnsi="Arial" w:cs="Arial"/>
        </w:rPr>
        <w:t>To ensure there is equality of opportunity and inclusion for all trainee teachers, consistent with the statutory access and equality policy</w:t>
      </w:r>
      <w:r w:rsidR="00602795">
        <w:rPr>
          <w:rFonts w:ascii="Arial" w:hAnsi="Arial" w:cs="Arial"/>
        </w:rPr>
        <w:t>.</w:t>
      </w:r>
    </w:p>
    <w:p w14:paraId="73AAD4C9" w14:textId="7936D8B0" w:rsidR="00E50FF3" w:rsidRPr="008352DB" w:rsidRDefault="00E50FF3" w:rsidP="00602795">
      <w:pPr>
        <w:pStyle w:val="ListParagraph"/>
        <w:jc w:val="both"/>
        <w:rPr>
          <w:rFonts w:ascii="Arial" w:hAnsi="Arial" w:cs="Arial"/>
        </w:rPr>
      </w:pPr>
      <w:r w:rsidRPr="008352DB">
        <w:rPr>
          <w:rFonts w:ascii="Arial" w:hAnsi="Arial" w:cs="Arial"/>
        </w:rPr>
        <w:t xml:space="preserve">To ensure that trainee teachers </w:t>
      </w:r>
      <w:r w:rsidR="00A106B3" w:rsidRPr="008352DB">
        <w:rPr>
          <w:rFonts w:ascii="Arial" w:hAnsi="Arial" w:cs="Arial"/>
        </w:rPr>
        <w:t>can</w:t>
      </w:r>
      <w:r w:rsidRPr="008352DB">
        <w:rPr>
          <w:rFonts w:ascii="Arial" w:hAnsi="Arial" w:cs="Arial"/>
        </w:rPr>
        <w:t xml:space="preserve"> attend the partnership induction</w:t>
      </w:r>
      <w:r w:rsidR="00A106B3" w:rsidRPr="008352DB">
        <w:rPr>
          <w:rFonts w:ascii="Arial" w:hAnsi="Arial" w:cs="Arial"/>
        </w:rPr>
        <w:t>s</w:t>
      </w:r>
      <w:r w:rsidRPr="008352DB">
        <w:rPr>
          <w:rFonts w:ascii="Arial" w:hAnsi="Arial" w:cs="Arial"/>
        </w:rPr>
        <w:t xml:space="preserve"> and any other unplanned meeting deemed necessary</w:t>
      </w:r>
      <w:r w:rsidR="00602795">
        <w:rPr>
          <w:rFonts w:ascii="Arial" w:hAnsi="Arial" w:cs="Arial"/>
        </w:rPr>
        <w:t>.</w:t>
      </w:r>
    </w:p>
    <w:p w14:paraId="78497E21" w14:textId="216FB71B" w:rsidR="00E50FF3" w:rsidRPr="008352DB" w:rsidRDefault="00E50FF3" w:rsidP="00602795">
      <w:pPr>
        <w:pStyle w:val="ListParagraph"/>
        <w:jc w:val="both"/>
        <w:rPr>
          <w:rFonts w:ascii="Arial" w:hAnsi="Arial" w:cs="Arial"/>
        </w:rPr>
      </w:pPr>
      <w:r w:rsidRPr="008352DB">
        <w:rPr>
          <w:rFonts w:ascii="Arial" w:hAnsi="Arial" w:cs="Arial"/>
        </w:rPr>
        <w:t>Enable partnership staff to conduct joint observations with mentors and external partnership consultants</w:t>
      </w:r>
      <w:r w:rsidR="00602795">
        <w:rPr>
          <w:rFonts w:ascii="Arial" w:hAnsi="Arial" w:cs="Arial"/>
        </w:rPr>
        <w:t>.</w:t>
      </w:r>
    </w:p>
    <w:p w14:paraId="3678A9A8" w14:textId="309AF138" w:rsidR="00E50FF3" w:rsidRPr="008352DB" w:rsidRDefault="00E50FF3" w:rsidP="00602795">
      <w:pPr>
        <w:pStyle w:val="ListParagraph"/>
        <w:jc w:val="both"/>
        <w:rPr>
          <w:rFonts w:ascii="Arial" w:hAnsi="Arial" w:cs="Arial"/>
        </w:rPr>
      </w:pPr>
      <w:r w:rsidRPr="008352DB">
        <w:rPr>
          <w:rFonts w:ascii="Arial" w:hAnsi="Arial" w:cs="Arial"/>
        </w:rPr>
        <w:t>Enable the external moderator to access all necessary activity and documentation to form judgements</w:t>
      </w:r>
      <w:r w:rsidR="00602795">
        <w:rPr>
          <w:rFonts w:ascii="Arial" w:hAnsi="Arial" w:cs="Arial"/>
        </w:rPr>
        <w:t>.</w:t>
      </w:r>
    </w:p>
    <w:p w14:paraId="0ACEF96F" w14:textId="3C4A1A39" w:rsidR="00E50FF3" w:rsidRPr="008352DB" w:rsidRDefault="00E50FF3" w:rsidP="00602795">
      <w:pPr>
        <w:pStyle w:val="ListParagraph"/>
        <w:jc w:val="both"/>
        <w:rPr>
          <w:rFonts w:ascii="Arial" w:hAnsi="Arial" w:cs="Arial"/>
        </w:rPr>
      </w:pPr>
      <w:r w:rsidRPr="008352DB">
        <w:rPr>
          <w:rFonts w:ascii="Arial" w:hAnsi="Arial" w:cs="Arial"/>
        </w:rPr>
        <w:t xml:space="preserve">Enable Ofsted access to trainee teacher activity (observations, </w:t>
      </w:r>
      <w:r w:rsidR="00A106B3" w:rsidRPr="008352DB">
        <w:rPr>
          <w:rFonts w:ascii="Arial" w:hAnsi="Arial" w:cs="Arial"/>
        </w:rPr>
        <w:t xml:space="preserve">evidence </w:t>
      </w:r>
      <w:r w:rsidRPr="008352DB">
        <w:rPr>
          <w:rFonts w:ascii="Arial" w:hAnsi="Arial" w:cs="Arial"/>
        </w:rPr>
        <w:t>etc…) on the school site.</w:t>
      </w:r>
    </w:p>
    <w:p w14:paraId="650E95F4" w14:textId="5E8C6766" w:rsidR="005D1C49" w:rsidRPr="008352DB" w:rsidRDefault="005D1C49" w:rsidP="00602795">
      <w:pPr>
        <w:pStyle w:val="ListParagraph"/>
        <w:jc w:val="both"/>
        <w:rPr>
          <w:rFonts w:ascii="Arial" w:hAnsi="Arial" w:cs="Arial"/>
        </w:rPr>
      </w:pPr>
      <w:r w:rsidRPr="008352DB">
        <w:rPr>
          <w:rFonts w:ascii="Arial" w:hAnsi="Arial" w:cs="Arial"/>
        </w:rPr>
        <w:t xml:space="preserve">To agree to </w:t>
      </w:r>
      <w:r w:rsidR="00A106B3" w:rsidRPr="008352DB">
        <w:rPr>
          <w:rFonts w:ascii="Arial" w:hAnsi="Arial" w:cs="Arial"/>
        </w:rPr>
        <w:t xml:space="preserve">Ripley ITT </w:t>
      </w:r>
      <w:r w:rsidRPr="008352DB">
        <w:rPr>
          <w:rFonts w:ascii="Arial" w:hAnsi="Arial" w:cs="Arial"/>
        </w:rPr>
        <w:t>keeping data relating to:</w:t>
      </w:r>
    </w:p>
    <w:p w14:paraId="3033D41F" w14:textId="4B67ACD7" w:rsidR="005D1C49" w:rsidRPr="008352DB" w:rsidRDefault="005D1C49" w:rsidP="00602795">
      <w:pPr>
        <w:pStyle w:val="ListParagraph"/>
        <w:numPr>
          <w:ilvl w:val="1"/>
          <w:numId w:val="2"/>
        </w:numPr>
        <w:jc w:val="both"/>
        <w:rPr>
          <w:rFonts w:ascii="Arial" w:hAnsi="Arial" w:cs="Arial"/>
        </w:rPr>
      </w:pPr>
      <w:r w:rsidRPr="008352DB">
        <w:rPr>
          <w:rFonts w:ascii="Arial" w:hAnsi="Arial" w:cs="Arial"/>
        </w:rPr>
        <w:t>School and mentor contact details</w:t>
      </w:r>
    </w:p>
    <w:p w14:paraId="6807826A" w14:textId="77777777" w:rsidR="005D1C49" w:rsidRPr="008352DB" w:rsidRDefault="005D1C49" w:rsidP="00602795">
      <w:pPr>
        <w:pStyle w:val="ListParagraph"/>
        <w:numPr>
          <w:ilvl w:val="1"/>
          <w:numId w:val="2"/>
        </w:numPr>
        <w:jc w:val="both"/>
        <w:rPr>
          <w:rFonts w:ascii="Arial" w:hAnsi="Arial" w:cs="Arial"/>
        </w:rPr>
      </w:pPr>
      <w:r w:rsidRPr="008352DB">
        <w:rPr>
          <w:rFonts w:ascii="Arial" w:hAnsi="Arial" w:cs="Arial"/>
        </w:rPr>
        <w:t>Quality assurance information</w:t>
      </w:r>
    </w:p>
    <w:p w14:paraId="324BB09E" w14:textId="124115D8" w:rsidR="005D1C49" w:rsidRPr="008352DB" w:rsidRDefault="005D1C49" w:rsidP="00602795">
      <w:pPr>
        <w:pStyle w:val="ListParagraph"/>
        <w:numPr>
          <w:ilvl w:val="1"/>
          <w:numId w:val="2"/>
        </w:numPr>
        <w:jc w:val="both"/>
        <w:rPr>
          <w:rFonts w:ascii="Arial" w:hAnsi="Arial" w:cs="Arial"/>
        </w:rPr>
      </w:pPr>
      <w:r w:rsidRPr="008352DB">
        <w:rPr>
          <w:rFonts w:ascii="Arial" w:hAnsi="Arial" w:cs="Arial"/>
        </w:rPr>
        <w:t xml:space="preserve">Mentor training records </w:t>
      </w:r>
    </w:p>
    <w:p w14:paraId="38D6B57A" w14:textId="77777777" w:rsidR="007505B3" w:rsidRDefault="007505B3" w:rsidP="00141ECA">
      <w:pPr>
        <w:rPr>
          <w:rStyle w:val="contact-street"/>
          <w:rFonts w:ascii="Arial" w:hAnsi="Arial" w:cs="Arial"/>
          <w:b/>
          <w:iCs/>
          <w:color w:val="144643"/>
        </w:rPr>
      </w:pPr>
    </w:p>
    <w:p w14:paraId="78EDB3F8" w14:textId="77777777" w:rsidR="007505B3" w:rsidRDefault="007505B3" w:rsidP="00141ECA">
      <w:pPr>
        <w:rPr>
          <w:rStyle w:val="contact-street"/>
          <w:rFonts w:ascii="Arial" w:hAnsi="Arial" w:cs="Arial"/>
          <w:b/>
          <w:iCs/>
          <w:color w:val="144643"/>
        </w:rPr>
      </w:pPr>
    </w:p>
    <w:p w14:paraId="04F71A25" w14:textId="77777777" w:rsidR="007505B3" w:rsidRDefault="007505B3" w:rsidP="00141ECA">
      <w:pPr>
        <w:rPr>
          <w:rStyle w:val="contact-street"/>
          <w:rFonts w:ascii="Arial" w:hAnsi="Arial" w:cs="Arial"/>
          <w:b/>
          <w:iCs/>
          <w:color w:val="144643"/>
        </w:rPr>
      </w:pPr>
    </w:p>
    <w:p w14:paraId="62A6DD1B" w14:textId="77777777" w:rsidR="007505B3" w:rsidRDefault="007505B3" w:rsidP="00141ECA">
      <w:pPr>
        <w:rPr>
          <w:rStyle w:val="contact-street"/>
          <w:rFonts w:ascii="Arial" w:hAnsi="Arial" w:cs="Arial"/>
          <w:b/>
          <w:iCs/>
          <w:color w:val="144643"/>
        </w:rPr>
      </w:pPr>
    </w:p>
    <w:p w14:paraId="1F72754C" w14:textId="77777777" w:rsidR="00EF7F84" w:rsidRDefault="00EF7F84" w:rsidP="00141ECA">
      <w:pPr>
        <w:rPr>
          <w:rStyle w:val="contact-street"/>
          <w:rFonts w:ascii="Arial" w:hAnsi="Arial" w:cs="Arial"/>
          <w:b/>
          <w:iCs/>
          <w:color w:val="144643"/>
        </w:rPr>
      </w:pPr>
    </w:p>
    <w:p w14:paraId="572155B5" w14:textId="4285BB62" w:rsidR="00141ECA" w:rsidRPr="008352DB" w:rsidRDefault="00A106B3" w:rsidP="00141ECA">
      <w:pPr>
        <w:rPr>
          <w:rStyle w:val="contact-street"/>
          <w:rFonts w:ascii="Arial" w:hAnsi="Arial" w:cs="Arial"/>
          <w:b/>
          <w:iCs/>
          <w:color w:val="144643"/>
        </w:rPr>
      </w:pPr>
      <w:r w:rsidRPr="008352DB">
        <w:rPr>
          <w:rStyle w:val="contact-street"/>
          <w:rFonts w:ascii="Arial" w:hAnsi="Arial" w:cs="Arial"/>
          <w:b/>
          <w:iCs/>
          <w:color w:val="144643"/>
        </w:rPr>
        <w:lastRenderedPageBreak/>
        <w:t>Ripley ITT Management Structure</w:t>
      </w:r>
    </w:p>
    <w:p w14:paraId="2CFEC357" w14:textId="2C36BD4C" w:rsidR="00141ECA" w:rsidRPr="008352DB" w:rsidRDefault="00A106B3" w:rsidP="00141ECA">
      <w:pPr>
        <w:rPr>
          <w:rStyle w:val="contact-street"/>
          <w:rFonts w:ascii="Arial" w:hAnsi="Arial" w:cs="Arial"/>
          <w:iCs/>
        </w:rPr>
        <w:sectPr w:rsidR="00141ECA" w:rsidRPr="008352DB" w:rsidSect="00A106B3">
          <w:pgSz w:w="11906" w:h="16838"/>
          <w:pgMar w:top="1440" w:right="1440" w:bottom="1440" w:left="1440" w:header="709" w:footer="709" w:gutter="0"/>
          <w:cols w:space="708"/>
          <w:docGrid w:linePitch="360"/>
        </w:sectPr>
      </w:pPr>
      <w:r w:rsidRPr="008352DB">
        <w:rPr>
          <w:rFonts w:ascii="Arial" w:hAnsi="Arial" w:cs="Arial"/>
          <w:noProof/>
          <w:shd w:val="clear" w:color="auto" w:fill="F7ECD3"/>
        </w:rPr>
        <w:drawing>
          <wp:inline distT="0" distB="0" distL="0" distR="0" wp14:anchorId="79D0E10B" wp14:editId="69C62C1F">
            <wp:extent cx="5731510" cy="4109720"/>
            <wp:effectExtent l="0" t="0" r="0" b="241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3FB83AD" w14:textId="3EE86525" w:rsidR="00D80396" w:rsidRPr="008352DB" w:rsidRDefault="00D80396" w:rsidP="004466A3">
      <w:pPr>
        <w:pStyle w:val="Heading3"/>
        <w:rPr>
          <w:rStyle w:val="contact-street"/>
          <w:rFonts w:ascii="Arial" w:hAnsi="Arial" w:cs="Arial"/>
          <w:iCs/>
          <w:color w:val="144643"/>
          <w:szCs w:val="22"/>
        </w:rPr>
      </w:pPr>
      <w:r w:rsidRPr="008352DB">
        <w:rPr>
          <w:rStyle w:val="contact-street"/>
          <w:rFonts w:ascii="Arial" w:hAnsi="Arial" w:cs="Arial"/>
          <w:iCs/>
          <w:color w:val="144643"/>
          <w:szCs w:val="22"/>
        </w:rPr>
        <w:lastRenderedPageBreak/>
        <w:t>Membership of Boards and Committees</w:t>
      </w:r>
    </w:p>
    <w:p w14:paraId="747D05A5" w14:textId="63E7CADB" w:rsidR="00B40C69" w:rsidRPr="008352DB" w:rsidRDefault="00B40C69" w:rsidP="00B40C69">
      <w:pPr>
        <w:pStyle w:val="Maintext"/>
        <w:rPr>
          <w:rFonts w:ascii="Arial" w:hAnsi="Arial" w:cs="Arial"/>
        </w:rPr>
      </w:pPr>
      <w:r w:rsidRPr="008352DB">
        <w:rPr>
          <w:rFonts w:ascii="Arial" w:hAnsi="Arial" w:cs="Arial"/>
        </w:rPr>
        <w:t xml:space="preserve">Associate Partner schools will be invited to join Partnership Board meetings but are not obliged to attend. </w:t>
      </w:r>
    </w:p>
    <w:tbl>
      <w:tblPr>
        <w:tblStyle w:val="TableGrid5"/>
        <w:tblW w:w="5000" w:type="pct"/>
        <w:tblLayout w:type="fixed"/>
        <w:tblLook w:val="04A0" w:firstRow="1" w:lastRow="0" w:firstColumn="1" w:lastColumn="0" w:noHBand="0" w:noVBand="1"/>
      </w:tblPr>
      <w:tblGrid>
        <w:gridCol w:w="1547"/>
        <w:gridCol w:w="1127"/>
        <w:gridCol w:w="1690"/>
        <w:gridCol w:w="4652"/>
      </w:tblGrid>
      <w:tr w:rsidR="00602795" w:rsidRPr="00257821" w14:paraId="25BBBC34" w14:textId="77777777" w:rsidTr="00602795">
        <w:tc>
          <w:tcPr>
            <w:tcW w:w="858" w:type="pct"/>
            <w:shd w:val="clear" w:color="auto" w:fill="144643"/>
            <w:vAlign w:val="bottom"/>
          </w:tcPr>
          <w:p w14:paraId="6B883932" w14:textId="77777777" w:rsidR="00602795" w:rsidRPr="00257821" w:rsidRDefault="00602795" w:rsidP="00257821">
            <w:pPr>
              <w:spacing w:before="60" w:after="60"/>
              <w:rPr>
                <w:rFonts w:ascii="Arial" w:hAnsi="Arial" w:cs="Arial"/>
                <w:b/>
                <w:color w:val="FFFFFF" w:themeColor="background1"/>
              </w:rPr>
            </w:pPr>
            <w:bookmarkStart w:id="6" w:name="_Hlk105423502"/>
            <w:r w:rsidRPr="00257821">
              <w:rPr>
                <w:rFonts w:ascii="Arial" w:hAnsi="Arial" w:cs="Arial"/>
                <w:b/>
                <w:color w:val="FFFFFF" w:themeColor="background1"/>
              </w:rPr>
              <w:t xml:space="preserve">Committee </w:t>
            </w:r>
          </w:p>
        </w:tc>
        <w:tc>
          <w:tcPr>
            <w:tcW w:w="625" w:type="pct"/>
            <w:shd w:val="clear" w:color="auto" w:fill="144643"/>
            <w:vAlign w:val="bottom"/>
          </w:tcPr>
          <w:p w14:paraId="64072953" w14:textId="77777777" w:rsidR="00602795" w:rsidRPr="00257821" w:rsidRDefault="00602795" w:rsidP="00257821">
            <w:pPr>
              <w:spacing w:before="60" w:after="60"/>
              <w:rPr>
                <w:rFonts w:ascii="Arial" w:hAnsi="Arial" w:cs="Arial"/>
                <w:b/>
                <w:color w:val="FFFFFF" w:themeColor="background1"/>
              </w:rPr>
            </w:pPr>
            <w:r w:rsidRPr="00257821">
              <w:rPr>
                <w:rFonts w:ascii="Arial" w:hAnsi="Arial" w:cs="Arial"/>
                <w:b/>
                <w:color w:val="FFFFFF" w:themeColor="background1"/>
              </w:rPr>
              <w:t>Quorum</w:t>
            </w:r>
          </w:p>
        </w:tc>
        <w:tc>
          <w:tcPr>
            <w:tcW w:w="937" w:type="pct"/>
            <w:shd w:val="clear" w:color="auto" w:fill="144643"/>
          </w:tcPr>
          <w:p w14:paraId="69D1C347" w14:textId="77777777" w:rsidR="00602795" w:rsidRDefault="00602795" w:rsidP="00257821">
            <w:pPr>
              <w:spacing w:before="60" w:after="60"/>
              <w:rPr>
                <w:rFonts w:ascii="Arial" w:hAnsi="Arial" w:cs="Arial"/>
                <w:b/>
                <w:color w:val="FFFFFF" w:themeColor="background1"/>
              </w:rPr>
            </w:pPr>
          </w:p>
          <w:p w14:paraId="54C4E5FE" w14:textId="77777777" w:rsidR="00602795" w:rsidRDefault="00602795" w:rsidP="00257821">
            <w:pPr>
              <w:spacing w:before="60" w:after="60"/>
              <w:rPr>
                <w:rFonts w:ascii="Arial" w:hAnsi="Arial" w:cs="Arial"/>
                <w:b/>
                <w:color w:val="FFFFFF" w:themeColor="background1"/>
              </w:rPr>
            </w:pPr>
          </w:p>
          <w:p w14:paraId="0FAF789A" w14:textId="785E62FA" w:rsidR="00602795" w:rsidRPr="00257821" w:rsidRDefault="00602795" w:rsidP="00257821">
            <w:pPr>
              <w:spacing w:before="60" w:after="60"/>
              <w:rPr>
                <w:rFonts w:ascii="Arial" w:hAnsi="Arial" w:cs="Arial"/>
                <w:b/>
                <w:color w:val="FFFFFF" w:themeColor="background1"/>
              </w:rPr>
            </w:pPr>
            <w:r>
              <w:rPr>
                <w:rFonts w:ascii="Arial" w:hAnsi="Arial" w:cs="Arial"/>
                <w:b/>
                <w:color w:val="FFFFFF" w:themeColor="background1"/>
              </w:rPr>
              <w:t>Function</w:t>
            </w:r>
          </w:p>
        </w:tc>
        <w:tc>
          <w:tcPr>
            <w:tcW w:w="2579" w:type="pct"/>
            <w:shd w:val="clear" w:color="auto" w:fill="144643"/>
            <w:vAlign w:val="bottom"/>
          </w:tcPr>
          <w:p w14:paraId="01C9403B" w14:textId="35CCDFB8" w:rsidR="00602795" w:rsidRPr="00257821" w:rsidRDefault="00602795" w:rsidP="00257821">
            <w:pPr>
              <w:spacing w:before="60" w:after="60"/>
              <w:rPr>
                <w:rFonts w:ascii="Arial" w:hAnsi="Arial" w:cs="Arial"/>
                <w:b/>
                <w:color w:val="FFFFFF" w:themeColor="background1"/>
              </w:rPr>
            </w:pPr>
            <w:r w:rsidRPr="00257821">
              <w:rPr>
                <w:rFonts w:ascii="Arial" w:hAnsi="Arial" w:cs="Arial"/>
                <w:b/>
                <w:color w:val="FFFFFF" w:themeColor="background1"/>
              </w:rPr>
              <w:t>Members</w:t>
            </w:r>
          </w:p>
        </w:tc>
      </w:tr>
      <w:tr w:rsidR="00602795" w:rsidRPr="00257821" w14:paraId="27F33690" w14:textId="77777777" w:rsidTr="00602795">
        <w:tc>
          <w:tcPr>
            <w:tcW w:w="858" w:type="pct"/>
          </w:tcPr>
          <w:p w14:paraId="2E2FD53B" w14:textId="77777777" w:rsidR="00602795" w:rsidRPr="00257821" w:rsidRDefault="00602795" w:rsidP="00257821">
            <w:pPr>
              <w:spacing w:before="60" w:after="60"/>
              <w:rPr>
                <w:rFonts w:ascii="Arial" w:hAnsi="Arial" w:cs="Arial"/>
              </w:rPr>
            </w:pPr>
            <w:r w:rsidRPr="00257821">
              <w:rPr>
                <w:rFonts w:ascii="Arial" w:hAnsi="Arial" w:cs="Arial"/>
              </w:rPr>
              <w:t xml:space="preserve">Bay Learning Academy Trust: Quality and Standards Committee </w:t>
            </w:r>
          </w:p>
        </w:tc>
        <w:tc>
          <w:tcPr>
            <w:tcW w:w="625" w:type="pct"/>
          </w:tcPr>
          <w:p w14:paraId="7C141711" w14:textId="77777777" w:rsidR="00602795" w:rsidRPr="00257821" w:rsidRDefault="00602795" w:rsidP="00257821">
            <w:pPr>
              <w:spacing w:before="60" w:after="60"/>
              <w:jc w:val="center"/>
              <w:rPr>
                <w:rFonts w:ascii="Arial" w:hAnsi="Arial" w:cs="Arial"/>
              </w:rPr>
            </w:pPr>
            <w:r w:rsidRPr="00257821">
              <w:rPr>
                <w:rFonts w:ascii="Arial" w:hAnsi="Arial" w:cs="Arial"/>
              </w:rPr>
              <w:t>3</w:t>
            </w:r>
          </w:p>
        </w:tc>
        <w:tc>
          <w:tcPr>
            <w:tcW w:w="937" w:type="pct"/>
          </w:tcPr>
          <w:p w14:paraId="2D53A944" w14:textId="38131A2E" w:rsidR="00602795" w:rsidRPr="00257821" w:rsidRDefault="00602795" w:rsidP="00257821">
            <w:pPr>
              <w:tabs>
                <w:tab w:val="left" w:pos="1985"/>
              </w:tabs>
              <w:spacing w:before="60" w:after="60"/>
              <w:rPr>
                <w:rFonts w:ascii="Arial" w:hAnsi="Arial" w:cs="Arial"/>
              </w:rPr>
            </w:pPr>
            <w:r>
              <w:rPr>
                <w:rFonts w:ascii="Arial" w:hAnsi="Arial" w:cs="Arial"/>
              </w:rPr>
              <w:t>Trust level and holds the SCITT to account.</w:t>
            </w:r>
          </w:p>
        </w:tc>
        <w:tc>
          <w:tcPr>
            <w:tcW w:w="2579" w:type="pct"/>
          </w:tcPr>
          <w:p w14:paraId="29C5D0D4" w14:textId="59B26EDB" w:rsidR="00602795" w:rsidRPr="00257821" w:rsidRDefault="00602795" w:rsidP="00257821">
            <w:pPr>
              <w:tabs>
                <w:tab w:val="left" w:pos="1985"/>
              </w:tabs>
              <w:spacing w:before="60" w:after="60"/>
              <w:rPr>
                <w:rFonts w:ascii="Arial" w:hAnsi="Arial" w:cs="Arial"/>
              </w:rPr>
            </w:pPr>
            <w:r w:rsidRPr="00257821">
              <w:rPr>
                <w:rFonts w:ascii="Arial" w:hAnsi="Arial" w:cs="Arial"/>
              </w:rPr>
              <w:t xml:space="preserve">Chair of Trustee Board </w:t>
            </w:r>
          </w:p>
          <w:p w14:paraId="24E90CFD"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Chief Executive Officer</w:t>
            </w:r>
          </w:p>
          <w:p w14:paraId="1BA413B0"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 xml:space="preserve">3 x Trustees </w:t>
            </w:r>
          </w:p>
          <w:p w14:paraId="4B19A23A"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The Bay Learning Trust Lead Principal</w:t>
            </w:r>
          </w:p>
          <w:p w14:paraId="317169B5" w14:textId="050A9E29" w:rsidR="00602795" w:rsidRPr="00257821" w:rsidRDefault="00602795" w:rsidP="00257821">
            <w:pPr>
              <w:tabs>
                <w:tab w:val="left" w:pos="1985"/>
              </w:tabs>
              <w:spacing w:before="60" w:after="60"/>
              <w:rPr>
                <w:rFonts w:ascii="Arial" w:hAnsi="Arial" w:cs="Arial"/>
              </w:rPr>
            </w:pPr>
            <w:r w:rsidRPr="00257821">
              <w:rPr>
                <w:rFonts w:ascii="Arial" w:hAnsi="Arial" w:cs="Arial"/>
              </w:rPr>
              <w:t>Governance Support Officer (notes)</w:t>
            </w:r>
          </w:p>
        </w:tc>
      </w:tr>
      <w:tr w:rsidR="00602795" w:rsidRPr="00257821" w14:paraId="12A267F1" w14:textId="77777777" w:rsidTr="00602795">
        <w:tc>
          <w:tcPr>
            <w:tcW w:w="858" w:type="pct"/>
          </w:tcPr>
          <w:p w14:paraId="3880EE2E" w14:textId="77777777" w:rsidR="00602795" w:rsidRPr="00257821" w:rsidRDefault="00602795" w:rsidP="00257821">
            <w:pPr>
              <w:spacing w:before="60" w:after="60"/>
              <w:rPr>
                <w:rFonts w:ascii="Arial" w:hAnsi="Arial" w:cs="Arial"/>
              </w:rPr>
            </w:pPr>
            <w:r w:rsidRPr="00257821">
              <w:rPr>
                <w:rFonts w:ascii="Arial" w:hAnsi="Arial" w:cs="Arial"/>
              </w:rPr>
              <w:t>Trainee Appeals Committee</w:t>
            </w:r>
          </w:p>
        </w:tc>
        <w:tc>
          <w:tcPr>
            <w:tcW w:w="625" w:type="pct"/>
          </w:tcPr>
          <w:p w14:paraId="453E3992" w14:textId="77777777" w:rsidR="00602795" w:rsidRPr="00257821" w:rsidRDefault="00602795" w:rsidP="00257821">
            <w:pPr>
              <w:spacing w:before="60" w:after="60"/>
              <w:jc w:val="center"/>
              <w:rPr>
                <w:rFonts w:ascii="Arial" w:hAnsi="Arial" w:cs="Arial"/>
              </w:rPr>
            </w:pPr>
            <w:r w:rsidRPr="00257821">
              <w:rPr>
                <w:rFonts w:ascii="Arial" w:hAnsi="Arial" w:cs="Arial"/>
              </w:rPr>
              <w:t>3</w:t>
            </w:r>
          </w:p>
        </w:tc>
        <w:tc>
          <w:tcPr>
            <w:tcW w:w="937" w:type="pct"/>
          </w:tcPr>
          <w:p w14:paraId="4EA2027B" w14:textId="20517D48" w:rsidR="00602795" w:rsidRPr="00257821" w:rsidRDefault="00602795" w:rsidP="00257821">
            <w:pPr>
              <w:spacing w:before="60" w:after="60"/>
              <w:rPr>
                <w:rFonts w:ascii="Arial" w:hAnsi="Arial" w:cs="Arial"/>
              </w:rPr>
            </w:pPr>
            <w:r>
              <w:rPr>
                <w:rFonts w:ascii="Arial" w:hAnsi="Arial" w:cs="Arial"/>
              </w:rPr>
              <w:t>For trainee and apprentice appeals against the award of QTS.</w:t>
            </w:r>
          </w:p>
        </w:tc>
        <w:tc>
          <w:tcPr>
            <w:tcW w:w="2579" w:type="pct"/>
          </w:tcPr>
          <w:p w14:paraId="7F336E3A" w14:textId="7D916A25" w:rsidR="00602795" w:rsidRPr="00257821" w:rsidRDefault="00602795" w:rsidP="00257821">
            <w:pPr>
              <w:spacing w:before="60" w:after="60"/>
              <w:rPr>
                <w:rFonts w:ascii="Arial" w:hAnsi="Arial" w:cs="Arial"/>
              </w:rPr>
            </w:pPr>
            <w:r w:rsidRPr="00257821">
              <w:rPr>
                <w:rFonts w:ascii="Arial" w:hAnsi="Arial" w:cs="Arial"/>
              </w:rPr>
              <w:t>3 independent appointees to be nominated by the Quality and Standards Committee and to include a Chair of the Appeals Committee nominated to serve for three years</w:t>
            </w:r>
          </w:p>
        </w:tc>
      </w:tr>
      <w:tr w:rsidR="00602795" w:rsidRPr="00257821" w14:paraId="0C140360" w14:textId="77777777" w:rsidTr="00602795">
        <w:tc>
          <w:tcPr>
            <w:tcW w:w="858" w:type="pct"/>
          </w:tcPr>
          <w:p w14:paraId="7B7A4E9B" w14:textId="77777777" w:rsidR="00602795" w:rsidRPr="00257821" w:rsidRDefault="00602795" w:rsidP="00257821">
            <w:pPr>
              <w:spacing w:before="60" w:after="60"/>
              <w:rPr>
                <w:rFonts w:ascii="Arial" w:hAnsi="Arial" w:cs="Arial"/>
              </w:rPr>
            </w:pPr>
            <w:r w:rsidRPr="00257821">
              <w:rPr>
                <w:rFonts w:ascii="Arial" w:hAnsi="Arial" w:cs="Arial"/>
              </w:rPr>
              <w:t>Examination Board</w:t>
            </w:r>
          </w:p>
        </w:tc>
        <w:tc>
          <w:tcPr>
            <w:tcW w:w="625" w:type="pct"/>
          </w:tcPr>
          <w:p w14:paraId="1E268A25" w14:textId="77777777" w:rsidR="00602795" w:rsidRPr="00257821" w:rsidRDefault="00602795" w:rsidP="00257821">
            <w:pPr>
              <w:spacing w:before="60" w:after="60"/>
              <w:jc w:val="center"/>
              <w:rPr>
                <w:rFonts w:ascii="Arial" w:hAnsi="Arial" w:cs="Arial"/>
              </w:rPr>
            </w:pPr>
            <w:r w:rsidRPr="00257821">
              <w:rPr>
                <w:rFonts w:ascii="Arial" w:hAnsi="Arial" w:cs="Arial"/>
              </w:rPr>
              <w:t>4</w:t>
            </w:r>
          </w:p>
        </w:tc>
        <w:tc>
          <w:tcPr>
            <w:tcW w:w="937" w:type="pct"/>
          </w:tcPr>
          <w:p w14:paraId="6F493274" w14:textId="1AE47267" w:rsidR="00602795" w:rsidRPr="00257821" w:rsidRDefault="00602795" w:rsidP="00257821">
            <w:pPr>
              <w:spacing w:before="60" w:after="60"/>
              <w:rPr>
                <w:rFonts w:ascii="Arial" w:hAnsi="Arial" w:cs="Arial"/>
              </w:rPr>
            </w:pPr>
            <w:r>
              <w:rPr>
                <w:rFonts w:ascii="Arial" w:hAnsi="Arial" w:cs="Arial"/>
              </w:rPr>
              <w:t>Board to recommend trainees and apprentices for QTS.</w:t>
            </w:r>
          </w:p>
        </w:tc>
        <w:tc>
          <w:tcPr>
            <w:tcW w:w="2579" w:type="pct"/>
          </w:tcPr>
          <w:p w14:paraId="478E6E67" w14:textId="3845F809" w:rsidR="00602795" w:rsidRPr="00257821" w:rsidRDefault="00602795" w:rsidP="00257821">
            <w:pPr>
              <w:spacing w:before="60" w:after="60"/>
              <w:rPr>
                <w:rFonts w:ascii="Arial" w:hAnsi="Arial" w:cs="Arial"/>
              </w:rPr>
            </w:pPr>
            <w:bookmarkStart w:id="7" w:name="_Hlk83669302"/>
            <w:r w:rsidRPr="00257821">
              <w:rPr>
                <w:rFonts w:ascii="Arial" w:hAnsi="Arial" w:cs="Arial"/>
              </w:rPr>
              <w:t xml:space="preserve">Accounting Office/ </w:t>
            </w:r>
          </w:p>
          <w:p w14:paraId="3E2E51C4" w14:textId="77777777" w:rsidR="00602795" w:rsidRPr="00257821" w:rsidRDefault="00602795" w:rsidP="00257821">
            <w:pPr>
              <w:spacing w:before="60" w:after="60"/>
              <w:rPr>
                <w:rFonts w:ascii="Arial" w:hAnsi="Arial" w:cs="Arial"/>
              </w:rPr>
            </w:pPr>
            <w:r w:rsidRPr="00257821">
              <w:rPr>
                <w:rFonts w:ascii="Arial" w:hAnsi="Arial" w:cs="Arial"/>
              </w:rPr>
              <w:t xml:space="preserve">External Moderator </w:t>
            </w:r>
          </w:p>
          <w:p w14:paraId="120398B5" w14:textId="77777777" w:rsidR="00602795" w:rsidRPr="00257821" w:rsidRDefault="00602795" w:rsidP="00257821">
            <w:pPr>
              <w:spacing w:before="60" w:after="60"/>
              <w:rPr>
                <w:rFonts w:ascii="Arial" w:hAnsi="Arial" w:cs="Arial"/>
              </w:rPr>
            </w:pPr>
            <w:r w:rsidRPr="00257821">
              <w:rPr>
                <w:rFonts w:ascii="Arial" w:hAnsi="Arial" w:cs="Arial"/>
              </w:rPr>
              <w:t>SCITT Director</w:t>
            </w:r>
          </w:p>
          <w:p w14:paraId="2F061CB0" w14:textId="77777777" w:rsidR="00602795" w:rsidRPr="00257821" w:rsidRDefault="00602795" w:rsidP="00257821">
            <w:pPr>
              <w:spacing w:before="60" w:after="60"/>
              <w:rPr>
                <w:rFonts w:ascii="Arial" w:hAnsi="Arial" w:cs="Arial"/>
              </w:rPr>
            </w:pPr>
            <w:r w:rsidRPr="00257821">
              <w:rPr>
                <w:rFonts w:ascii="Arial" w:hAnsi="Arial" w:cs="Arial"/>
              </w:rPr>
              <w:t>SCITT Assistant Director Primary</w:t>
            </w:r>
          </w:p>
          <w:p w14:paraId="188769FA" w14:textId="77777777" w:rsidR="00602795" w:rsidRPr="00257821" w:rsidRDefault="00602795" w:rsidP="00257821">
            <w:pPr>
              <w:spacing w:before="60" w:after="60"/>
              <w:rPr>
                <w:rFonts w:ascii="Arial" w:hAnsi="Arial" w:cs="Arial"/>
              </w:rPr>
            </w:pPr>
            <w:r w:rsidRPr="00257821">
              <w:rPr>
                <w:rFonts w:ascii="Arial" w:hAnsi="Arial" w:cs="Arial"/>
              </w:rPr>
              <w:t>SCITT Deputy Director Secondary</w:t>
            </w:r>
          </w:p>
          <w:p w14:paraId="1DF94DBA" w14:textId="77777777" w:rsidR="00602795" w:rsidRPr="00257821" w:rsidRDefault="00602795" w:rsidP="00257821">
            <w:pPr>
              <w:spacing w:before="60" w:after="60"/>
              <w:rPr>
                <w:rFonts w:ascii="Arial" w:hAnsi="Arial" w:cs="Arial"/>
              </w:rPr>
            </w:pPr>
            <w:r w:rsidRPr="00257821">
              <w:rPr>
                <w:rFonts w:ascii="Arial" w:hAnsi="Arial" w:cs="Arial"/>
              </w:rPr>
              <w:t xml:space="preserve">SCSD Programme Leader </w:t>
            </w:r>
          </w:p>
          <w:p w14:paraId="00278B00" w14:textId="77777777" w:rsidR="00602795" w:rsidRPr="00257821" w:rsidRDefault="00602795" w:rsidP="00257821">
            <w:pPr>
              <w:spacing w:before="60" w:after="60"/>
              <w:rPr>
                <w:rFonts w:ascii="Arial" w:hAnsi="Arial" w:cs="Arial"/>
              </w:rPr>
            </w:pPr>
            <w:r w:rsidRPr="00257821">
              <w:rPr>
                <w:rFonts w:ascii="Arial" w:hAnsi="Arial" w:cs="Arial"/>
              </w:rPr>
              <w:t xml:space="preserve">School Partner Principals x2 </w:t>
            </w:r>
          </w:p>
          <w:p w14:paraId="080C3BD8"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Governance Support Officer (notes)</w:t>
            </w:r>
            <w:bookmarkEnd w:id="7"/>
          </w:p>
        </w:tc>
      </w:tr>
      <w:tr w:rsidR="00602795" w:rsidRPr="00257821" w14:paraId="51FD7A7B" w14:textId="77777777" w:rsidTr="00602795">
        <w:tc>
          <w:tcPr>
            <w:tcW w:w="858" w:type="pct"/>
          </w:tcPr>
          <w:p w14:paraId="76D23C7C" w14:textId="77777777" w:rsidR="00602795" w:rsidRPr="00257821" w:rsidRDefault="00602795" w:rsidP="00257821">
            <w:pPr>
              <w:spacing w:before="60" w:after="60"/>
              <w:rPr>
                <w:rFonts w:ascii="Arial" w:hAnsi="Arial" w:cs="Arial"/>
              </w:rPr>
            </w:pPr>
            <w:r w:rsidRPr="00257821">
              <w:rPr>
                <w:rFonts w:ascii="Arial" w:hAnsi="Arial" w:cs="Arial"/>
              </w:rPr>
              <w:t>Ripley ITT Executive Steering Group Board</w:t>
            </w:r>
          </w:p>
        </w:tc>
        <w:tc>
          <w:tcPr>
            <w:tcW w:w="625" w:type="pct"/>
          </w:tcPr>
          <w:p w14:paraId="7A674D3D" w14:textId="77777777" w:rsidR="00602795" w:rsidRPr="00257821" w:rsidRDefault="00602795" w:rsidP="00257821">
            <w:pPr>
              <w:spacing w:before="60" w:after="60"/>
              <w:jc w:val="center"/>
              <w:rPr>
                <w:rFonts w:ascii="Arial" w:hAnsi="Arial" w:cs="Arial"/>
              </w:rPr>
            </w:pPr>
            <w:r w:rsidRPr="00257821">
              <w:rPr>
                <w:rFonts w:ascii="Arial" w:hAnsi="Arial" w:cs="Arial"/>
              </w:rPr>
              <w:t>5</w:t>
            </w:r>
          </w:p>
        </w:tc>
        <w:tc>
          <w:tcPr>
            <w:tcW w:w="937" w:type="pct"/>
          </w:tcPr>
          <w:p w14:paraId="303A1BE8" w14:textId="4E102A19" w:rsidR="00602795" w:rsidRPr="00257821" w:rsidRDefault="00602795" w:rsidP="00257821">
            <w:pPr>
              <w:tabs>
                <w:tab w:val="left" w:pos="1985"/>
              </w:tabs>
              <w:spacing w:before="60" w:after="60"/>
              <w:rPr>
                <w:rFonts w:ascii="Arial" w:hAnsi="Arial" w:cs="Arial"/>
              </w:rPr>
            </w:pPr>
            <w:r>
              <w:rPr>
                <w:rFonts w:ascii="Arial" w:hAnsi="Arial" w:cs="Arial"/>
              </w:rPr>
              <w:t>Governing body which the SCITT reports to. The Board provides strategic oversight of the SCITT.</w:t>
            </w:r>
          </w:p>
        </w:tc>
        <w:tc>
          <w:tcPr>
            <w:tcW w:w="2579" w:type="pct"/>
          </w:tcPr>
          <w:p w14:paraId="680B2873" w14:textId="66218D64" w:rsidR="00602795" w:rsidRPr="00257821" w:rsidRDefault="00602795" w:rsidP="00257821">
            <w:pPr>
              <w:tabs>
                <w:tab w:val="left" w:pos="1985"/>
              </w:tabs>
              <w:spacing w:before="60" w:after="60"/>
              <w:rPr>
                <w:rFonts w:ascii="Arial" w:hAnsi="Arial" w:cs="Arial"/>
              </w:rPr>
            </w:pPr>
            <w:bookmarkStart w:id="8" w:name="_Hlk83668152"/>
            <w:r w:rsidRPr="00257821">
              <w:rPr>
                <w:rFonts w:ascii="Arial" w:hAnsi="Arial" w:cs="Arial"/>
              </w:rPr>
              <w:t>Accounting Officer</w:t>
            </w:r>
          </w:p>
          <w:p w14:paraId="0F1BB765"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External ITT Representative</w:t>
            </w:r>
          </w:p>
          <w:p w14:paraId="35575B95"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Ripley ITT Finance Manager</w:t>
            </w:r>
          </w:p>
          <w:p w14:paraId="73613E50" w14:textId="77777777" w:rsidR="00602795" w:rsidRPr="00257821" w:rsidRDefault="00602795" w:rsidP="00257821">
            <w:pPr>
              <w:spacing w:before="60" w:after="60"/>
              <w:rPr>
                <w:rFonts w:ascii="Arial" w:hAnsi="Arial" w:cs="Arial"/>
              </w:rPr>
            </w:pPr>
            <w:r w:rsidRPr="00257821">
              <w:rPr>
                <w:rFonts w:ascii="Arial" w:hAnsi="Arial" w:cs="Arial"/>
              </w:rPr>
              <w:t>SCITT Director</w:t>
            </w:r>
          </w:p>
          <w:p w14:paraId="74A0856F" w14:textId="77777777" w:rsidR="00602795" w:rsidRPr="00257821" w:rsidRDefault="00602795" w:rsidP="00257821">
            <w:pPr>
              <w:spacing w:before="60" w:after="60"/>
              <w:rPr>
                <w:rFonts w:ascii="Arial" w:hAnsi="Arial" w:cs="Arial"/>
              </w:rPr>
            </w:pPr>
            <w:r w:rsidRPr="00257821">
              <w:rPr>
                <w:rFonts w:ascii="Arial" w:hAnsi="Arial" w:cs="Arial"/>
              </w:rPr>
              <w:t>SCITT Deputy Director Secondary</w:t>
            </w:r>
          </w:p>
          <w:p w14:paraId="4D2BF5A0"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Staff Representative x1</w:t>
            </w:r>
          </w:p>
          <w:p w14:paraId="2A7AD02C"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School Partner Principals x 4</w:t>
            </w:r>
          </w:p>
          <w:p w14:paraId="4490E1AE"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Governance Support Officer (notes)</w:t>
            </w:r>
            <w:bookmarkEnd w:id="8"/>
          </w:p>
        </w:tc>
      </w:tr>
      <w:tr w:rsidR="00602795" w:rsidRPr="00257821" w14:paraId="73BA6241" w14:textId="77777777" w:rsidTr="00602795">
        <w:tc>
          <w:tcPr>
            <w:tcW w:w="858" w:type="pct"/>
          </w:tcPr>
          <w:p w14:paraId="0450A398" w14:textId="77777777" w:rsidR="00602795" w:rsidRPr="00257821" w:rsidRDefault="00602795" w:rsidP="00257821">
            <w:pPr>
              <w:spacing w:before="60" w:after="60"/>
              <w:rPr>
                <w:rFonts w:ascii="Arial" w:hAnsi="Arial" w:cs="Arial"/>
              </w:rPr>
            </w:pPr>
            <w:r w:rsidRPr="00257821">
              <w:rPr>
                <w:rFonts w:ascii="Arial" w:hAnsi="Arial" w:cs="Arial"/>
              </w:rPr>
              <w:t>Ripley ITT Partnership Group</w:t>
            </w:r>
          </w:p>
        </w:tc>
        <w:tc>
          <w:tcPr>
            <w:tcW w:w="625" w:type="pct"/>
          </w:tcPr>
          <w:p w14:paraId="24A0A8B5" w14:textId="77777777" w:rsidR="00602795" w:rsidRPr="00257821" w:rsidRDefault="00602795" w:rsidP="00257821">
            <w:pPr>
              <w:spacing w:before="60" w:after="60"/>
              <w:rPr>
                <w:rFonts w:ascii="Arial" w:hAnsi="Arial" w:cs="Arial"/>
              </w:rPr>
            </w:pPr>
            <w:r w:rsidRPr="00257821">
              <w:rPr>
                <w:rFonts w:ascii="Arial" w:hAnsi="Arial" w:cs="Arial"/>
              </w:rPr>
              <w:t>None set</w:t>
            </w:r>
          </w:p>
        </w:tc>
        <w:tc>
          <w:tcPr>
            <w:tcW w:w="937" w:type="pct"/>
          </w:tcPr>
          <w:p w14:paraId="7374860C" w14:textId="48D4ABFF" w:rsidR="00602795" w:rsidRPr="00257821" w:rsidRDefault="00602795" w:rsidP="00257821">
            <w:pPr>
              <w:spacing w:before="60" w:after="60"/>
              <w:rPr>
                <w:rFonts w:ascii="Arial" w:hAnsi="Arial" w:cs="Arial"/>
              </w:rPr>
            </w:pPr>
            <w:r>
              <w:rPr>
                <w:rFonts w:ascii="Arial" w:hAnsi="Arial" w:cs="Arial"/>
              </w:rPr>
              <w:t xml:space="preserve">Includes school partners to discuss specific areas of ITT provision and to gain evaluative feedback from stakeholders. </w:t>
            </w:r>
            <w:r w:rsidRPr="007938F1">
              <w:rPr>
                <w:rFonts w:ascii="Arial" w:hAnsi="Arial" w:cs="Arial"/>
              </w:rPr>
              <w:t>D</w:t>
            </w:r>
            <w:r w:rsidRPr="007938F1">
              <w:rPr>
                <w:rFonts w:ascii="Arial" w:eastAsia="Calibri" w:hAnsi="Arial" w:cs="Arial"/>
                <w:color w:val="0D0D0D" w:themeColor="text1" w:themeTint="F2"/>
              </w:rPr>
              <w:t>ocument</w:t>
            </w:r>
            <w:r w:rsidR="0074486F">
              <w:rPr>
                <w:rFonts w:ascii="Arial" w:eastAsia="Calibri" w:hAnsi="Arial" w:cs="Arial"/>
                <w:color w:val="0D0D0D" w:themeColor="text1" w:themeTint="F2"/>
              </w:rPr>
              <w:t>s</w:t>
            </w:r>
            <w:r w:rsidRPr="007938F1">
              <w:rPr>
                <w:rFonts w:ascii="Arial" w:eastAsia="Calibri" w:hAnsi="Arial" w:cs="Arial"/>
                <w:color w:val="0D0D0D" w:themeColor="text1" w:themeTint="F2"/>
              </w:rPr>
              <w:t xml:space="preserve"> reviewed and </w:t>
            </w:r>
            <w:r w:rsidRPr="007938F1">
              <w:rPr>
                <w:rFonts w:ascii="Arial" w:eastAsia="Calibri" w:hAnsi="Arial" w:cs="Arial"/>
                <w:color w:val="0D0D0D" w:themeColor="text1" w:themeTint="F2"/>
              </w:rPr>
              <w:lastRenderedPageBreak/>
              <w:t>revised by members of the partnership.</w:t>
            </w:r>
          </w:p>
        </w:tc>
        <w:tc>
          <w:tcPr>
            <w:tcW w:w="2579" w:type="pct"/>
          </w:tcPr>
          <w:p w14:paraId="4274DADB" w14:textId="404D604F" w:rsidR="00602795" w:rsidRPr="00257821" w:rsidRDefault="00602795" w:rsidP="00257821">
            <w:pPr>
              <w:spacing w:before="60" w:after="60"/>
              <w:rPr>
                <w:rFonts w:ascii="Arial" w:hAnsi="Arial" w:cs="Arial"/>
                <w:i/>
              </w:rPr>
            </w:pPr>
            <w:r w:rsidRPr="00257821">
              <w:rPr>
                <w:rFonts w:ascii="Arial" w:hAnsi="Arial" w:cs="Arial"/>
              </w:rPr>
              <w:lastRenderedPageBreak/>
              <w:t xml:space="preserve">SCITT Director </w:t>
            </w:r>
          </w:p>
          <w:p w14:paraId="17FCD8C1" w14:textId="77777777" w:rsidR="00602795" w:rsidRPr="00257821" w:rsidRDefault="00602795" w:rsidP="00257821">
            <w:pPr>
              <w:spacing w:before="60" w:after="60"/>
              <w:rPr>
                <w:rFonts w:ascii="Arial" w:hAnsi="Arial" w:cs="Arial"/>
                <w:i/>
              </w:rPr>
            </w:pPr>
            <w:r w:rsidRPr="00257821">
              <w:rPr>
                <w:rFonts w:ascii="Arial" w:hAnsi="Arial" w:cs="Arial"/>
              </w:rPr>
              <w:t xml:space="preserve">SCITT Assistant Director Primary </w:t>
            </w:r>
          </w:p>
          <w:p w14:paraId="5A142BBE" w14:textId="77777777" w:rsidR="00602795" w:rsidRPr="00257821" w:rsidRDefault="00602795" w:rsidP="00257821">
            <w:pPr>
              <w:spacing w:before="60" w:after="60"/>
              <w:rPr>
                <w:rFonts w:ascii="Arial" w:hAnsi="Arial" w:cs="Arial"/>
              </w:rPr>
            </w:pPr>
            <w:r w:rsidRPr="00257821">
              <w:rPr>
                <w:rFonts w:ascii="Arial" w:hAnsi="Arial" w:cs="Arial"/>
              </w:rPr>
              <w:t>SCITT Deputy Director Secondary</w:t>
            </w:r>
          </w:p>
          <w:p w14:paraId="52DF0ABD" w14:textId="77777777" w:rsidR="00602795" w:rsidRPr="00257821" w:rsidRDefault="00602795" w:rsidP="00257821">
            <w:pPr>
              <w:spacing w:before="60" w:after="60"/>
              <w:rPr>
                <w:rFonts w:ascii="Arial" w:hAnsi="Arial" w:cs="Arial"/>
              </w:rPr>
            </w:pPr>
            <w:r w:rsidRPr="00257821">
              <w:rPr>
                <w:rFonts w:ascii="Arial" w:hAnsi="Arial" w:cs="Arial"/>
              </w:rPr>
              <w:t xml:space="preserve">SCSD Programme Leader </w:t>
            </w:r>
          </w:p>
          <w:p w14:paraId="51ABD205"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Tutor x1</w:t>
            </w:r>
          </w:p>
          <w:p w14:paraId="47A4F018"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 xml:space="preserve">School Representatives </w:t>
            </w:r>
          </w:p>
          <w:p w14:paraId="1D9BA03D"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 xml:space="preserve">Partner representative SCSD </w:t>
            </w:r>
          </w:p>
          <w:p w14:paraId="765EFDA1"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(mentors/ professional mentors)</w:t>
            </w:r>
          </w:p>
          <w:p w14:paraId="3534EF8B" w14:textId="77777777" w:rsidR="00602795" w:rsidRPr="00257821" w:rsidRDefault="00602795" w:rsidP="00257821">
            <w:pPr>
              <w:tabs>
                <w:tab w:val="left" w:pos="1985"/>
              </w:tabs>
              <w:spacing w:before="60" w:after="60"/>
              <w:rPr>
                <w:rFonts w:ascii="Arial" w:hAnsi="Arial" w:cs="Arial"/>
              </w:rPr>
            </w:pPr>
            <w:r w:rsidRPr="00257821">
              <w:rPr>
                <w:rFonts w:ascii="Arial" w:hAnsi="Arial" w:cs="Arial"/>
              </w:rPr>
              <w:t>Governance Support Officer (notes)</w:t>
            </w:r>
          </w:p>
        </w:tc>
      </w:tr>
      <w:bookmarkEnd w:id="6"/>
    </w:tbl>
    <w:p w14:paraId="782E09B3" w14:textId="19370893" w:rsidR="00A106B3" w:rsidRPr="008352DB" w:rsidRDefault="00A106B3" w:rsidP="00A106B3">
      <w:pPr>
        <w:pStyle w:val="Maintext"/>
        <w:numPr>
          <w:ilvl w:val="0"/>
          <w:numId w:val="0"/>
        </w:numPr>
        <w:ind w:left="454" w:hanging="454"/>
        <w:rPr>
          <w:rFonts w:ascii="Arial" w:hAnsi="Arial" w:cs="Arial"/>
        </w:rPr>
      </w:pPr>
    </w:p>
    <w:p w14:paraId="6F509C48" w14:textId="77777777" w:rsidR="00A106B3" w:rsidRPr="008352DB" w:rsidRDefault="00A106B3" w:rsidP="00A106B3">
      <w:pPr>
        <w:pStyle w:val="Maintext"/>
        <w:numPr>
          <w:ilvl w:val="0"/>
          <w:numId w:val="0"/>
        </w:numPr>
        <w:ind w:left="454" w:hanging="454"/>
        <w:rPr>
          <w:rFonts w:ascii="Arial" w:hAnsi="Arial" w:cs="Arial"/>
        </w:rPr>
      </w:pPr>
    </w:p>
    <w:p w14:paraId="0514715C" w14:textId="266F6B71" w:rsidR="00D80396" w:rsidRPr="008352DB" w:rsidRDefault="00D80396" w:rsidP="00602795">
      <w:pPr>
        <w:pStyle w:val="Heading3"/>
        <w:jc w:val="both"/>
        <w:rPr>
          <w:rStyle w:val="contact-street"/>
          <w:rFonts w:ascii="Arial" w:hAnsi="Arial" w:cs="Arial"/>
          <w:iCs/>
          <w:color w:val="144643"/>
          <w:szCs w:val="22"/>
        </w:rPr>
      </w:pPr>
      <w:r w:rsidRPr="008352DB">
        <w:rPr>
          <w:rStyle w:val="contact-street"/>
          <w:rFonts w:ascii="Arial" w:hAnsi="Arial" w:cs="Arial"/>
          <w:iCs/>
          <w:color w:val="144643"/>
          <w:szCs w:val="22"/>
        </w:rPr>
        <w:t xml:space="preserve">Headteachers and Governors </w:t>
      </w:r>
    </w:p>
    <w:p w14:paraId="7C4D97D5" w14:textId="4A3B2B4D" w:rsidR="00D80396" w:rsidRPr="008352DB" w:rsidRDefault="00D80396" w:rsidP="00602795">
      <w:pPr>
        <w:pStyle w:val="Maintext"/>
        <w:numPr>
          <w:ilvl w:val="0"/>
          <w:numId w:val="0"/>
        </w:numPr>
        <w:ind w:left="283"/>
        <w:rPr>
          <w:rStyle w:val="contact-street"/>
          <w:rFonts w:ascii="Arial" w:hAnsi="Arial" w:cs="Arial"/>
          <w:iCs/>
        </w:rPr>
      </w:pPr>
      <w:r w:rsidRPr="008352DB">
        <w:rPr>
          <w:rStyle w:val="contact-street"/>
          <w:rFonts w:ascii="Arial" w:hAnsi="Arial" w:cs="Arial"/>
          <w:iCs/>
        </w:rPr>
        <w:t>It is essential that the school’s leader and the governing body are fully committed to participating in Initial Teacher Training in partnership with</w:t>
      </w:r>
      <w:r w:rsidR="008A1F4C" w:rsidRPr="008352DB">
        <w:rPr>
          <w:rStyle w:val="contact-street"/>
          <w:rFonts w:ascii="Arial" w:hAnsi="Arial" w:cs="Arial"/>
          <w:iCs/>
        </w:rPr>
        <w:t xml:space="preserve"> Ripley ITT</w:t>
      </w:r>
      <w:r w:rsidRPr="008352DB">
        <w:rPr>
          <w:rStyle w:val="contact-street"/>
          <w:rFonts w:ascii="Arial" w:hAnsi="Arial" w:cs="Arial"/>
          <w:iCs/>
        </w:rPr>
        <w:t>. The Headteacher is responsible for:</w:t>
      </w:r>
    </w:p>
    <w:p w14:paraId="47C6B62C" w14:textId="03622B31"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 xml:space="preserve">agreeing, in terms of employment-based trainees, to be a member of </w:t>
      </w:r>
      <w:r w:rsidR="008A1F4C" w:rsidRPr="008352DB">
        <w:rPr>
          <w:rStyle w:val="contact-street"/>
          <w:rFonts w:ascii="Arial" w:hAnsi="Arial" w:cs="Arial"/>
          <w:iCs/>
        </w:rPr>
        <w:t xml:space="preserve">Ripley St Thomas C of E Academy’s </w:t>
      </w:r>
      <w:r w:rsidRPr="008352DB">
        <w:rPr>
          <w:rStyle w:val="contact-street"/>
          <w:rFonts w:ascii="Arial" w:hAnsi="Arial" w:cs="Arial"/>
          <w:iCs/>
        </w:rPr>
        <w:t>Partnership so that additional grant funding can be accessed</w:t>
      </w:r>
      <w:r w:rsidR="00E01753" w:rsidRPr="008352DB">
        <w:rPr>
          <w:rStyle w:val="contact-street"/>
          <w:rFonts w:ascii="Arial" w:hAnsi="Arial" w:cs="Arial"/>
          <w:iCs/>
        </w:rPr>
        <w:t>, if available</w:t>
      </w:r>
      <w:r w:rsidRPr="008352DB">
        <w:rPr>
          <w:rStyle w:val="contact-street"/>
          <w:rFonts w:ascii="Arial" w:hAnsi="Arial" w:cs="Arial"/>
          <w:iCs/>
        </w:rPr>
        <w:t xml:space="preserve">.  </w:t>
      </w:r>
    </w:p>
    <w:p w14:paraId="2D479020" w14:textId="245B2D4D"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keeping governors, staff, parents and pupils informed about the purpose, nature and outcomes of the school’s partnership with the SCITT and ITT.</w:t>
      </w:r>
    </w:p>
    <w:p w14:paraId="2D70E2CF" w14:textId="7F40A980" w:rsidR="00D80396" w:rsidRPr="00F2531B" w:rsidRDefault="00D80396" w:rsidP="00602795">
      <w:pPr>
        <w:pStyle w:val="ListParagraph"/>
        <w:jc w:val="both"/>
        <w:rPr>
          <w:rStyle w:val="contact-street"/>
          <w:rFonts w:ascii="Arial" w:hAnsi="Arial" w:cs="Arial"/>
          <w:iCs/>
        </w:rPr>
      </w:pPr>
      <w:r w:rsidRPr="00F2531B">
        <w:rPr>
          <w:rStyle w:val="contact-street"/>
          <w:rFonts w:ascii="Arial" w:hAnsi="Arial" w:cs="Arial"/>
          <w:iCs/>
        </w:rPr>
        <w:t>ensuring that the school is an appropriate setting for effective training and provides staff and trainee teachers with access to support, good practice and necessary resources including training and that the school operates effective and compliant policies and codes of practice in relation to the school’s responsibilities and the SCITT’s responsibilities. This includes training provision that meets the Secretary of State’s Initial Teacher Training Criteria</w:t>
      </w:r>
      <w:r w:rsidR="00F2531B" w:rsidRPr="00F2531B">
        <w:rPr>
          <w:rStyle w:val="contact-street"/>
          <w:rFonts w:ascii="Arial" w:hAnsi="Arial" w:cs="Arial"/>
          <w:iCs/>
        </w:rPr>
        <w:t xml:space="preserve"> and Advice </w:t>
      </w:r>
      <w:r w:rsidRPr="00F2531B">
        <w:rPr>
          <w:rStyle w:val="contact-street"/>
          <w:rFonts w:ascii="Arial" w:hAnsi="Arial" w:cs="Arial"/>
          <w:iCs/>
        </w:rPr>
        <w:t xml:space="preserve"> </w:t>
      </w:r>
      <w:hyperlink r:id="rId25" w:history="1">
        <w:r w:rsidR="00F2531B" w:rsidRPr="00F2531B">
          <w:rPr>
            <w:rStyle w:val="Hyperlink"/>
            <w:rFonts w:ascii="Arial" w:hAnsi="Arial" w:cs="Arial"/>
            <w:iCs/>
          </w:rPr>
          <w:t>www.gov.uk/government/publications/initial-teacher-training-criteria</w:t>
        </w:r>
      </w:hyperlink>
      <w:r w:rsidR="00325E35" w:rsidRPr="00F2531B">
        <w:rPr>
          <w:rStyle w:val="contact-street"/>
          <w:rFonts w:ascii="Arial" w:hAnsi="Arial" w:cs="Arial"/>
          <w:iCs/>
        </w:rPr>
        <w:t xml:space="preserve"> and</w:t>
      </w:r>
      <w:r w:rsidRPr="00F2531B">
        <w:rPr>
          <w:rStyle w:val="contact-street"/>
          <w:rFonts w:ascii="Arial" w:hAnsi="Arial" w:cs="Arial"/>
          <w:iCs/>
        </w:rPr>
        <w:t xml:space="preserve"> the SCITT’s codes of practice and policies in relation to its training and trainee teachers.</w:t>
      </w:r>
    </w:p>
    <w:p w14:paraId="4C3E1AF8" w14:textId="396118D2" w:rsidR="00D80396" w:rsidRPr="008352DB" w:rsidRDefault="00D80396" w:rsidP="00602795">
      <w:pPr>
        <w:ind w:left="454"/>
        <w:jc w:val="both"/>
        <w:rPr>
          <w:rStyle w:val="contact-street"/>
          <w:rFonts w:ascii="Arial" w:hAnsi="Arial" w:cs="Arial"/>
          <w:iCs/>
        </w:rPr>
      </w:pPr>
      <w:r w:rsidRPr="008352DB">
        <w:rPr>
          <w:rStyle w:val="contact-street"/>
          <w:rFonts w:ascii="Arial" w:hAnsi="Arial" w:cs="Arial"/>
          <w:iCs/>
        </w:rPr>
        <w:t xml:space="preserve">The roles and responsibilities of the SCITT training team and of school training partners are detailed below. </w:t>
      </w:r>
    </w:p>
    <w:p w14:paraId="067C1B26" w14:textId="77777777" w:rsidR="00D80396" w:rsidRPr="008352DB" w:rsidRDefault="00D80396" w:rsidP="00602795">
      <w:pPr>
        <w:pStyle w:val="Heading3"/>
        <w:jc w:val="both"/>
        <w:rPr>
          <w:rStyle w:val="contact-street"/>
          <w:rFonts w:ascii="Arial" w:hAnsi="Arial" w:cs="Arial"/>
          <w:iCs/>
          <w:color w:val="144643"/>
          <w:szCs w:val="22"/>
        </w:rPr>
      </w:pPr>
      <w:r w:rsidRPr="008352DB">
        <w:rPr>
          <w:rStyle w:val="contact-street"/>
          <w:rFonts w:ascii="Arial" w:hAnsi="Arial" w:cs="Arial"/>
          <w:iCs/>
          <w:color w:val="144643"/>
          <w:szCs w:val="22"/>
        </w:rPr>
        <w:t>Responsibilities of Partner Organisations</w:t>
      </w:r>
    </w:p>
    <w:p w14:paraId="5C6E4849" w14:textId="77777777" w:rsidR="00521634" w:rsidRPr="008352DB" w:rsidRDefault="00521634" w:rsidP="00602795">
      <w:pPr>
        <w:autoSpaceDE w:val="0"/>
        <w:autoSpaceDN w:val="0"/>
        <w:adjustRightInd w:val="0"/>
        <w:spacing w:after="316"/>
        <w:jc w:val="both"/>
        <w:rPr>
          <w:rFonts w:ascii="Arial" w:eastAsia="Calibri" w:hAnsi="Arial" w:cs="Arial"/>
          <w:b/>
          <w:color w:val="144643"/>
        </w:rPr>
      </w:pPr>
      <w:r w:rsidRPr="008352DB">
        <w:rPr>
          <w:rFonts w:ascii="Arial" w:eastAsia="Calibri" w:hAnsi="Arial" w:cs="Arial"/>
          <w:b/>
          <w:color w:val="144643"/>
        </w:rPr>
        <w:t>Accounting Officer:</w:t>
      </w:r>
    </w:p>
    <w:p w14:paraId="0DD80611" w14:textId="3D82DAAC" w:rsidR="00521634" w:rsidRPr="008352DB" w:rsidRDefault="00521634" w:rsidP="00602795">
      <w:pPr>
        <w:autoSpaceDE w:val="0"/>
        <w:autoSpaceDN w:val="0"/>
        <w:adjustRightInd w:val="0"/>
        <w:spacing w:after="120"/>
        <w:jc w:val="both"/>
        <w:rPr>
          <w:rFonts w:ascii="Arial" w:eastAsia="Calibri" w:hAnsi="Arial" w:cs="Arial"/>
          <w:color w:val="000000"/>
        </w:rPr>
      </w:pPr>
      <w:r w:rsidRPr="008352DB">
        <w:rPr>
          <w:rFonts w:ascii="Arial" w:eastAsia="Calibri" w:hAnsi="Arial" w:cs="Arial"/>
          <w:color w:val="000000"/>
        </w:rPr>
        <w:t>The Accounting Officer has overall responsibility for the Ripley ITT. This role involves:</w:t>
      </w:r>
    </w:p>
    <w:p w14:paraId="336D8315" w14:textId="77777777" w:rsidR="00521634" w:rsidRPr="008352DB" w:rsidRDefault="00521634" w:rsidP="00602795">
      <w:pPr>
        <w:numPr>
          <w:ilvl w:val="0"/>
          <w:numId w:val="9"/>
        </w:numPr>
        <w:spacing w:before="200" w:after="0" w:line="276" w:lineRule="auto"/>
        <w:contextualSpacing/>
        <w:jc w:val="both"/>
        <w:rPr>
          <w:rFonts w:ascii="Arial" w:eastAsia="Calibri" w:hAnsi="Arial" w:cs="Arial"/>
        </w:rPr>
      </w:pPr>
      <w:r w:rsidRPr="008352DB">
        <w:rPr>
          <w:rFonts w:ascii="Arial" w:eastAsia="Calibri" w:hAnsi="Arial" w:cs="Arial"/>
        </w:rPr>
        <w:t>Reporting statistical data to Secretary of State for Education, as part of required quantitative returns and accounting to the Secretary of State for Education in terms of numbers recruited and use of the funding provided</w:t>
      </w:r>
    </w:p>
    <w:p w14:paraId="0B4A8C5B" w14:textId="77777777" w:rsidR="00521634" w:rsidRPr="008352DB" w:rsidRDefault="00521634" w:rsidP="00602795">
      <w:pPr>
        <w:numPr>
          <w:ilvl w:val="0"/>
          <w:numId w:val="9"/>
        </w:numPr>
        <w:autoSpaceDE w:val="0"/>
        <w:autoSpaceDN w:val="0"/>
        <w:adjustRightInd w:val="0"/>
        <w:spacing w:after="120" w:line="276" w:lineRule="auto"/>
        <w:jc w:val="both"/>
        <w:rPr>
          <w:rFonts w:ascii="Arial" w:eastAsia="Calibri" w:hAnsi="Arial" w:cs="Arial"/>
          <w:color w:val="000000"/>
        </w:rPr>
      </w:pPr>
      <w:r w:rsidRPr="008352DB">
        <w:rPr>
          <w:rFonts w:ascii="Arial" w:eastAsia="Calibri" w:hAnsi="Arial" w:cs="Arial"/>
          <w:color w:val="000000"/>
        </w:rPr>
        <w:t>Responsibility for Ofsted ITT inspections</w:t>
      </w:r>
    </w:p>
    <w:p w14:paraId="45F73CB9" w14:textId="77777777" w:rsidR="00521634" w:rsidRPr="008352DB" w:rsidRDefault="00521634" w:rsidP="00602795">
      <w:pPr>
        <w:numPr>
          <w:ilvl w:val="0"/>
          <w:numId w:val="9"/>
        </w:numPr>
        <w:autoSpaceDE w:val="0"/>
        <w:autoSpaceDN w:val="0"/>
        <w:adjustRightInd w:val="0"/>
        <w:spacing w:after="120" w:line="276" w:lineRule="auto"/>
        <w:jc w:val="both"/>
        <w:rPr>
          <w:rFonts w:ascii="Arial" w:eastAsia="Calibri" w:hAnsi="Arial" w:cs="Arial"/>
          <w:color w:val="000000"/>
        </w:rPr>
      </w:pPr>
      <w:r w:rsidRPr="008352DB">
        <w:rPr>
          <w:rFonts w:ascii="Arial" w:eastAsia="Calibri" w:hAnsi="Arial" w:cs="Arial"/>
          <w:color w:val="000000"/>
        </w:rPr>
        <w:t>Monitoring the work of the Finance Officer and SCITT Director</w:t>
      </w:r>
    </w:p>
    <w:p w14:paraId="38E171DB" w14:textId="600BDE4F" w:rsidR="00521634" w:rsidRPr="008352DB" w:rsidRDefault="00521634" w:rsidP="00602795">
      <w:pPr>
        <w:numPr>
          <w:ilvl w:val="0"/>
          <w:numId w:val="9"/>
        </w:numPr>
        <w:autoSpaceDE w:val="0"/>
        <w:autoSpaceDN w:val="0"/>
        <w:adjustRightInd w:val="0"/>
        <w:spacing w:after="120" w:line="276" w:lineRule="auto"/>
        <w:jc w:val="both"/>
        <w:rPr>
          <w:rFonts w:ascii="Arial" w:eastAsia="Calibri" w:hAnsi="Arial" w:cs="Arial"/>
          <w:color w:val="000000"/>
        </w:rPr>
      </w:pPr>
      <w:r w:rsidRPr="008352DB">
        <w:rPr>
          <w:rFonts w:ascii="Arial" w:eastAsia="Calibri" w:hAnsi="Arial" w:cs="Arial"/>
          <w:color w:val="000000"/>
        </w:rPr>
        <w:t xml:space="preserve">Reporting to the school governing body on the work of the Ripley ITT </w:t>
      </w:r>
    </w:p>
    <w:p w14:paraId="3BD9A092" w14:textId="425C7722" w:rsidR="00521634" w:rsidRPr="008352DB" w:rsidRDefault="00521634" w:rsidP="00602795">
      <w:pPr>
        <w:numPr>
          <w:ilvl w:val="0"/>
          <w:numId w:val="9"/>
        </w:numPr>
        <w:autoSpaceDE w:val="0"/>
        <w:autoSpaceDN w:val="0"/>
        <w:adjustRightInd w:val="0"/>
        <w:spacing w:after="120" w:line="276" w:lineRule="auto"/>
        <w:jc w:val="both"/>
        <w:rPr>
          <w:rFonts w:ascii="Arial" w:eastAsia="Calibri" w:hAnsi="Arial" w:cs="Arial"/>
          <w:color w:val="000000"/>
        </w:rPr>
      </w:pPr>
      <w:r w:rsidRPr="008352DB">
        <w:rPr>
          <w:rFonts w:ascii="Arial" w:eastAsia="Calibri" w:hAnsi="Arial" w:cs="Arial"/>
          <w:color w:val="000000"/>
        </w:rPr>
        <w:t>Managing the Ripley ITT partnership, including the selection and de-selection of partners</w:t>
      </w:r>
    </w:p>
    <w:p w14:paraId="44C3E51D" w14:textId="2C010480" w:rsidR="00521634" w:rsidRPr="008352DB" w:rsidRDefault="00521634" w:rsidP="00521634">
      <w:pPr>
        <w:spacing w:after="0"/>
        <w:jc w:val="both"/>
        <w:rPr>
          <w:rFonts w:ascii="Arial" w:eastAsia="Calibri" w:hAnsi="Arial" w:cs="Arial"/>
          <w:b/>
          <w:color w:val="144643"/>
        </w:rPr>
      </w:pPr>
      <w:r w:rsidRPr="008352DB">
        <w:rPr>
          <w:rFonts w:ascii="Arial" w:eastAsia="Calibri" w:hAnsi="Arial" w:cs="Arial"/>
          <w:b/>
          <w:color w:val="144643"/>
        </w:rPr>
        <w:t>SCITT Finance Director:</w:t>
      </w:r>
    </w:p>
    <w:p w14:paraId="2A395CA2" w14:textId="77777777" w:rsidR="00521634" w:rsidRPr="008352DB" w:rsidRDefault="00521634" w:rsidP="00521634">
      <w:pPr>
        <w:spacing w:after="0"/>
        <w:jc w:val="both"/>
        <w:rPr>
          <w:rFonts w:ascii="Arial" w:eastAsia="Calibri" w:hAnsi="Arial" w:cs="Arial"/>
          <w:b/>
          <w:color w:val="144643"/>
        </w:rPr>
      </w:pPr>
    </w:p>
    <w:p w14:paraId="75A3772F" w14:textId="77777777" w:rsidR="00521634" w:rsidRPr="008352DB" w:rsidRDefault="00521634" w:rsidP="00521634">
      <w:pPr>
        <w:spacing w:after="0"/>
        <w:jc w:val="both"/>
        <w:rPr>
          <w:rFonts w:ascii="Arial" w:eastAsia="Calibri" w:hAnsi="Arial" w:cs="Arial"/>
        </w:rPr>
      </w:pPr>
      <w:r w:rsidRPr="008352DB">
        <w:rPr>
          <w:rFonts w:ascii="Arial" w:eastAsia="Calibri" w:hAnsi="Arial" w:cs="Arial"/>
        </w:rPr>
        <w:t xml:space="preserve">Accountable to the Executive Steering Group Board and Quality and Standards Committee with financial oversight of the SCITT and the security and probity of its financial operations. Required to: </w:t>
      </w:r>
    </w:p>
    <w:p w14:paraId="1B203917" w14:textId="77777777" w:rsidR="00521634" w:rsidRPr="008352DB" w:rsidRDefault="00521634" w:rsidP="00521634">
      <w:pPr>
        <w:numPr>
          <w:ilvl w:val="0"/>
          <w:numId w:val="11"/>
        </w:numPr>
        <w:spacing w:after="0" w:line="276" w:lineRule="auto"/>
        <w:contextualSpacing/>
        <w:jc w:val="both"/>
        <w:rPr>
          <w:rFonts w:ascii="Arial" w:eastAsia="Calibri" w:hAnsi="Arial" w:cs="Arial"/>
        </w:rPr>
      </w:pPr>
      <w:r w:rsidRPr="008352DB">
        <w:rPr>
          <w:rFonts w:ascii="Arial" w:eastAsia="Calibri" w:hAnsi="Arial" w:cs="Arial"/>
        </w:rPr>
        <w:t xml:space="preserve">Be accountable for full financial reporting related to the SCITT including the provision of financial reports at least termly, the preparation of SCITT annual accounts, the securing </w:t>
      </w:r>
      <w:r w:rsidRPr="008352DB">
        <w:rPr>
          <w:rFonts w:ascii="Arial" w:eastAsia="Calibri" w:hAnsi="Arial" w:cs="Arial"/>
        </w:rPr>
        <w:lastRenderedPageBreak/>
        <w:t>of external auditor reports, the management and reporting of student loans, bursaries and other income and disbursements within the SCITT;</w:t>
      </w:r>
    </w:p>
    <w:p w14:paraId="3E3AFA4D" w14:textId="77777777" w:rsidR="00521634" w:rsidRPr="008352DB" w:rsidRDefault="00521634" w:rsidP="00521634">
      <w:pPr>
        <w:numPr>
          <w:ilvl w:val="0"/>
          <w:numId w:val="11"/>
        </w:numPr>
        <w:spacing w:after="0" w:line="276" w:lineRule="auto"/>
        <w:contextualSpacing/>
        <w:jc w:val="both"/>
        <w:rPr>
          <w:rFonts w:ascii="Arial" w:eastAsia="Calibri" w:hAnsi="Arial" w:cs="Arial"/>
        </w:rPr>
      </w:pPr>
      <w:r w:rsidRPr="008352DB">
        <w:rPr>
          <w:rFonts w:ascii="Arial" w:eastAsia="Calibri" w:hAnsi="Arial" w:cs="Arial"/>
        </w:rPr>
        <w:t xml:space="preserve">Be accountable for effective management and administration of SCITT financial procedures; </w:t>
      </w:r>
    </w:p>
    <w:p w14:paraId="77A138BB" w14:textId="77777777" w:rsidR="00521634" w:rsidRPr="008352DB" w:rsidRDefault="00521634" w:rsidP="00521634">
      <w:pPr>
        <w:numPr>
          <w:ilvl w:val="0"/>
          <w:numId w:val="11"/>
        </w:numPr>
        <w:spacing w:after="0" w:line="276" w:lineRule="auto"/>
        <w:contextualSpacing/>
        <w:jc w:val="both"/>
        <w:rPr>
          <w:rFonts w:ascii="Arial" w:eastAsia="Calibri" w:hAnsi="Arial" w:cs="Arial"/>
        </w:rPr>
      </w:pPr>
      <w:r w:rsidRPr="008352DB">
        <w:rPr>
          <w:rFonts w:ascii="Arial" w:eastAsia="Calibri" w:hAnsi="Arial" w:cs="Arial"/>
        </w:rPr>
        <w:t>Have responsibility for developing financial systems and processes that meet legislative requirements and other responsibilities in relation to probity, transparency and accuracy that are expected of all public bodies and private businesses;</w:t>
      </w:r>
    </w:p>
    <w:p w14:paraId="7F0A5930" w14:textId="77777777" w:rsidR="00521634" w:rsidRPr="008352DB" w:rsidRDefault="00521634" w:rsidP="00521634">
      <w:pPr>
        <w:numPr>
          <w:ilvl w:val="0"/>
          <w:numId w:val="11"/>
        </w:numPr>
        <w:spacing w:after="0" w:line="276" w:lineRule="auto"/>
        <w:contextualSpacing/>
        <w:jc w:val="both"/>
        <w:rPr>
          <w:rFonts w:ascii="Arial" w:eastAsia="Calibri" w:hAnsi="Arial" w:cs="Arial"/>
        </w:rPr>
      </w:pPr>
      <w:r w:rsidRPr="008352DB">
        <w:rPr>
          <w:rFonts w:ascii="Arial" w:eastAsia="Calibri" w:hAnsi="Arial" w:cs="Arial"/>
        </w:rPr>
        <w:t>Have responsibility for reporting in a full and timely manner, to the SCITT Director, any perceived risks, threats or other matters that could compromise the SCITT’s effective and efficient delivery of business or the meeting of its responsibilities to trainees and partner schools;</w:t>
      </w:r>
    </w:p>
    <w:p w14:paraId="4B0C7EFF" w14:textId="77777777" w:rsidR="00521634" w:rsidRPr="008352DB" w:rsidRDefault="00521634" w:rsidP="00521634">
      <w:pPr>
        <w:numPr>
          <w:ilvl w:val="0"/>
          <w:numId w:val="11"/>
        </w:numPr>
        <w:spacing w:after="0" w:line="276" w:lineRule="auto"/>
        <w:contextualSpacing/>
        <w:jc w:val="both"/>
        <w:rPr>
          <w:rFonts w:ascii="Arial" w:eastAsia="Calibri" w:hAnsi="Arial" w:cs="Arial"/>
        </w:rPr>
      </w:pPr>
      <w:r w:rsidRPr="008352DB">
        <w:rPr>
          <w:rFonts w:ascii="Arial" w:eastAsia="Calibri" w:hAnsi="Arial" w:cs="Arial"/>
        </w:rPr>
        <w:t xml:space="preserve">Monitoring the work of any finance professionals </w:t>
      </w:r>
    </w:p>
    <w:p w14:paraId="3970E084" w14:textId="77777777" w:rsidR="00521634" w:rsidRPr="008352DB" w:rsidRDefault="00521634" w:rsidP="00521634">
      <w:pPr>
        <w:numPr>
          <w:ilvl w:val="0"/>
          <w:numId w:val="11"/>
        </w:numPr>
        <w:spacing w:after="0" w:line="276" w:lineRule="auto"/>
        <w:contextualSpacing/>
        <w:jc w:val="both"/>
        <w:rPr>
          <w:rFonts w:ascii="Arial" w:eastAsia="Calibri" w:hAnsi="Arial" w:cs="Arial"/>
          <w:b/>
        </w:rPr>
      </w:pPr>
      <w:r w:rsidRPr="008352DB">
        <w:rPr>
          <w:rFonts w:ascii="Arial" w:eastAsia="Calibri" w:hAnsi="Arial" w:cs="Arial"/>
        </w:rPr>
        <w:t>Attend SCITT committees as outlined above</w:t>
      </w:r>
      <w:r w:rsidRPr="008352DB">
        <w:rPr>
          <w:rFonts w:ascii="Arial" w:eastAsia="Calibri" w:hAnsi="Arial" w:cs="Arial"/>
          <w:b/>
        </w:rPr>
        <w:t>.</w:t>
      </w:r>
    </w:p>
    <w:p w14:paraId="3A6206AA" w14:textId="77777777" w:rsidR="00521634" w:rsidRPr="008352DB" w:rsidRDefault="00521634" w:rsidP="00521634">
      <w:pPr>
        <w:spacing w:after="0"/>
        <w:jc w:val="both"/>
        <w:rPr>
          <w:rFonts w:ascii="Arial" w:eastAsia="Calibri" w:hAnsi="Arial" w:cs="Arial"/>
          <w:b/>
        </w:rPr>
      </w:pPr>
    </w:p>
    <w:p w14:paraId="5570B727" w14:textId="77777777" w:rsidR="00521634" w:rsidRPr="008352DB" w:rsidRDefault="00521634" w:rsidP="00521634">
      <w:pPr>
        <w:spacing w:after="0"/>
        <w:jc w:val="both"/>
        <w:rPr>
          <w:rFonts w:ascii="Arial" w:eastAsia="Calibri" w:hAnsi="Arial" w:cs="Arial"/>
          <w:b/>
          <w:color w:val="144643"/>
        </w:rPr>
      </w:pPr>
      <w:r w:rsidRPr="008352DB">
        <w:rPr>
          <w:rFonts w:ascii="Arial" w:eastAsia="Calibri" w:hAnsi="Arial" w:cs="Arial"/>
          <w:b/>
          <w:color w:val="144643"/>
        </w:rPr>
        <w:t>SCITT Finance Manager:</w:t>
      </w:r>
    </w:p>
    <w:p w14:paraId="602F39BE" w14:textId="77777777" w:rsidR="00521634" w:rsidRPr="008352DB" w:rsidRDefault="00521634" w:rsidP="00521634">
      <w:pPr>
        <w:spacing w:after="0"/>
        <w:jc w:val="both"/>
        <w:rPr>
          <w:rFonts w:ascii="Arial" w:eastAsia="Calibri" w:hAnsi="Arial" w:cs="Arial"/>
          <w:b/>
        </w:rPr>
      </w:pPr>
    </w:p>
    <w:p w14:paraId="0EC7216B" w14:textId="77777777" w:rsidR="00521634" w:rsidRPr="008352DB" w:rsidRDefault="00521634" w:rsidP="00521634">
      <w:pPr>
        <w:numPr>
          <w:ilvl w:val="0"/>
          <w:numId w:val="10"/>
        </w:numPr>
        <w:spacing w:after="0" w:line="276" w:lineRule="auto"/>
        <w:contextualSpacing/>
        <w:jc w:val="both"/>
        <w:rPr>
          <w:rFonts w:ascii="Arial" w:eastAsia="Calibri" w:hAnsi="Arial" w:cs="Arial"/>
        </w:rPr>
      </w:pPr>
      <w:r w:rsidRPr="008352DB">
        <w:rPr>
          <w:rFonts w:ascii="Arial" w:eastAsia="Calibri" w:hAnsi="Arial" w:cs="Arial"/>
        </w:rPr>
        <w:t>Monitoring incoming tuition fees, processing on the accounting system and reconciling against bank receipts</w:t>
      </w:r>
    </w:p>
    <w:p w14:paraId="0859AEDC" w14:textId="77777777" w:rsidR="00521634" w:rsidRPr="008352DB" w:rsidRDefault="00521634" w:rsidP="00521634">
      <w:pPr>
        <w:numPr>
          <w:ilvl w:val="0"/>
          <w:numId w:val="10"/>
        </w:numPr>
        <w:spacing w:after="0" w:line="276" w:lineRule="auto"/>
        <w:contextualSpacing/>
        <w:jc w:val="both"/>
        <w:rPr>
          <w:rFonts w:ascii="Arial" w:eastAsia="Calibri" w:hAnsi="Arial" w:cs="Arial"/>
        </w:rPr>
      </w:pPr>
      <w:r w:rsidRPr="008352DB">
        <w:rPr>
          <w:rFonts w:ascii="Arial" w:eastAsia="Calibri" w:hAnsi="Arial" w:cs="Arial"/>
        </w:rPr>
        <w:t xml:space="preserve">Processing purchase orders for SCITT </w:t>
      </w:r>
    </w:p>
    <w:p w14:paraId="7395EF1B" w14:textId="77777777" w:rsidR="00521634" w:rsidRPr="008352DB" w:rsidRDefault="00521634" w:rsidP="00521634">
      <w:pPr>
        <w:numPr>
          <w:ilvl w:val="0"/>
          <w:numId w:val="10"/>
        </w:numPr>
        <w:spacing w:after="0" w:line="276" w:lineRule="auto"/>
        <w:contextualSpacing/>
        <w:jc w:val="both"/>
        <w:rPr>
          <w:rFonts w:ascii="Arial" w:eastAsia="Calibri" w:hAnsi="Arial" w:cs="Arial"/>
        </w:rPr>
      </w:pPr>
      <w:r w:rsidRPr="008352DB">
        <w:rPr>
          <w:rFonts w:ascii="Arial" w:eastAsia="Calibri" w:hAnsi="Arial" w:cs="Arial"/>
        </w:rPr>
        <w:t>Matching goods received notes against purchase orders</w:t>
      </w:r>
    </w:p>
    <w:p w14:paraId="5A02E00F" w14:textId="77777777" w:rsidR="00521634" w:rsidRPr="008352DB" w:rsidRDefault="00521634" w:rsidP="00521634">
      <w:pPr>
        <w:numPr>
          <w:ilvl w:val="0"/>
          <w:numId w:val="10"/>
        </w:numPr>
        <w:spacing w:after="0" w:line="276" w:lineRule="auto"/>
        <w:contextualSpacing/>
        <w:jc w:val="both"/>
        <w:rPr>
          <w:rFonts w:ascii="Arial" w:eastAsia="Calibri" w:hAnsi="Arial" w:cs="Arial"/>
        </w:rPr>
      </w:pPr>
      <w:r w:rsidRPr="008352DB">
        <w:rPr>
          <w:rFonts w:ascii="Arial" w:eastAsia="Calibri" w:hAnsi="Arial" w:cs="Arial"/>
        </w:rPr>
        <w:t>Processing purchase invoices and monitoring the purchase ledger.</w:t>
      </w:r>
    </w:p>
    <w:p w14:paraId="3B5A8607" w14:textId="77777777" w:rsidR="00521634" w:rsidRPr="008352DB" w:rsidRDefault="00521634" w:rsidP="00521634">
      <w:pPr>
        <w:numPr>
          <w:ilvl w:val="0"/>
          <w:numId w:val="10"/>
        </w:numPr>
        <w:spacing w:after="0" w:line="276" w:lineRule="auto"/>
        <w:contextualSpacing/>
        <w:jc w:val="both"/>
        <w:rPr>
          <w:rFonts w:ascii="Arial" w:eastAsia="Calibri" w:hAnsi="Arial" w:cs="Arial"/>
        </w:rPr>
      </w:pPr>
      <w:r w:rsidRPr="008352DB">
        <w:rPr>
          <w:rFonts w:ascii="Arial" w:eastAsia="Calibri" w:hAnsi="Arial" w:cs="Arial"/>
        </w:rPr>
        <w:t>Preparing BACS runs</w:t>
      </w:r>
    </w:p>
    <w:p w14:paraId="1AD48792" w14:textId="77777777" w:rsidR="00521634" w:rsidRPr="008352DB" w:rsidRDefault="00521634" w:rsidP="00521634">
      <w:pPr>
        <w:numPr>
          <w:ilvl w:val="0"/>
          <w:numId w:val="10"/>
        </w:numPr>
        <w:spacing w:after="0" w:line="276" w:lineRule="auto"/>
        <w:contextualSpacing/>
        <w:jc w:val="both"/>
        <w:rPr>
          <w:rFonts w:ascii="Arial" w:eastAsia="Calibri" w:hAnsi="Arial" w:cs="Arial"/>
        </w:rPr>
      </w:pPr>
      <w:r w:rsidRPr="008352DB">
        <w:rPr>
          <w:rFonts w:ascii="Arial" w:eastAsia="Calibri" w:hAnsi="Arial" w:cs="Arial"/>
        </w:rPr>
        <w:t>Preparing payments to partner schools for placements, SLE provision and conference facilities</w:t>
      </w:r>
    </w:p>
    <w:p w14:paraId="6661BB63" w14:textId="77777777" w:rsidR="00521634" w:rsidRPr="008352DB" w:rsidRDefault="00521634" w:rsidP="00521634">
      <w:pPr>
        <w:numPr>
          <w:ilvl w:val="0"/>
          <w:numId w:val="10"/>
        </w:numPr>
        <w:spacing w:after="0" w:line="276" w:lineRule="auto"/>
        <w:contextualSpacing/>
        <w:jc w:val="both"/>
        <w:rPr>
          <w:rFonts w:ascii="Arial" w:eastAsia="Calibri" w:hAnsi="Arial" w:cs="Arial"/>
        </w:rPr>
      </w:pPr>
      <w:r w:rsidRPr="008352DB">
        <w:rPr>
          <w:rFonts w:ascii="Arial" w:eastAsia="Calibri" w:hAnsi="Arial" w:cs="Arial"/>
        </w:rPr>
        <w:t>Processing recharges from the SCITT to the Academy for salary costs, office space and any other expenditure incurred by the Academy on behalf of the SCITT</w:t>
      </w:r>
    </w:p>
    <w:p w14:paraId="4E5EAC84" w14:textId="77777777" w:rsidR="00521634" w:rsidRPr="008352DB" w:rsidRDefault="00521634" w:rsidP="00521634">
      <w:pPr>
        <w:numPr>
          <w:ilvl w:val="0"/>
          <w:numId w:val="10"/>
        </w:numPr>
        <w:spacing w:after="0" w:line="276" w:lineRule="auto"/>
        <w:contextualSpacing/>
        <w:jc w:val="both"/>
        <w:rPr>
          <w:rFonts w:ascii="Arial" w:eastAsia="Calibri" w:hAnsi="Arial" w:cs="Arial"/>
        </w:rPr>
      </w:pPr>
      <w:r w:rsidRPr="008352DB">
        <w:rPr>
          <w:rFonts w:ascii="Arial" w:eastAsia="Calibri" w:hAnsi="Arial" w:cs="Arial"/>
        </w:rPr>
        <w:t>Preparation and submission of VAT returns and computation of partial exemption calculations</w:t>
      </w:r>
    </w:p>
    <w:p w14:paraId="210D1ED8" w14:textId="77777777" w:rsidR="00521634" w:rsidRPr="008352DB" w:rsidRDefault="00521634" w:rsidP="00521634">
      <w:pPr>
        <w:numPr>
          <w:ilvl w:val="0"/>
          <w:numId w:val="10"/>
        </w:numPr>
        <w:spacing w:after="0" w:line="276" w:lineRule="auto"/>
        <w:contextualSpacing/>
        <w:jc w:val="both"/>
        <w:rPr>
          <w:rFonts w:ascii="Arial" w:eastAsia="Calibri" w:hAnsi="Arial" w:cs="Arial"/>
        </w:rPr>
      </w:pPr>
      <w:r w:rsidRPr="008352DB">
        <w:rPr>
          <w:rFonts w:ascii="Arial" w:eastAsia="Calibri" w:hAnsi="Arial" w:cs="Arial"/>
        </w:rPr>
        <w:t xml:space="preserve">Preparation of monthly management accounts for the SCITT </w:t>
      </w:r>
    </w:p>
    <w:p w14:paraId="0F65049C" w14:textId="77777777" w:rsidR="00521634" w:rsidRPr="008352DB" w:rsidRDefault="00521634" w:rsidP="00521634">
      <w:pPr>
        <w:numPr>
          <w:ilvl w:val="0"/>
          <w:numId w:val="10"/>
        </w:numPr>
        <w:spacing w:after="0" w:line="276" w:lineRule="auto"/>
        <w:contextualSpacing/>
        <w:jc w:val="both"/>
        <w:rPr>
          <w:rFonts w:ascii="Arial" w:eastAsia="Calibri" w:hAnsi="Arial" w:cs="Arial"/>
        </w:rPr>
      </w:pPr>
      <w:r w:rsidRPr="008352DB">
        <w:rPr>
          <w:rFonts w:ascii="Arial" w:eastAsia="Calibri" w:hAnsi="Arial" w:cs="Arial"/>
        </w:rPr>
        <w:t xml:space="preserve">Ensuring accurate ILR returns to the ESFA  </w:t>
      </w:r>
    </w:p>
    <w:p w14:paraId="316E9ABB" w14:textId="77777777" w:rsidR="00521634" w:rsidRPr="008352DB" w:rsidRDefault="00521634" w:rsidP="00521634">
      <w:pPr>
        <w:numPr>
          <w:ilvl w:val="0"/>
          <w:numId w:val="10"/>
        </w:numPr>
        <w:spacing w:after="0" w:line="276" w:lineRule="auto"/>
        <w:contextualSpacing/>
        <w:jc w:val="both"/>
        <w:rPr>
          <w:rFonts w:ascii="Arial" w:eastAsia="Calibri" w:hAnsi="Arial" w:cs="Arial"/>
        </w:rPr>
      </w:pPr>
      <w:r w:rsidRPr="008352DB">
        <w:rPr>
          <w:rFonts w:ascii="Arial" w:eastAsia="Calibri" w:hAnsi="Arial" w:cs="Arial"/>
        </w:rPr>
        <w:t>Reporting to the SCITT Finance Director</w:t>
      </w:r>
    </w:p>
    <w:p w14:paraId="6364B9EE" w14:textId="77777777" w:rsidR="00521634" w:rsidRPr="008352DB" w:rsidRDefault="00521634" w:rsidP="00B56106">
      <w:pPr>
        <w:pStyle w:val="Heading3"/>
        <w:rPr>
          <w:rStyle w:val="contact-street"/>
          <w:rFonts w:ascii="Arial" w:hAnsi="Arial" w:cs="Arial"/>
          <w:iCs/>
          <w:szCs w:val="22"/>
        </w:rPr>
      </w:pPr>
    </w:p>
    <w:p w14:paraId="088B4707" w14:textId="77777777" w:rsidR="00521634" w:rsidRPr="008352DB" w:rsidRDefault="00521634" w:rsidP="00521634">
      <w:pPr>
        <w:pStyle w:val="Default"/>
        <w:rPr>
          <w:b/>
          <w:color w:val="144643"/>
          <w:sz w:val="22"/>
          <w:szCs w:val="22"/>
        </w:rPr>
      </w:pPr>
      <w:r w:rsidRPr="008352DB">
        <w:rPr>
          <w:b/>
          <w:color w:val="144643"/>
          <w:sz w:val="22"/>
          <w:szCs w:val="22"/>
        </w:rPr>
        <w:t>SCITT Director:</w:t>
      </w:r>
    </w:p>
    <w:p w14:paraId="623082DA" w14:textId="77777777" w:rsidR="00521634" w:rsidRPr="008352DB" w:rsidRDefault="00521634" w:rsidP="00602795">
      <w:pPr>
        <w:pStyle w:val="Default"/>
        <w:jc w:val="both"/>
        <w:rPr>
          <w:sz w:val="22"/>
          <w:szCs w:val="22"/>
        </w:rPr>
      </w:pPr>
      <w:r w:rsidRPr="008352DB">
        <w:rPr>
          <w:sz w:val="22"/>
          <w:szCs w:val="22"/>
        </w:rPr>
        <w:t>A SCITT member of staff accountable for all SCITT programmes, for developing and maintaining partnerships with schools, and liaison with the Ripley ITT Partnership Group,</w:t>
      </w:r>
      <w:r w:rsidRPr="008352DB">
        <w:rPr>
          <w:sz w:val="22"/>
          <w:szCs w:val="22"/>
          <w:lang w:val="en-US"/>
        </w:rPr>
        <w:t xml:space="preserve"> </w:t>
      </w:r>
      <w:r w:rsidRPr="008352DB">
        <w:rPr>
          <w:sz w:val="22"/>
          <w:szCs w:val="22"/>
        </w:rPr>
        <w:t>Executive Steering Group Board, Examination Board and</w:t>
      </w:r>
      <w:r w:rsidRPr="008352DB">
        <w:rPr>
          <w:sz w:val="22"/>
          <w:szCs w:val="22"/>
          <w:lang w:val="en-US"/>
        </w:rPr>
        <w:t xml:space="preserve"> </w:t>
      </w:r>
      <w:r w:rsidRPr="008352DB">
        <w:rPr>
          <w:sz w:val="22"/>
          <w:szCs w:val="22"/>
        </w:rPr>
        <w:t>Quality and Standards Committee, DfE, Ofsted and other external agencies. Required to:</w:t>
      </w:r>
    </w:p>
    <w:p w14:paraId="7A18BE95" w14:textId="77777777" w:rsidR="00521634" w:rsidRPr="008352DB" w:rsidRDefault="00521634" w:rsidP="00602795">
      <w:pPr>
        <w:pStyle w:val="Default"/>
        <w:jc w:val="both"/>
        <w:rPr>
          <w:sz w:val="22"/>
          <w:szCs w:val="22"/>
        </w:rPr>
      </w:pPr>
    </w:p>
    <w:p w14:paraId="22544EB8" w14:textId="56F23F58"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Provide vision and leadership to the SCITT</w:t>
      </w:r>
    </w:p>
    <w:p w14:paraId="175CB499" w14:textId="2674E431"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Secure transparency, probity and quality in all operations of the SCITT</w:t>
      </w:r>
    </w:p>
    <w:p w14:paraId="5A891D8F" w14:textId="6D6301BE"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Ensure that the SCITT is financially and academically sound</w:t>
      </w:r>
    </w:p>
    <w:p w14:paraId="593FD7D5" w14:textId="56CC8C79"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Be accountable for compliance of all aspects of SCITT work with the Secretary of State’s Criteria for ITT and all relevant legislation relating to ITT</w:t>
      </w:r>
    </w:p>
    <w:p w14:paraId="0147DAE7" w14:textId="77777777" w:rsidR="00521634" w:rsidRPr="008352DB" w:rsidRDefault="00521634" w:rsidP="00602795">
      <w:pPr>
        <w:pStyle w:val="ListParagraph"/>
        <w:numPr>
          <w:ilvl w:val="0"/>
          <w:numId w:val="12"/>
        </w:numPr>
        <w:spacing w:after="120" w:line="276" w:lineRule="auto"/>
        <w:jc w:val="both"/>
        <w:rPr>
          <w:rFonts w:ascii="Arial" w:hAnsi="Arial" w:cs="Arial"/>
        </w:rPr>
      </w:pPr>
      <w:bookmarkStart w:id="9" w:name="_Hlk104898273"/>
      <w:r w:rsidRPr="008352DB">
        <w:rPr>
          <w:rFonts w:ascii="Arial" w:hAnsi="Arial" w:cs="Arial"/>
        </w:rPr>
        <w:t>Responsibility for ITT Ofsted inspections and ESFA audits</w:t>
      </w:r>
    </w:p>
    <w:bookmarkEnd w:id="9"/>
    <w:p w14:paraId="3CA57F33" w14:textId="0035ED01"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 xml:space="preserve">Promote strong relationships and effective working arrangements with all SCITT partner schools and their senior leadership and be accountable for ensuring that all </w:t>
      </w:r>
      <w:r w:rsidRPr="008352DB">
        <w:rPr>
          <w:rFonts w:ascii="Arial" w:hAnsi="Arial" w:cs="Arial"/>
        </w:rPr>
        <w:lastRenderedPageBreak/>
        <w:t>partner schools act in accordance with the SCITT’s expectations, policies and processes as agreed within the SCITT partnership agreement with its school partners</w:t>
      </w:r>
    </w:p>
    <w:p w14:paraId="340D929C" w14:textId="2FD1FA2F"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Ensure that all aspects of ITT are thoroughly quality assured</w:t>
      </w:r>
    </w:p>
    <w:p w14:paraId="07BE29C4" w14:textId="2577A71B"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Ensure that the assessment of trainees is accurate and evidenced</w:t>
      </w:r>
    </w:p>
    <w:p w14:paraId="2554F56F" w14:textId="4B928CD7"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shd w:val="clear" w:color="auto" w:fill="FFFFFF" w:themeFill="background1"/>
        </w:rPr>
        <w:t xml:space="preserve">Oversee the distribution of partnership funding to </w:t>
      </w:r>
      <w:r w:rsidRPr="008352DB">
        <w:rPr>
          <w:rFonts w:ascii="Arial" w:hAnsi="Arial" w:cs="Arial"/>
        </w:rPr>
        <w:t>schools</w:t>
      </w:r>
    </w:p>
    <w:p w14:paraId="475863C3" w14:textId="5031EE8B"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Select, appoint and quality assure appropriate personnel to develop, deliver and quality assure SCITT programmes</w:t>
      </w:r>
    </w:p>
    <w:p w14:paraId="24F811C6" w14:textId="26992D8E" w:rsidR="00521634" w:rsidRPr="008352DB" w:rsidRDefault="00521634" w:rsidP="00602795">
      <w:pPr>
        <w:pStyle w:val="ListParagraph"/>
        <w:numPr>
          <w:ilvl w:val="0"/>
          <w:numId w:val="12"/>
        </w:numPr>
        <w:spacing w:before="120" w:after="120" w:line="276" w:lineRule="auto"/>
        <w:jc w:val="both"/>
        <w:rPr>
          <w:rFonts w:ascii="Arial" w:hAnsi="Arial" w:cs="Arial"/>
        </w:rPr>
      </w:pPr>
      <w:bookmarkStart w:id="10" w:name="_Hlk104898466"/>
      <w:r w:rsidRPr="008352DB">
        <w:rPr>
          <w:rFonts w:ascii="Arial" w:hAnsi="Arial" w:cs="Arial"/>
        </w:rPr>
        <w:t>Implement and oversee management operations to secure high quality training provision (curriculum intent), training delivery (implementation centre and school) and training outcomes (impact centre and placement and employing school)</w:t>
      </w:r>
      <w:bookmarkEnd w:id="10"/>
    </w:p>
    <w:p w14:paraId="5BCE9BEA" w14:textId="5D755901"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Be accountable for the SCITT’s self-evaluation and improvement planning</w:t>
      </w:r>
    </w:p>
    <w:p w14:paraId="204048AF" w14:textId="79E472F2"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Line manage, in relation to their SCITT responsibilities and work-loads, the Deputy/ Assistant Directors, the SCITT Finance Manager and the Administration Officer</w:t>
      </w:r>
    </w:p>
    <w:p w14:paraId="5D3131E5" w14:textId="4C1AAA38"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Ensure the effective deployment of all personnel supporting SCITT delivery</w:t>
      </w:r>
    </w:p>
    <w:p w14:paraId="4354139B" w14:textId="36010D5F"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Report accurately and in detail to the Executive Steering Group Board, Examination Board and Quality and Standards Committee on all aspects of SCITT business</w:t>
      </w:r>
    </w:p>
    <w:p w14:paraId="0B80ECFD" w14:textId="616AC5FC"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Control SCITT budgets responsibly and with probity and transparency and report in a timely manner to the Executive Steering Group Board and Quality and Standards Committee and share any risks or concerns regarding SCITT business and its responsibilities to trainees and staff</w:t>
      </w:r>
    </w:p>
    <w:p w14:paraId="6C106AEB" w14:textId="583A3188" w:rsidR="00521634" w:rsidRPr="008352DB" w:rsidRDefault="00521634" w:rsidP="00602795">
      <w:pPr>
        <w:pStyle w:val="ListParagraph"/>
        <w:numPr>
          <w:ilvl w:val="0"/>
          <w:numId w:val="12"/>
        </w:numPr>
        <w:spacing w:before="120" w:after="120" w:line="276" w:lineRule="auto"/>
        <w:jc w:val="both"/>
        <w:rPr>
          <w:rFonts w:ascii="Arial" w:hAnsi="Arial" w:cs="Arial"/>
          <w:lang w:val="en-US"/>
        </w:rPr>
      </w:pPr>
      <w:r w:rsidRPr="008352DB">
        <w:rPr>
          <w:rFonts w:ascii="Arial" w:hAnsi="Arial" w:cs="Arial"/>
        </w:rPr>
        <w:t>Oversee high-quality professional development for all school mentors and trainers involved in the ITT partnership</w:t>
      </w:r>
    </w:p>
    <w:p w14:paraId="4CE29E60" w14:textId="4B8B1834"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Ensure the strong engagement of schools in the strategic leadership and management of the programme and the design, delivery and assessment of training and improvement planning</w:t>
      </w:r>
    </w:p>
    <w:p w14:paraId="2CE29D05" w14:textId="322C6F03"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 xml:space="preserve">Liaise with the External Moderator, DfE, HEI strategic partner, </w:t>
      </w:r>
      <w:bookmarkStart w:id="11" w:name="_Hlk104898102"/>
      <w:proofErr w:type="spellStart"/>
      <w:r w:rsidRPr="008352DB">
        <w:rPr>
          <w:rFonts w:ascii="Arial" w:hAnsi="Arial" w:cs="Arial"/>
        </w:rPr>
        <w:t>IfAaTE</w:t>
      </w:r>
      <w:proofErr w:type="spellEnd"/>
      <w:r w:rsidRPr="008352DB">
        <w:rPr>
          <w:rFonts w:ascii="Arial" w:hAnsi="Arial" w:cs="Arial"/>
        </w:rPr>
        <w:t xml:space="preserve">, ESFA </w:t>
      </w:r>
      <w:bookmarkEnd w:id="11"/>
      <w:r w:rsidRPr="008352DB">
        <w:rPr>
          <w:rFonts w:ascii="Arial" w:hAnsi="Arial" w:cs="Arial"/>
        </w:rPr>
        <w:t>and Ofsted</w:t>
      </w:r>
    </w:p>
    <w:p w14:paraId="0CAEA1FC" w14:textId="6DABA40C" w:rsidR="00521634" w:rsidRPr="008352DB" w:rsidRDefault="00521634" w:rsidP="00602795">
      <w:pPr>
        <w:pStyle w:val="ListParagraph"/>
        <w:numPr>
          <w:ilvl w:val="0"/>
          <w:numId w:val="12"/>
        </w:numPr>
        <w:spacing w:before="120" w:after="120" w:line="276" w:lineRule="auto"/>
        <w:jc w:val="both"/>
        <w:rPr>
          <w:rFonts w:ascii="Arial" w:hAnsi="Arial" w:cs="Arial"/>
        </w:rPr>
      </w:pPr>
      <w:r w:rsidRPr="008352DB">
        <w:rPr>
          <w:rFonts w:ascii="Arial" w:hAnsi="Arial" w:cs="Arial"/>
        </w:rPr>
        <w:t>Attend SCITT committees as outlined above</w:t>
      </w:r>
    </w:p>
    <w:p w14:paraId="2288F9DF" w14:textId="6CC15804" w:rsidR="00521634" w:rsidRPr="008352DB" w:rsidRDefault="00521634" w:rsidP="00602795">
      <w:pPr>
        <w:pStyle w:val="ListParagraph"/>
        <w:numPr>
          <w:ilvl w:val="0"/>
          <w:numId w:val="12"/>
        </w:numPr>
        <w:spacing w:before="120" w:after="120" w:line="276" w:lineRule="auto"/>
        <w:jc w:val="both"/>
        <w:rPr>
          <w:rFonts w:ascii="Arial" w:eastAsia="Calibri" w:hAnsi="Arial" w:cs="Arial"/>
        </w:rPr>
      </w:pPr>
      <w:r w:rsidRPr="008352DB">
        <w:rPr>
          <w:rFonts w:ascii="Arial" w:eastAsia="Calibri" w:hAnsi="Arial" w:cs="Arial"/>
        </w:rPr>
        <w:t>Audit staff training needs and provide staff professional development</w:t>
      </w:r>
    </w:p>
    <w:p w14:paraId="7BE691C3" w14:textId="77777777" w:rsidR="00521634" w:rsidRPr="008352DB" w:rsidRDefault="00521634" w:rsidP="00521634">
      <w:pPr>
        <w:spacing w:before="120" w:after="120"/>
        <w:rPr>
          <w:rFonts w:ascii="Arial" w:hAnsi="Arial" w:cs="Arial"/>
          <w:b/>
          <w:color w:val="144643"/>
        </w:rPr>
      </w:pPr>
      <w:r w:rsidRPr="008352DB">
        <w:rPr>
          <w:rFonts w:ascii="Arial" w:hAnsi="Arial" w:cs="Arial"/>
          <w:b/>
          <w:color w:val="144643"/>
        </w:rPr>
        <w:t>Deputy/ Assistant Director/Lead of Primary/ Secondary</w:t>
      </w:r>
    </w:p>
    <w:p w14:paraId="5772D70E" w14:textId="77777777" w:rsidR="00521634" w:rsidRPr="008352DB" w:rsidRDefault="00521634" w:rsidP="00602795">
      <w:pPr>
        <w:spacing w:before="120" w:after="120"/>
        <w:jc w:val="both"/>
        <w:rPr>
          <w:rFonts w:ascii="Arial" w:eastAsia="SimSun" w:hAnsi="Arial" w:cs="Arial"/>
        </w:rPr>
      </w:pPr>
      <w:r w:rsidRPr="008352DB">
        <w:rPr>
          <w:rFonts w:ascii="Arial" w:hAnsi="Arial" w:cs="Arial"/>
        </w:rPr>
        <w:t xml:space="preserve">SCITT appointees accountable for the design, delivery, evaluation and improvement of the programmes and the </w:t>
      </w:r>
      <w:r w:rsidRPr="008352DB">
        <w:rPr>
          <w:rFonts w:ascii="Arial" w:eastAsia="SimSun" w:hAnsi="Arial" w:cs="Arial"/>
        </w:rPr>
        <w:t xml:space="preserve">integration, coherence and delivery of the programmes across all locations of learning (schools, SCITT centre, independent and guided learning and assessment). The post holder is required to: </w:t>
      </w:r>
    </w:p>
    <w:p w14:paraId="6BB11F9B"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 xml:space="preserve">Ensure that the SCITT works within the regulations, criteria and statutory guidance governing ITT, including the implementation of the recruitment and retention strategy to raise teacher quality and effectiveness and the OFSTED framework </w:t>
      </w:r>
    </w:p>
    <w:p w14:paraId="05167041"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Ensure that the SCITT remains a leader in the sector by responding to developments in ITT both locally and nationally</w:t>
      </w:r>
    </w:p>
    <w:p w14:paraId="48DD134D"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 xml:space="preserve">Develop strong relationships with external partners, including Teaching School Hubs, MATs etc. </w:t>
      </w:r>
    </w:p>
    <w:p w14:paraId="643A58D2" w14:textId="77777777" w:rsidR="00521634" w:rsidRPr="008352DB" w:rsidRDefault="00521634" w:rsidP="00602795">
      <w:pPr>
        <w:pStyle w:val="ListParagraph"/>
        <w:numPr>
          <w:ilvl w:val="0"/>
          <w:numId w:val="13"/>
        </w:numPr>
        <w:ind w:left="720"/>
        <w:jc w:val="both"/>
        <w:rPr>
          <w:rFonts w:ascii="Arial" w:eastAsia="Calibri" w:hAnsi="Arial" w:cs="Arial"/>
          <w:b/>
        </w:rPr>
      </w:pPr>
      <w:r w:rsidRPr="008352DB">
        <w:rPr>
          <w:rFonts w:ascii="Arial" w:eastAsia="Calibri" w:hAnsi="Arial" w:cs="Arial"/>
        </w:rPr>
        <w:t xml:space="preserve">Develop strong relationships with key staff in partnership schools, including Head Teachers, Professional Tutors, Subject / School Based Tutors </w:t>
      </w:r>
    </w:p>
    <w:p w14:paraId="2D6E670D" w14:textId="77777777" w:rsidR="00521634" w:rsidRPr="008352DB" w:rsidRDefault="00521634" w:rsidP="00602795">
      <w:pPr>
        <w:pStyle w:val="ListParagraph"/>
        <w:numPr>
          <w:ilvl w:val="0"/>
          <w:numId w:val="13"/>
        </w:numPr>
        <w:ind w:left="720"/>
        <w:jc w:val="both"/>
        <w:rPr>
          <w:rFonts w:ascii="Arial" w:eastAsia="Calibri" w:hAnsi="Arial" w:cs="Arial"/>
          <w:b/>
        </w:rPr>
      </w:pPr>
      <w:r w:rsidRPr="008352DB">
        <w:rPr>
          <w:rFonts w:ascii="Arial" w:eastAsia="Calibri" w:hAnsi="Arial" w:cs="Arial"/>
        </w:rPr>
        <w:t xml:space="preserve">Remain up to date with Ofsted frameworks and ensuring inspection readiness </w:t>
      </w:r>
    </w:p>
    <w:p w14:paraId="7F7433BD"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lastRenderedPageBreak/>
        <w:t xml:space="preserve">Support the review and updating of key documentation on an annual basis, including year overviews, detailed programmes, programme handbooks, partnership agreements, self-evaluation documents and improvement plans </w:t>
      </w:r>
    </w:p>
    <w:p w14:paraId="27F1C795"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Support the quality assurance of recruitment and selection, curriculum design and delivery, professional placements, academic assignments, assessment procedures and grading of trainees</w:t>
      </w:r>
    </w:p>
    <w:p w14:paraId="01826497"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 xml:space="preserve">Lead selection procedures in collaboration with partnership schools </w:t>
      </w:r>
    </w:p>
    <w:p w14:paraId="0259B6F2"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 xml:space="preserve">Liaise with partnership schools to support local and regional recruitment </w:t>
      </w:r>
    </w:p>
    <w:p w14:paraId="46CC1D55"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 xml:space="preserve">Build relationships with non-partnership schools in the region and nationally to secure routes into employment </w:t>
      </w:r>
    </w:p>
    <w:p w14:paraId="1F8E2CCB"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Ensuring full compliance to safer recruitment of SCITT applicants</w:t>
      </w:r>
    </w:p>
    <w:p w14:paraId="2C5929FC"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Support trainees to secure employment at the end of their training year, including marketing courses and trainees to potential employers, supporting the application process and writing references</w:t>
      </w:r>
      <w:bookmarkStart w:id="12" w:name="_Hlk80643041"/>
    </w:p>
    <w:bookmarkEnd w:id="12"/>
    <w:p w14:paraId="73AC71E6"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 xml:space="preserve">Lead and manage all aspects of primary </w:t>
      </w:r>
      <w:r w:rsidRPr="008352DB">
        <w:rPr>
          <w:rFonts w:ascii="Arial" w:eastAsia="Calibri" w:hAnsi="Arial" w:cs="Arial"/>
          <w:i/>
        </w:rPr>
        <w:t xml:space="preserve">or </w:t>
      </w:r>
      <w:r w:rsidRPr="008352DB">
        <w:rPr>
          <w:rFonts w:ascii="Arial" w:eastAsia="Calibri" w:hAnsi="Arial" w:cs="Arial"/>
        </w:rPr>
        <w:t>secondary provision, including curriculum development, training, quality assurance and trainee outcomes</w:t>
      </w:r>
    </w:p>
    <w:p w14:paraId="399A7E17"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 xml:space="preserve">Lead the design and management of the primary curriculum in line with the ITT Core Content Framework and the relevant OFSTED Framework; this includes working with a range of delivery partners </w:t>
      </w:r>
    </w:p>
    <w:p w14:paraId="76E403CE"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 xml:space="preserve">Keep up to date with developments in educational research to ensure that curricula remain current </w:t>
      </w:r>
    </w:p>
    <w:p w14:paraId="2472F2AB"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Lead and manage subject leads, mentors, tutors, trainers and trainees as directed by the Director of SCITT</w:t>
      </w:r>
    </w:p>
    <w:p w14:paraId="68D45546"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Lead the marketing, communication and recruitment of primary trainees</w:t>
      </w:r>
    </w:p>
    <w:p w14:paraId="34D83F63"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 xml:space="preserve">Support with the leadership, design and implementation of the SCITT programmes </w:t>
      </w:r>
    </w:p>
    <w:p w14:paraId="67049473"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 xml:space="preserve">Contribute to the effective communication, training and support for partnership mentors </w:t>
      </w:r>
    </w:p>
    <w:p w14:paraId="35BFF7AA"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 xml:space="preserve">Support with finding and managing SCITT placements </w:t>
      </w:r>
    </w:p>
    <w:p w14:paraId="208D0036"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 xml:space="preserve">Lead staff development for the Primary SCITT core team, link tutors and school -based mentors </w:t>
      </w:r>
    </w:p>
    <w:p w14:paraId="5C4DEE15" w14:textId="77777777" w:rsidR="00521634" w:rsidRPr="008352DB" w:rsidRDefault="00521634" w:rsidP="00602795">
      <w:pPr>
        <w:pStyle w:val="ListParagraph"/>
        <w:numPr>
          <w:ilvl w:val="0"/>
          <w:numId w:val="13"/>
        </w:numPr>
        <w:ind w:left="720"/>
        <w:jc w:val="both"/>
        <w:rPr>
          <w:rFonts w:ascii="Arial" w:eastAsia="Calibri" w:hAnsi="Arial" w:cs="Arial"/>
        </w:rPr>
      </w:pPr>
      <w:r w:rsidRPr="008352DB">
        <w:rPr>
          <w:rFonts w:ascii="Arial" w:eastAsia="Calibri" w:hAnsi="Arial" w:cs="Arial"/>
        </w:rPr>
        <w:t>Track trainee progress throughout the year and ensure that all are supported and challenged as appropriate</w:t>
      </w:r>
    </w:p>
    <w:p w14:paraId="1C055F20" w14:textId="77777777" w:rsidR="00F23E9B" w:rsidRPr="00F23E9B" w:rsidRDefault="00F23E9B" w:rsidP="00602795">
      <w:pPr>
        <w:jc w:val="both"/>
        <w:rPr>
          <w:rFonts w:ascii="Arial" w:eastAsia="Calibri" w:hAnsi="Arial" w:cs="Arial"/>
          <w:b/>
        </w:rPr>
      </w:pPr>
      <w:r w:rsidRPr="00F23E9B">
        <w:rPr>
          <w:rFonts w:ascii="Arial" w:eastAsia="Calibri" w:hAnsi="Arial" w:cs="Arial"/>
          <w:b/>
        </w:rPr>
        <w:t>Lead Mentor</w:t>
      </w:r>
    </w:p>
    <w:p w14:paraId="151F14E9" w14:textId="77777777" w:rsidR="00F23E9B" w:rsidRPr="00F23E9B" w:rsidRDefault="00F23E9B" w:rsidP="00602795">
      <w:pPr>
        <w:tabs>
          <w:tab w:val="left" w:pos="3024"/>
        </w:tabs>
        <w:jc w:val="both"/>
        <w:rPr>
          <w:rFonts w:ascii="Arial" w:eastAsia="Calibri" w:hAnsi="Arial" w:cs="Arial"/>
        </w:rPr>
      </w:pPr>
      <w:r w:rsidRPr="00F23E9B">
        <w:rPr>
          <w:rFonts w:ascii="Arial" w:eastAsia="Calibri" w:hAnsi="Arial" w:cs="Arial"/>
        </w:rPr>
        <w:t>Appointed by Ripley ITT to support with strategic and operational decision-making, including:</w:t>
      </w:r>
    </w:p>
    <w:p w14:paraId="6471F0A8" w14:textId="77777777" w:rsidR="00F23E9B" w:rsidRPr="00F23E9B" w:rsidRDefault="00F23E9B" w:rsidP="00602795">
      <w:pPr>
        <w:numPr>
          <w:ilvl w:val="0"/>
          <w:numId w:val="40"/>
        </w:numPr>
        <w:spacing w:after="0" w:line="240" w:lineRule="auto"/>
        <w:contextualSpacing/>
        <w:jc w:val="both"/>
        <w:rPr>
          <w:rFonts w:ascii="Arial" w:hAnsi="Arial" w:cs="Arial"/>
        </w:rPr>
      </w:pPr>
      <w:r w:rsidRPr="00F23E9B">
        <w:rPr>
          <w:rFonts w:ascii="Arial" w:hAnsi="Arial" w:cs="Arial"/>
        </w:rPr>
        <w:t xml:space="preserve">To support Ripley ITT’s recruitment and selection process of trainees </w:t>
      </w:r>
    </w:p>
    <w:p w14:paraId="022A37D9" w14:textId="77777777" w:rsidR="00F23E9B" w:rsidRPr="00F23E9B" w:rsidRDefault="00F23E9B" w:rsidP="00602795">
      <w:pPr>
        <w:numPr>
          <w:ilvl w:val="0"/>
          <w:numId w:val="40"/>
        </w:numPr>
        <w:spacing w:after="0" w:line="240" w:lineRule="auto"/>
        <w:contextualSpacing/>
        <w:jc w:val="both"/>
        <w:rPr>
          <w:rFonts w:ascii="Arial" w:hAnsi="Arial" w:cs="Arial"/>
        </w:rPr>
      </w:pPr>
      <w:r w:rsidRPr="00F23E9B">
        <w:rPr>
          <w:rFonts w:ascii="Arial" w:hAnsi="Arial" w:cs="Arial"/>
        </w:rPr>
        <w:t>To join the interview panel, when possible</w:t>
      </w:r>
    </w:p>
    <w:p w14:paraId="28AD3901" w14:textId="77777777" w:rsidR="00F23E9B" w:rsidRPr="00F23E9B" w:rsidRDefault="00F23E9B" w:rsidP="00602795">
      <w:pPr>
        <w:numPr>
          <w:ilvl w:val="0"/>
          <w:numId w:val="40"/>
        </w:numPr>
        <w:spacing w:after="0" w:line="240" w:lineRule="auto"/>
        <w:contextualSpacing/>
        <w:jc w:val="both"/>
        <w:rPr>
          <w:rFonts w:ascii="Arial" w:hAnsi="Arial" w:cs="Arial"/>
        </w:rPr>
      </w:pPr>
      <w:r w:rsidRPr="00F23E9B">
        <w:rPr>
          <w:rFonts w:ascii="Arial" w:hAnsi="Arial" w:cs="Arial"/>
        </w:rPr>
        <w:t>To provide employment support for trainees where possible, e.g. mock interviews</w:t>
      </w:r>
    </w:p>
    <w:p w14:paraId="1870A58C" w14:textId="77777777" w:rsidR="00F23E9B" w:rsidRPr="00F23E9B" w:rsidRDefault="00F23E9B" w:rsidP="00602795">
      <w:pPr>
        <w:numPr>
          <w:ilvl w:val="0"/>
          <w:numId w:val="40"/>
        </w:numPr>
        <w:spacing w:after="0" w:line="240" w:lineRule="auto"/>
        <w:contextualSpacing/>
        <w:jc w:val="both"/>
        <w:rPr>
          <w:rFonts w:ascii="Arial" w:hAnsi="Arial" w:cs="Arial"/>
        </w:rPr>
      </w:pPr>
      <w:r w:rsidRPr="00F23E9B">
        <w:rPr>
          <w:rFonts w:ascii="Arial" w:hAnsi="Arial" w:cs="Arial"/>
        </w:rPr>
        <w:t>Contribute to the design and delivery of the mentor training sessions and the Ripley ITT mentor curriculum</w:t>
      </w:r>
    </w:p>
    <w:p w14:paraId="348BAF98" w14:textId="77777777" w:rsidR="00F23E9B" w:rsidRPr="00F23E9B" w:rsidRDefault="00F23E9B" w:rsidP="00602795">
      <w:pPr>
        <w:numPr>
          <w:ilvl w:val="0"/>
          <w:numId w:val="41"/>
        </w:numPr>
        <w:spacing w:after="0" w:line="240" w:lineRule="auto"/>
        <w:contextualSpacing/>
        <w:jc w:val="both"/>
        <w:rPr>
          <w:rFonts w:ascii="Arial" w:hAnsi="Arial" w:cs="Arial"/>
          <w:b/>
        </w:rPr>
      </w:pPr>
      <w:r w:rsidRPr="00F23E9B">
        <w:rPr>
          <w:rFonts w:ascii="Arial" w:hAnsi="Arial" w:cs="Arial"/>
        </w:rPr>
        <w:t>Contribute to the design and delivery of the Ripley ITT training programme</w:t>
      </w:r>
    </w:p>
    <w:p w14:paraId="6DDC3BD9" w14:textId="77777777" w:rsidR="00F23E9B" w:rsidRPr="00F23E9B" w:rsidRDefault="00F23E9B" w:rsidP="00602795">
      <w:pPr>
        <w:numPr>
          <w:ilvl w:val="0"/>
          <w:numId w:val="41"/>
        </w:numPr>
        <w:spacing w:after="0" w:line="240" w:lineRule="auto"/>
        <w:contextualSpacing/>
        <w:jc w:val="both"/>
        <w:rPr>
          <w:rFonts w:ascii="Arial" w:hAnsi="Arial" w:cs="Arial"/>
          <w:b/>
        </w:rPr>
      </w:pPr>
      <w:r w:rsidRPr="00F23E9B">
        <w:rPr>
          <w:rFonts w:ascii="Arial" w:hAnsi="Arial" w:cs="Arial"/>
        </w:rPr>
        <w:t xml:space="preserve">Provide additional support to new mentors where required </w:t>
      </w:r>
    </w:p>
    <w:p w14:paraId="34F0E7AC" w14:textId="77777777" w:rsidR="00F23E9B" w:rsidRPr="00F23E9B" w:rsidRDefault="00F23E9B" w:rsidP="00602795">
      <w:pPr>
        <w:numPr>
          <w:ilvl w:val="0"/>
          <w:numId w:val="41"/>
        </w:numPr>
        <w:spacing w:after="0" w:line="240" w:lineRule="auto"/>
        <w:contextualSpacing/>
        <w:jc w:val="both"/>
        <w:rPr>
          <w:rFonts w:ascii="Arial" w:hAnsi="Arial" w:cs="Arial"/>
          <w:b/>
        </w:rPr>
      </w:pPr>
      <w:r w:rsidRPr="00F23E9B">
        <w:rPr>
          <w:rFonts w:ascii="Arial" w:hAnsi="Arial" w:cs="Arial"/>
        </w:rPr>
        <w:t>Contribute to the development of the Mentor Team and the creation of resources, including online materials, to support mentoring</w:t>
      </w:r>
    </w:p>
    <w:p w14:paraId="18F4846F" w14:textId="77777777" w:rsidR="00F23E9B" w:rsidRPr="00F23E9B" w:rsidRDefault="00F23E9B" w:rsidP="00602795">
      <w:pPr>
        <w:numPr>
          <w:ilvl w:val="0"/>
          <w:numId w:val="41"/>
        </w:numPr>
        <w:spacing w:after="0" w:line="240" w:lineRule="auto"/>
        <w:contextualSpacing/>
        <w:jc w:val="both"/>
        <w:rPr>
          <w:rFonts w:ascii="Arial" w:hAnsi="Arial" w:cs="Arial"/>
          <w:b/>
        </w:rPr>
      </w:pPr>
      <w:r w:rsidRPr="00F23E9B">
        <w:rPr>
          <w:rFonts w:ascii="Arial" w:hAnsi="Arial" w:cs="Arial"/>
        </w:rPr>
        <w:t>Provide targeted coaching support to mentors across the partnership as required</w:t>
      </w:r>
    </w:p>
    <w:p w14:paraId="77894CB8" w14:textId="77777777" w:rsidR="00F23E9B" w:rsidRPr="00F23E9B" w:rsidRDefault="00F23E9B" w:rsidP="00602795">
      <w:pPr>
        <w:numPr>
          <w:ilvl w:val="0"/>
          <w:numId w:val="41"/>
        </w:numPr>
        <w:spacing w:after="0" w:line="240" w:lineRule="auto"/>
        <w:contextualSpacing/>
        <w:jc w:val="both"/>
        <w:rPr>
          <w:rFonts w:ascii="Arial" w:hAnsi="Arial" w:cs="Arial"/>
          <w:b/>
        </w:rPr>
      </w:pPr>
      <w:r w:rsidRPr="00F23E9B">
        <w:rPr>
          <w:rFonts w:ascii="Arial" w:hAnsi="Arial" w:cs="Arial"/>
        </w:rPr>
        <w:t>Carry out quality assurance visits to schools across the partnership as directed by the Director of Ripley ITT</w:t>
      </w:r>
    </w:p>
    <w:p w14:paraId="34B38CFF" w14:textId="12479292" w:rsidR="00521634" w:rsidRDefault="00F23E9B" w:rsidP="00602795">
      <w:pPr>
        <w:numPr>
          <w:ilvl w:val="0"/>
          <w:numId w:val="42"/>
        </w:numPr>
        <w:spacing w:after="0" w:line="240" w:lineRule="auto"/>
        <w:contextualSpacing/>
        <w:jc w:val="both"/>
        <w:rPr>
          <w:rFonts w:ascii="Arial" w:hAnsi="Arial" w:cs="Arial"/>
        </w:rPr>
      </w:pPr>
      <w:r w:rsidRPr="00F23E9B">
        <w:rPr>
          <w:rFonts w:ascii="Arial" w:hAnsi="Arial" w:cs="Arial"/>
        </w:rPr>
        <w:t>Attend and contribute to Partnership Boards and Executive Steering meetings, as required</w:t>
      </w:r>
    </w:p>
    <w:p w14:paraId="5ECEB238" w14:textId="6073E75D" w:rsidR="00795053" w:rsidRPr="00795053" w:rsidRDefault="00795053" w:rsidP="00602795">
      <w:pPr>
        <w:pStyle w:val="ListParagraph"/>
        <w:numPr>
          <w:ilvl w:val="0"/>
          <w:numId w:val="42"/>
        </w:numPr>
        <w:spacing w:after="0" w:line="240" w:lineRule="auto"/>
        <w:jc w:val="both"/>
        <w:rPr>
          <w:rFonts w:ascii="Arial" w:hAnsi="Arial" w:cs="Arial"/>
        </w:rPr>
      </w:pPr>
      <w:r>
        <w:rPr>
          <w:rFonts w:ascii="Arial" w:hAnsi="Arial" w:cs="Arial"/>
        </w:rPr>
        <w:lastRenderedPageBreak/>
        <w:t>Attend relevant mentor training and professional development for lead mentors, e.g. NASBTT modules</w:t>
      </w:r>
    </w:p>
    <w:p w14:paraId="7C13E94F" w14:textId="77777777" w:rsidR="00F23E9B" w:rsidRPr="00F23E9B" w:rsidRDefault="00F23E9B" w:rsidP="00F23E9B">
      <w:pPr>
        <w:spacing w:after="0" w:line="240" w:lineRule="auto"/>
        <w:ind w:left="720"/>
        <w:contextualSpacing/>
        <w:rPr>
          <w:rFonts w:ascii="Arial" w:hAnsi="Arial" w:cs="Arial"/>
        </w:rPr>
      </w:pPr>
    </w:p>
    <w:p w14:paraId="6734E5A8" w14:textId="682985F8" w:rsidR="00521634" w:rsidRPr="008352DB" w:rsidRDefault="00521634" w:rsidP="00521634">
      <w:pPr>
        <w:pStyle w:val="Default"/>
        <w:rPr>
          <w:b/>
          <w:color w:val="144643"/>
          <w:sz w:val="22"/>
          <w:szCs w:val="22"/>
        </w:rPr>
      </w:pPr>
      <w:r w:rsidRPr="008352DB">
        <w:rPr>
          <w:b/>
          <w:color w:val="144643"/>
          <w:sz w:val="22"/>
          <w:szCs w:val="22"/>
        </w:rPr>
        <w:t>Professional</w:t>
      </w:r>
      <w:r w:rsidR="00F23E9B">
        <w:rPr>
          <w:b/>
          <w:color w:val="144643"/>
          <w:sz w:val="22"/>
          <w:szCs w:val="22"/>
        </w:rPr>
        <w:t xml:space="preserve"> </w:t>
      </w:r>
      <w:r w:rsidRPr="008352DB">
        <w:rPr>
          <w:b/>
          <w:color w:val="144643"/>
          <w:sz w:val="22"/>
          <w:szCs w:val="22"/>
        </w:rPr>
        <w:t>Mentors</w:t>
      </w:r>
    </w:p>
    <w:p w14:paraId="735B41C2" w14:textId="77777777" w:rsidR="00521634" w:rsidRPr="008352DB" w:rsidRDefault="00521634" w:rsidP="00602795">
      <w:pPr>
        <w:pStyle w:val="Default"/>
        <w:jc w:val="both"/>
        <w:rPr>
          <w:sz w:val="22"/>
          <w:szCs w:val="22"/>
        </w:rPr>
      </w:pPr>
      <w:r w:rsidRPr="008352DB">
        <w:rPr>
          <w:sz w:val="22"/>
          <w:szCs w:val="22"/>
        </w:rPr>
        <w:t>Appointed by partner schools to be accountable for the overall coherence, consistency and quality of training within their named school or a group of schools and for monitoring trainees’ overall programmes within school/s to ensure that training and opportunities in school meet the trainee’s needs and entitlements within the SCITT Programme.  They are required to:</w:t>
      </w:r>
    </w:p>
    <w:p w14:paraId="0EF6A69E" w14:textId="77777777" w:rsidR="00521634" w:rsidRPr="008352DB" w:rsidRDefault="00521634" w:rsidP="00602795">
      <w:pPr>
        <w:pStyle w:val="ListParagraph"/>
        <w:numPr>
          <w:ilvl w:val="0"/>
          <w:numId w:val="14"/>
        </w:numPr>
        <w:spacing w:after="120" w:line="276" w:lineRule="auto"/>
        <w:jc w:val="both"/>
        <w:rPr>
          <w:rFonts w:ascii="Arial" w:hAnsi="Arial" w:cs="Arial"/>
        </w:rPr>
      </w:pPr>
      <w:r w:rsidRPr="008352DB">
        <w:rPr>
          <w:rFonts w:ascii="Arial" w:hAnsi="Arial" w:cs="Arial"/>
        </w:rPr>
        <w:t>Quality assure in school provision, assess and monitor standards of teaching, learning and engagement across the area/school, taking responsibility and being accountable for trainee development, modelling excellence and challenging underperformance and underachievement;</w:t>
      </w:r>
    </w:p>
    <w:p w14:paraId="2762A7AF" w14:textId="77777777" w:rsidR="00521634" w:rsidRPr="008352DB" w:rsidRDefault="00521634" w:rsidP="00602795">
      <w:pPr>
        <w:pStyle w:val="ListParagraph"/>
        <w:numPr>
          <w:ilvl w:val="0"/>
          <w:numId w:val="14"/>
        </w:numPr>
        <w:spacing w:after="120" w:line="276" w:lineRule="auto"/>
        <w:jc w:val="both"/>
        <w:rPr>
          <w:rFonts w:ascii="Arial" w:eastAsia="Calibri" w:hAnsi="Arial" w:cs="Arial"/>
        </w:rPr>
      </w:pPr>
      <w:r w:rsidRPr="008352DB">
        <w:rPr>
          <w:rFonts w:ascii="Arial" w:eastAsia="Calibri" w:hAnsi="Arial" w:cs="Arial"/>
        </w:rPr>
        <w:t>Providing clear policies, systems and structures which are clearly communicated to trainees;</w:t>
      </w:r>
    </w:p>
    <w:p w14:paraId="0EC7A577" w14:textId="77777777" w:rsidR="00521634" w:rsidRPr="008352DB" w:rsidRDefault="00521634" w:rsidP="00602795">
      <w:pPr>
        <w:pStyle w:val="ListParagraph"/>
        <w:numPr>
          <w:ilvl w:val="0"/>
          <w:numId w:val="14"/>
        </w:numPr>
        <w:spacing w:after="120" w:line="276" w:lineRule="auto"/>
        <w:jc w:val="both"/>
        <w:rPr>
          <w:rFonts w:ascii="Arial" w:eastAsia="Calibri" w:hAnsi="Arial" w:cs="Arial"/>
        </w:rPr>
      </w:pPr>
      <w:r w:rsidRPr="008352DB">
        <w:rPr>
          <w:rFonts w:ascii="Arial" w:eastAsia="Calibri" w:hAnsi="Arial" w:cs="Arial"/>
        </w:rPr>
        <w:t>Ensuring equality of opportunity for all trainees, regardless of their origin, ensuring that ethnic, cultural and religious diversity are valued;</w:t>
      </w:r>
    </w:p>
    <w:p w14:paraId="1C23853F" w14:textId="77777777" w:rsidR="00521634" w:rsidRPr="008352DB" w:rsidRDefault="00521634" w:rsidP="00602795">
      <w:pPr>
        <w:pStyle w:val="ListParagraph"/>
        <w:numPr>
          <w:ilvl w:val="0"/>
          <w:numId w:val="14"/>
        </w:numPr>
        <w:spacing w:after="120" w:line="276" w:lineRule="auto"/>
        <w:jc w:val="both"/>
        <w:rPr>
          <w:rFonts w:ascii="Arial" w:eastAsia="Calibri" w:hAnsi="Arial" w:cs="Arial"/>
        </w:rPr>
      </w:pPr>
      <w:r w:rsidRPr="008352DB">
        <w:rPr>
          <w:rFonts w:ascii="Arial" w:eastAsia="Calibri" w:hAnsi="Arial" w:cs="Arial"/>
        </w:rPr>
        <w:t>Appointing suitable subject mentors in their school, ensuring that only suitably qualified and experienced staff plan, deliver, facilitate, monitor and assess the training;</w:t>
      </w:r>
    </w:p>
    <w:p w14:paraId="19BB9283" w14:textId="77777777" w:rsidR="00521634" w:rsidRPr="008352DB" w:rsidRDefault="00521634" w:rsidP="00602795">
      <w:pPr>
        <w:pStyle w:val="ListParagraph"/>
        <w:numPr>
          <w:ilvl w:val="0"/>
          <w:numId w:val="14"/>
        </w:numPr>
        <w:spacing w:after="120" w:line="276" w:lineRule="auto"/>
        <w:jc w:val="both"/>
        <w:rPr>
          <w:rFonts w:ascii="Arial" w:hAnsi="Arial" w:cs="Arial"/>
        </w:rPr>
      </w:pPr>
      <w:r w:rsidRPr="008352DB">
        <w:rPr>
          <w:rFonts w:ascii="Arial" w:hAnsi="Arial" w:cs="Arial"/>
        </w:rPr>
        <w:t>Provide a school and subject/phase induction for trainees;</w:t>
      </w:r>
    </w:p>
    <w:p w14:paraId="4BF07026" w14:textId="77777777" w:rsidR="00521634" w:rsidRPr="008352DB" w:rsidRDefault="00521634" w:rsidP="00602795">
      <w:pPr>
        <w:pStyle w:val="ListParagraph"/>
        <w:numPr>
          <w:ilvl w:val="0"/>
          <w:numId w:val="14"/>
        </w:numPr>
        <w:spacing w:after="120" w:line="276" w:lineRule="auto"/>
        <w:jc w:val="both"/>
        <w:rPr>
          <w:rFonts w:ascii="Arial" w:hAnsi="Arial" w:cs="Arial"/>
        </w:rPr>
      </w:pPr>
      <w:r w:rsidRPr="008352DB">
        <w:rPr>
          <w:rFonts w:ascii="Arial" w:hAnsi="Arial" w:cs="Arial"/>
        </w:rPr>
        <w:t>Provide exceptional school experience for trainees;</w:t>
      </w:r>
    </w:p>
    <w:p w14:paraId="620B435C" w14:textId="77777777" w:rsidR="00521634" w:rsidRPr="008352DB" w:rsidRDefault="00521634" w:rsidP="00602795">
      <w:pPr>
        <w:pStyle w:val="ListParagraph"/>
        <w:numPr>
          <w:ilvl w:val="0"/>
          <w:numId w:val="14"/>
        </w:numPr>
        <w:spacing w:after="120" w:line="276" w:lineRule="auto"/>
        <w:jc w:val="both"/>
        <w:rPr>
          <w:rFonts w:ascii="Arial" w:hAnsi="Arial" w:cs="Arial"/>
        </w:rPr>
      </w:pPr>
      <w:r w:rsidRPr="008352DB">
        <w:rPr>
          <w:rFonts w:ascii="Arial" w:hAnsi="Arial" w:cs="Arial"/>
        </w:rPr>
        <w:t>Provide school experience days for potential trainees and support the recruitment process;</w:t>
      </w:r>
    </w:p>
    <w:p w14:paraId="65240D4A" w14:textId="77777777" w:rsidR="00521634" w:rsidRPr="008352DB" w:rsidRDefault="00521634" w:rsidP="00602795">
      <w:pPr>
        <w:pStyle w:val="ListParagraph"/>
        <w:numPr>
          <w:ilvl w:val="0"/>
          <w:numId w:val="14"/>
        </w:numPr>
        <w:spacing w:after="120" w:line="276" w:lineRule="auto"/>
        <w:jc w:val="both"/>
        <w:rPr>
          <w:rFonts w:ascii="Arial" w:hAnsi="Arial" w:cs="Arial"/>
        </w:rPr>
      </w:pPr>
      <w:r w:rsidRPr="008352DB">
        <w:rPr>
          <w:rFonts w:ascii="Arial" w:hAnsi="Arial" w:cs="Arial"/>
        </w:rPr>
        <w:t>Co-ordinate and oversee the work of the school mentors and monitor their performance;</w:t>
      </w:r>
    </w:p>
    <w:p w14:paraId="331ECD2A" w14:textId="77777777" w:rsidR="00521634" w:rsidRPr="008352DB" w:rsidRDefault="00521634" w:rsidP="00602795">
      <w:pPr>
        <w:pStyle w:val="ListParagraph"/>
        <w:numPr>
          <w:ilvl w:val="0"/>
          <w:numId w:val="14"/>
        </w:numPr>
        <w:spacing w:after="120" w:line="276" w:lineRule="auto"/>
        <w:jc w:val="both"/>
        <w:rPr>
          <w:rFonts w:ascii="Arial" w:hAnsi="Arial" w:cs="Arial"/>
        </w:rPr>
      </w:pPr>
      <w:r w:rsidRPr="008352DB">
        <w:rPr>
          <w:rFonts w:ascii="Arial" w:hAnsi="Arial" w:cs="Arial"/>
        </w:rPr>
        <w:t>Evaluate staff training needs and report to the SCITT Deputy Directors;</w:t>
      </w:r>
    </w:p>
    <w:p w14:paraId="3FB192B5" w14:textId="77777777" w:rsidR="00521634" w:rsidRPr="008352DB" w:rsidRDefault="00521634" w:rsidP="00602795">
      <w:pPr>
        <w:pStyle w:val="ListParagraph"/>
        <w:numPr>
          <w:ilvl w:val="0"/>
          <w:numId w:val="14"/>
        </w:numPr>
        <w:spacing w:after="120" w:line="276" w:lineRule="auto"/>
        <w:jc w:val="both"/>
        <w:rPr>
          <w:rFonts w:ascii="Arial" w:hAnsi="Arial" w:cs="Arial"/>
          <w:b/>
          <w:lang w:val="en-US"/>
        </w:rPr>
      </w:pPr>
      <w:r w:rsidRPr="008352DB">
        <w:rPr>
          <w:rFonts w:ascii="Arial" w:hAnsi="Arial" w:cs="Arial"/>
        </w:rPr>
        <w:t>Oversee the return of trainee key assessment progress reports to the Administration Officer;</w:t>
      </w:r>
    </w:p>
    <w:p w14:paraId="1A560A6A" w14:textId="1F84F3FA" w:rsidR="00521634" w:rsidRPr="00661390" w:rsidRDefault="00521634" w:rsidP="00602795">
      <w:pPr>
        <w:pStyle w:val="ListParagraph"/>
        <w:numPr>
          <w:ilvl w:val="0"/>
          <w:numId w:val="14"/>
        </w:numPr>
        <w:spacing w:after="120" w:line="276" w:lineRule="auto"/>
        <w:jc w:val="both"/>
        <w:rPr>
          <w:rFonts w:ascii="Arial" w:hAnsi="Arial" w:cs="Arial"/>
          <w:b/>
        </w:rPr>
      </w:pPr>
      <w:r w:rsidRPr="008352DB">
        <w:rPr>
          <w:rFonts w:ascii="Arial" w:hAnsi="Arial" w:cs="Arial"/>
        </w:rPr>
        <w:t>Engage in joint observations with school mentors to secure consistency, fairness and quality of support to trainees.</w:t>
      </w:r>
    </w:p>
    <w:p w14:paraId="4A906EF9" w14:textId="1BCC832D" w:rsidR="00661390" w:rsidRPr="00661390" w:rsidRDefault="00661390" w:rsidP="00661390">
      <w:pPr>
        <w:pStyle w:val="ListParagraph"/>
        <w:numPr>
          <w:ilvl w:val="0"/>
          <w:numId w:val="14"/>
        </w:numPr>
        <w:spacing w:after="120" w:line="276" w:lineRule="auto"/>
        <w:jc w:val="both"/>
        <w:rPr>
          <w:rFonts w:ascii="Arial" w:hAnsi="Arial" w:cs="Arial"/>
        </w:rPr>
      </w:pPr>
      <w:r w:rsidRPr="003937E2">
        <w:rPr>
          <w:rFonts w:ascii="Arial" w:hAnsi="Arial" w:cs="Arial"/>
        </w:rPr>
        <w:t>Attend mandatory mentor training and engage in regular professional development activities to continuously extend coaching expertise</w:t>
      </w:r>
      <w:r>
        <w:rPr>
          <w:rFonts w:ascii="Arial" w:hAnsi="Arial" w:cs="Arial"/>
        </w:rPr>
        <w:t>.</w:t>
      </w:r>
    </w:p>
    <w:p w14:paraId="71DA441F" w14:textId="77777777" w:rsidR="00521634" w:rsidRPr="008352DB" w:rsidRDefault="00521634" w:rsidP="00521634">
      <w:pPr>
        <w:pStyle w:val="Default"/>
        <w:spacing w:line="276" w:lineRule="auto"/>
        <w:outlineLvl w:val="0"/>
        <w:rPr>
          <w:b/>
          <w:sz w:val="22"/>
          <w:szCs w:val="22"/>
        </w:rPr>
      </w:pPr>
    </w:p>
    <w:p w14:paraId="06EC4435" w14:textId="77777777" w:rsidR="00521634" w:rsidRPr="008352DB" w:rsidRDefault="00521634" w:rsidP="00602795">
      <w:pPr>
        <w:jc w:val="both"/>
        <w:rPr>
          <w:rFonts w:ascii="Arial" w:hAnsi="Arial" w:cs="Arial"/>
          <w:b/>
          <w:color w:val="144643"/>
        </w:rPr>
      </w:pPr>
      <w:r w:rsidRPr="008352DB">
        <w:rPr>
          <w:rFonts w:ascii="Arial" w:hAnsi="Arial" w:cs="Arial"/>
          <w:b/>
          <w:color w:val="144643"/>
        </w:rPr>
        <w:t>Subject Leads</w:t>
      </w:r>
    </w:p>
    <w:p w14:paraId="31014EEA" w14:textId="77777777" w:rsidR="00521634" w:rsidRPr="008352DB" w:rsidRDefault="00521634" w:rsidP="00602795">
      <w:pPr>
        <w:jc w:val="both"/>
        <w:rPr>
          <w:rFonts w:ascii="Arial" w:hAnsi="Arial" w:cs="Arial"/>
        </w:rPr>
      </w:pPr>
      <w:r w:rsidRPr="008352DB">
        <w:rPr>
          <w:rFonts w:ascii="Arial" w:hAnsi="Arial" w:cs="Arial"/>
        </w:rPr>
        <w:t>The Ripley ITT will ensure that we provide an effective curriculum for specialist secondary subjects and across all primary subjects. For each subject there will be a Lead Subject Lead. We have expert practitioners in each of these subjects who will undertake this role and their responsibilities will include:</w:t>
      </w:r>
    </w:p>
    <w:p w14:paraId="1A3D408D" w14:textId="77777777" w:rsidR="00521634" w:rsidRPr="008352DB" w:rsidRDefault="00521634" w:rsidP="00602795">
      <w:pPr>
        <w:jc w:val="both"/>
        <w:rPr>
          <w:rFonts w:ascii="Arial" w:hAnsi="Arial" w:cs="Arial"/>
          <w:b/>
          <w:color w:val="144643"/>
        </w:rPr>
      </w:pPr>
      <w:r w:rsidRPr="008352DB">
        <w:rPr>
          <w:rFonts w:ascii="Arial" w:hAnsi="Arial" w:cs="Arial"/>
          <w:b/>
          <w:color w:val="144643"/>
        </w:rPr>
        <w:t>Curriculum Design and Delivery</w:t>
      </w:r>
    </w:p>
    <w:p w14:paraId="3AE21706" w14:textId="6028558D" w:rsidR="00521634" w:rsidRPr="008352DB" w:rsidRDefault="00521634" w:rsidP="00602795">
      <w:pPr>
        <w:pStyle w:val="ListParagraph"/>
        <w:numPr>
          <w:ilvl w:val="0"/>
          <w:numId w:val="15"/>
        </w:numPr>
        <w:spacing w:after="0" w:line="240" w:lineRule="auto"/>
        <w:jc w:val="both"/>
        <w:rPr>
          <w:rFonts w:ascii="Arial" w:hAnsi="Arial" w:cs="Arial"/>
        </w:rPr>
      </w:pPr>
      <w:r w:rsidRPr="008352DB">
        <w:rPr>
          <w:rFonts w:ascii="Arial" w:hAnsi="Arial" w:cs="Arial"/>
        </w:rPr>
        <w:t xml:space="preserve">To design the curriculum for </w:t>
      </w:r>
      <w:r w:rsidR="00A31A7D">
        <w:rPr>
          <w:rFonts w:ascii="Arial" w:hAnsi="Arial" w:cs="Arial"/>
        </w:rPr>
        <w:t xml:space="preserve">Secondary </w:t>
      </w:r>
      <w:r w:rsidRPr="008352DB">
        <w:rPr>
          <w:rFonts w:ascii="Arial" w:hAnsi="Arial" w:cs="Arial"/>
        </w:rPr>
        <w:t xml:space="preserve">trainee teachers, ensuring that relevant aspects of the ITT Core Content are thoroughly covered and Ripley ITT’s curriculum priorities that are currently reading and literacy and SEND; </w:t>
      </w:r>
    </w:p>
    <w:p w14:paraId="0E9A04B2" w14:textId="52FADF2B" w:rsidR="00521634" w:rsidRPr="008352DB" w:rsidRDefault="00521634" w:rsidP="00602795">
      <w:pPr>
        <w:pStyle w:val="ListParagraph"/>
        <w:numPr>
          <w:ilvl w:val="0"/>
          <w:numId w:val="15"/>
        </w:numPr>
        <w:spacing w:after="0" w:line="240" w:lineRule="auto"/>
        <w:jc w:val="both"/>
        <w:rPr>
          <w:rFonts w:ascii="Arial" w:hAnsi="Arial" w:cs="Arial"/>
        </w:rPr>
      </w:pPr>
      <w:r w:rsidRPr="008352DB">
        <w:rPr>
          <w:rFonts w:ascii="Arial" w:hAnsi="Arial" w:cs="Arial"/>
        </w:rPr>
        <w:t xml:space="preserve">Ensuring that the </w:t>
      </w:r>
      <w:r w:rsidR="00A31A7D">
        <w:rPr>
          <w:rFonts w:ascii="Arial" w:hAnsi="Arial" w:cs="Arial"/>
        </w:rPr>
        <w:t>secondary</w:t>
      </w:r>
      <w:r w:rsidRPr="008352DB">
        <w:rPr>
          <w:rFonts w:ascii="Arial" w:hAnsi="Arial" w:cs="Arial"/>
        </w:rPr>
        <w:t xml:space="preserve"> training curriculum draws on evidence-based research;</w:t>
      </w:r>
    </w:p>
    <w:p w14:paraId="45B2C707" w14:textId="234B9255" w:rsidR="00521634" w:rsidRPr="008352DB" w:rsidRDefault="00521634" w:rsidP="00602795">
      <w:pPr>
        <w:pStyle w:val="ListParagraph"/>
        <w:numPr>
          <w:ilvl w:val="0"/>
          <w:numId w:val="15"/>
        </w:numPr>
        <w:spacing w:after="0" w:line="240" w:lineRule="auto"/>
        <w:jc w:val="both"/>
        <w:rPr>
          <w:rFonts w:ascii="Arial" w:hAnsi="Arial" w:cs="Arial"/>
        </w:rPr>
      </w:pPr>
      <w:r w:rsidRPr="008352DB">
        <w:rPr>
          <w:rFonts w:ascii="Arial" w:hAnsi="Arial" w:cs="Arial"/>
        </w:rPr>
        <w:t xml:space="preserve">Ensuring that the </w:t>
      </w:r>
      <w:r w:rsidR="00A31A7D">
        <w:rPr>
          <w:rFonts w:ascii="Arial" w:hAnsi="Arial" w:cs="Arial"/>
        </w:rPr>
        <w:t>secondary</w:t>
      </w:r>
      <w:r w:rsidRPr="008352DB">
        <w:rPr>
          <w:rFonts w:ascii="Arial" w:hAnsi="Arial" w:cs="Arial"/>
        </w:rPr>
        <w:t xml:space="preserve"> training curriculum builds on Ripley ITT’s generic secondary/primary training curriculum;</w:t>
      </w:r>
    </w:p>
    <w:p w14:paraId="768A3161" w14:textId="1F86B713" w:rsidR="00521634" w:rsidRPr="008352DB" w:rsidRDefault="00521634" w:rsidP="00602795">
      <w:pPr>
        <w:pStyle w:val="ListParagraph"/>
        <w:numPr>
          <w:ilvl w:val="0"/>
          <w:numId w:val="15"/>
        </w:numPr>
        <w:spacing w:after="0" w:line="240" w:lineRule="auto"/>
        <w:jc w:val="both"/>
        <w:rPr>
          <w:rFonts w:ascii="Arial" w:hAnsi="Arial" w:cs="Arial"/>
        </w:rPr>
      </w:pPr>
      <w:r w:rsidRPr="008352DB">
        <w:rPr>
          <w:rFonts w:ascii="Arial" w:hAnsi="Arial" w:cs="Arial"/>
        </w:rPr>
        <w:lastRenderedPageBreak/>
        <w:t xml:space="preserve">To have a sound knowledge of each placement school’s curriculum, ensuring that trainees and subject mentors understand best research-evidence of effective </w:t>
      </w:r>
      <w:r w:rsidR="00A31A7D">
        <w:rPr>
          <w:rFonts w:ascii="Arial" w:hAnsi="Arial" w:cs="Arial"/>
        </w:rPr>
        <w:t xml:space="preserve">secondary </w:t>
      </w:r>
      <w:r w:rsidRPr="008352DB">
        <w:rPr>
          <w:rFonts w:ascii="Arial" w:hAnsi="Arial" w:cs="Arial"/>
        </w:rPr>
        <w:t>curriculum design and teaching;</w:t>
      </w:r>
    </w:p>
    <w:p w14:paraId="2E954E46" w14:textId="77777777" w:rsidR="00521634" w:rsidRPr="008352DB" w:rsidRDefault="00521634" w:rsidP="00602795">
      <w:pPr>
        <w:pStyle w:val="ListParagraph"/>
        <w:numPr>
          <w:ilvl w:val="0"/>
          <w:numId w:val="15"/>
        </w:numPr>
        <w:spacing w:after="0" w:line="240" w:lineRule="auto"/>
        <w:jc w:val="both"/>
        <w:rPr>
          <w:rFonts w:ascii="Arial" w:hAnsi="Arial" w:cs="Arial"/>
        </w:rPr>
      </w:pPr>
      <w:r w:rsidRPr="008352DB">
        <w:rPr>
          <w:rFonts w:ascii="Arial" w:hAnsi="Arial" w:cs="Arial"/>
        </w:rPr>
        <w:t>To ensure that subject/phase mentors have a deep understanding of Ripley ITT’s curriculum so that they can support the trainees to learn how, learn more and practise learning in school;</w:t>
      </w:r>
    </w:p>
    <w:p w14:paraId="30E8ACF8" w14:textId="62BF27A4" w:rsidR="00521634" w:rsidRDefault="00521634" w:rsidP="00602795">
      <w:pPr>
        <w:pStyle w:val="ListParagraph"/>
        <w:numPr>
          <w:ilvl w:val="0"/>
          <w:numId w:val="15"/>
        </w:numPr>
        <w:spacing w:after="0" w:line="240" w:lineRule="auto"/>
        <w:jc w:val="both"/>
        <w:rPr>
          <w:rFonts w:ascii="Arial" w:hAnsi="Arial" w:cs="Arial"/>
        </w:rPr>
      </w:pPr>
      <w:r w:rsidRPr="008352DB">
        <w:rPr>
          <w:rFonts w:ascii="Arial" w:hAnsi="Arial" w:cs="Arial"/>
        </w:rPr>
        <w:t xml:space="preserve">To keep up-to-date with current educational research and thinking;  </w:t>
      </w:r>
    </w:p>
    <w:p w14:paraId="5A609D70" w14:textId="4C2ECCBB" w:rsidR="00661390" w:rsidRPr="00661390" w:rsidRDefault="00661390" w:rsidP="00661390">
      <w:pPr>
        <w:pStyle w:val="ListParagraph"/>
        <w:numPr>
          <w:ilvl w:val="0"/>
          <w:numId w:val="15"/>
        </w:numPr>
        <w:spacing w:after="120" w:line="276" w:lineRule="auto"/>
        <w:jc w:val="both"/>
        <w:rPr>
          <w:rFonts w:ascii="Arial" w:hAnsi="Arial" w:cs="Arial"/>
        </w:rPr>
      </w:pPr>
      <w:r w:rsidRPr="003937E2">
        <w:rPr>
          <w:rFonts w:ascii="Arial" w:hAnsi="Arial" w:cs="Arial"/>
        </w:rPr>
        <w:t xml:space="preserve">Attend </w:t>
      </w:r>
      <w:r>
        <w:rPr>
          <w:rFonts w:ascii="Arial" w:hAnsi="Arial" w:cs="Arial"/>
        </w:rPr>
        <w:t xml:space="preserve">regular </w:t>
      </w:r>
      <w:r w:rsidRPr="003937E2">
        <w:rPr>
          <w:rFonts w:ascii="Arial" w:hAnsi="Arial" w:cs="Arial"/>
        </w:rPr>
        <w:t>professional development activities to continuously extend expertise</w:t>
      </w:r>
      <w:r>
        <w:rPr>
          <w:rFonts w:ascii="Arial" w:hAnsi="Arial" w:cs="Arial"/>
        </w:rPr>
        <w:t xml:space="preserve"> in teaching and learning;</w:t>
      </w:r>
    </w:p>
    <w:p w14:paraId="69408241" w14:textId="77777777" w:rsidR="00521634" w:rsidRPr="008352DB" w:rsidRDefault="00521634" w:rsidP="00602795">
      <w:pPr>
        <w:pStyle w:val="ListParagraph"/>
        <w:numPr>
          <w:ilvl w:val="0"/>
          <w:numId w:val="15"/>
        </w:numPr>
        <w:spacing w:after="0" w:line="240" w:lineRule="auto"/>
        <w:jc w:val="both"/>
        <w:rPr>
          <w:rFonts w:ascii="Arial" w:hAnsi="Arial" w:cs="Arial"/>
        </w:rPr>
      </w:pPr>
      <w:r w:rsidRPr="008352DB">
        <w:rPr>
          <w:rFonts w:ascii="Arial" w:hAnsi="Arial" w:cs="Arial"/>
        </w:rPr>
        <w:t>Responsible for advising the Deputy Director Secondary/ Primary: of resource requirements and changes in curriculum requirements or government priorities in their subject;</w:t>
      </w:r>
    </w:p>
    <w:p w14:paraId="6AD1E17C" w14:textId="77777777" w:rsidR="00521634" w:rsidRPr="008352DB" w:rsidRDefault="00521634" w:rsidP="00602795">
      <w:pPr>
        <w:pStyle w:val="ListParagraph"/>
        <w:numPr>
          <w:ilvl w:val="0"/>
          <w:numId w:val="15"/>
        </w:numPr>
        <w:spacing w:after="0" w:line="240" w:lineRule="auto"/>
        <w:jc w:val="both"/>
        <w:rPr>
          <w:rFonts w:ascii="Arial" w:hAnsi="Arial" w:cs="Arial"/>
        </w:rPr>
      </w:pPr>
      <w:r w:rsidRPr="008352DB">
        <w:rPr>
          <w:rFonts w:ascii="Arial" w:hAnsi="Arial" w:cs="Arial"/>
        </w:rPr>
        <w:t>To create and deliver subject specific mentor training.</w:t>
      </w:r>
    </w:p>
    <w:p w14:paraId="10C44524" w14:textId="77777777" w:rsidR="00521634" w:rsidRPr="008352DB" w:rsidRDefault="00521634" w:rsidP="00521634">
      <w:pPr>
        <w:rPr>
          <w:rFonts w:ascii="Arial" w:hAnsi="Arial" w:cs="Arial"/>
        </w:rPr>
      </w:pPr>
    </w:p>
    <w:p w14:paraId="218E39F2" w14:textId="77777777" w:rsidR="00521634" w:rsidRPr="008352DB" w:rsidRDefault="00521634" w:rsidP="00602795">
      <w:pPr>
        <w:jc w:val="both"/>
        <w:rPr>
          <w:rFonts w:ascii="Arial" w:hAnsi="Arial" w:cs="Arial"/>
          <w:b/>
          <w:color w:val="144643"/>
        </w:rPr>
      </w:pPr>
      <w:r w:rsidRPr="008352DB">
        <w:rPr>
          <w:rFonts w:ascii="Arial" w:hAnsi="Arial" w:cs="Arial"/>
          <w:b/>
          <w:color w:val="144643"/>
        </w:rPr>
        <w:t xml:space="preserve">School Mentors: </w:t>
      </w:r>
    </w:p>
    <w:p w14:paraId="22CD6D4B" w14:textId="505A94CD" w:rsidR="00521634" w:rsidRPr="00602795" w:rsidRDefault="00521634" w:rsidP="00602795">
      <w:pPr>
        <w:jc w:val="both"/>
        <w:rPr>
          <w:rFonts w:ascii="Arial" w:hAnsi="Arial" w:cs="Arial"/>
          <w:b/>
        </w:rPr>
      </w:pPr>
      <w:r w:rsidRPr="008352DB">
        <w:rPr>
          <w:rFonts w:ascii="Arial" w:hAnsi="Arial" w:cs="Arial"/>
        </w:rPr>
        <w:t>Selected by partner schools to be responsible for mentoring trainees and ensuring appropriate day-to-day programme, opportunities, support and feedback are provided to their trainee/s and for providing formative and summative assessment and feedback on the trainee’s progress. Required to:</w:t>
      </w:r>
    </w:p>
    <w:p w14:paraId="3DE68F1E" w14:textId="77777777" w:rsidR="00521634" w:rsidRPr="008352DB" w:rsidRDefault="00521634" w:rsidP="00602795">
      <w:pPr>
        <w:pStyle w:val="ListParagraph"/>
        <w:numPr>
          <w:ilvl w:val="0"/>
          <w:numId w:val="16"/>
        </w:numPr>
        <w:spacing w:after="120" w:line="276" w:lineRule="auto"/>
        <w:jc w:val="both"/>
        <w:rPr>
          <w:rFonts w:ascii="Arial" w:hAnsi="Arial" w:cs="Arial"/>
        </w:rPr>
      </w:pPr>
      <w:bookmarkStart w:id="13" w:name="_Hlk104904503"/>
      <w:r w:rsidRPr="008352DB">
        <w:rPr>
          <w:rFonts w:ascii="Arial" w:hAnsi="Arial" w:cs="Arial"/>
        </w:rPr>
        <w:t>Ensuring that trainees have a suitable teaching timetable</w:t>
      </w:r>
    </w:p>
    <w:p w14:paraId="510D4691" w14:textId="77777777" w:rsidR="00521634" w:rsidRPr="008352DB" w:rsidRDefault="00521634" w:rsidP="00602795">
      <w:pPr>
        <w:pStyle w:val="ListParagraph"/>
        <w:numPr>
          <w:ilvl w:val="0"/>
          <w:numId w:val="16"/>
        </w:numPr>
        <w:spacing w:after="120" w:line="276" w:lineRule="auto"/>
        <w:jc w:val="both"/>
        <w:rPr>
          <w:rFonts w:ascii="Arial" w:hAnsi="Arial" w:cs="Arial"/>
        </w:rPr>
      </w:pPr>
      <w:r w:rsidRPr="008352DB">
        <w:rPr>
          <w:rFonts w:ascii="Arial" w:hAnsi="Arial" w:cs="Arial"/>
        </w:rPr>
        <w:t xml:space="preserve">Conduct weekly/ frequent observations and development discussions providing written action steps and feedback, captured on the ‘Weekly Progress Tracker’ in line with the SCITT’s policies, procedures and practices; </w:t>
      </w:r>
    </w:p>
    <w:p w14:paraId="05590C42" w14:textId="77777777" w:rsidR="00521634" w:rsidRPr="008352DB" w:rsidRDefault="00521634" w:rsidP="00602795">
      <w:pPr>
        <w:pStyle w:val="ListParagraph"/>
        <w:numPr>
          <w:ilvl w:val="0"/>
          <w:numId w:val="16"/>
        </w:numPr>
        <w:spacing w:after="120" w:line="276" w:lineRule="auto"/>
        <w:jc w:val="both"/>
        <w:rPr>
          <w:rFonts w:ascii="Arial" w:hAnsi="Arial" w:cs="Arial"/>
        </w:rPr>
      </w:pPr>
      <w:r w:rsidRPr="008352DB">
        <w:rPr>
          <w:rFonts w:ascii="Arial" w:hAnsi="Arial" w:cs="Arial"/>
        </w:rPr>
        <w:t>Hold a weekly review and development meeting with the trainee to support his or her development and identify progress drawing on observations of the trainee’s teaching, written files, plans and other records of learning;</w:t>
      </w:r>
    </w:p>
    <w:p w14:paraId="443802D0" w14:textId="77777777" w:rsidR="00521634" w:rsidRPr="008352DB" w:rsidRDefault="00521634" w:rsidP="00602795">
      <w:pPr>
        <w:pStyle w:val="ListParagraph"/>
        <w:numPr>
          <w:ilvl w:val="0"/>
          <w:numId w:val="16"/>
        </w:numPr>
        <w:spacing w:after="120" w:line="276" w:lineRule="auto"/>
        <w:jc w:val="both"/>
        <w:rPr>
          <w:rFonts w:ascii="Arial" w:hAnsi="Arial" w:cs="Arial"/>
        </w:rPr>
      </w:pPr>
      <w:r w:rsidRPr="008352DB">
        <w:rPr>
          <w:rFonts w:ascii="Arial" w:hAnsi="Arial" w:cs="Arial"/>
        </w:rPr>
        <w:t>Monitor and report on trainee progress, and contribute to termly review process and the final assessment of the trainee against the Teachers’ Standards;</w:t>
      </w:r>
    </w:p>
    <w:p w14:paraId="33D0C04D" w14:textId="77777777" w:rsidR="00521634" w:rsidRPr="008352DB" w:rsidRDefault="00521634" w:rsidP="00602795">
      <w:pPr>
        <w:pStyle w:val="ListParagraph"/>
        <w:numPr>
          <w:ilvl w:val="0"/>
          <w:numId w:val="16"/>
        </w:numPr>
        <w:spacing w:after="120" w:line="276" w:lineRule="auto"/>
        <w:jc w:val="both"/>
        <w:rPr>
          <w:rFonts w:ascii="Arial" w:hAnsi="Arial" w:cs="Arial"/>
        </w:rPr>
      </w:pPr>
      <w:r w:rsidRPr="008352DB">
        <w:rPr>
          <w:rFonts w:ascii="Arial" w:hAnsi="Arial" w:cs="Arial"/>
        </w:rPr>
        <w:t>Attend mandatory mentor training and engage in regular professional development activities to continuously extend coaching expertise;</w:t>
      </w:r>
    </w:p>
    <w:p w14:paraId="6A6E2289" w14:textId="77777777" w:rsidR="00521634" w:rsidRPr="008352DB" w:rsidRDefault="00521634" w:rsidP="00602795">
      <w:pPr>
        <w:pStyle w:val="ListParagraph"/>
        <w:numPr>
          <w:ilvl w:val="0"/>
          <w:numId w:val="16"/>
        </w:numPr>
        <w:spacing w:after="120" w:line="276" w:lineRule="auto"/>
        <w:jc w:val="both"/>
        <w:rPr>
          <w:rFonts w:ascii="Arial" w:hAnsi="Arial" w:cs="Arial"/>
        </w:rPr>
      </w:pPr>
      <w:r w:rsidRPr="008352DB">
        <w:rPr>
          <w:rFonts w:ascii="Arial" w:hAnsi="Arial" w:cs="Arial"/>
        </w:rPr>
        <w:t>Utilise the SCITT policies and procedures for ‘Notice to Improve’ and notify the SCITT Director immediately when these procedures need to be used or in any case where the trainee’s professional suitability is in question;</w:t>
      </w:r>
    </w:p>
    <w:p w14:paraId="1E2FD66F" w14:textId="77777777" w:rsidR="00521634" w:rsidRPr="008352DB" w:rsidRDefault="00521634" w:rsidP="00602795">
      <w:pPr>
        <w:pStyle w:val="ListParagraph"/>
        <w:numPr>
          <w:ilvl w:val="0"/>
          <w:numId w:val="16"/>
        </w:numPr>
        <w:spacing w:after="120" w:line="276" w:lineRule="auto"/>
        <w:jc w:val="both"/>
        <w:rPr>
          <w:rFonts w:ascii="Arial" w:hAnsi="Arial" w:cs="Arial"/>
        </w:rPr>
      </w:pPr>
      <w:r w:rsidRPr="008352DB">
        <w:rPr>
          <w:rFonts w:ascii="Arial" w:hAnsi="Arial" w:cs="Arial"/>
        </w:rPr>
        <w:t xml:space="preserve">Jointly observe and feedback on at least one of the trainee’s lessons per term with a SCITT tutor; </w:t>
      </w:r>
    </w:p>
    <w:p w14:paraId="2C42330C" w14:textId="77777777" w:rsidR="00521634" w:rsidRPr="008352DB" w:rsidRDefault="00521634" w:rsidP="00602795">
      <w:pPr>
        <w:pStyle w:val="ListParagraph"/>
        <w:numPr>
          <w:ilvl w:val="0"/>
          <w:numId w:val="16"/>
        </w:numPr>
        <w:spacing w:after="120" w:line="276" w:lineRule="auto"/>
        <w:jc w:val="both"/>
        <w:rPr>
          <w:rFonts w:ascii="Arial" w:hAnsi="Arial" w:cs="Arial"/>
        </w:rPr>
      </w:pPr>
      <w:r w:rsidRPr="008352DB">
        <w:rPr>
          <w:rFonts w:ascii="Arial" w:hAnsi="Arial" w:cs="Arial"/>
        </w:rPr>
        <w:t xml:space="preserve">Support the SCITT’s internal and external moderation processes as appropriate; </w:t>
      </w:r>
    </w:p>
    <w:p w14:paraId="02AD1B38" w14:textId="77777777" w:rsidR="00521634" w:rsidRPr="008352DB" w:rsidRDefault="00521634" w:rsidP="00602795">
      <w:pPr>
        <w:pStyle w:val="ListParagraph"/>
        <w:numPr>
          <w:ilvl w:val="0"/>
          <w:numId w:val="16"/>
        </w:numPr>
        <w:spacing w:after="120" w:line="276" w:lineRule="auto"/>
        <w:jc w:val="both"/>
        <w:rPr>
          <w:rFonts w:ascii="Arial" w:hAnsi="Arial" w:cs="Arial"/>
        </w:rPr>
      </w:pPr>
      <w:r w:rsidRPr="008352DB">
        <w:rPr>
          <w:rFonts w:ascii="Arial" w:hAnsi="Arial" w:cs="Arial"/>
        </w:rPr>
        <w:t>Provide pastoral support for the trainee where necessary, in partnership with the SCITT;</w:t>
      </w:r>
    </w:p>
    <w:p w14:paraId="45F9EE3D" w14:textId="77777777" w:rsidR="00521634" w:rsidRPr="008352DB" w:rsidRDefault="00521634" w:rsidP="00602795">
      <w:pPr>
        <w:pStyle w:val="ListParagraph"/>
        <w:numPr>
          <w:ilvl w:val="0"/>
          <w:numId w:val="16"/>
        </w:numPr>
        <w:spacing w:after="120" w:line="276" w:lineRule="auto"/>
        <w:jc w:val="both"/>
        <w:rPr>
          <w:rFonts w:ascii="Arial" w:hAnsi="Arial" w:cs="Arial"/>
        </w:rPr>
      </w:pPr>
      <w:r w:rsidRPr="008352DB">
        <w:rPr>
          <w:rFonts w:ascii="Arial" w:hAnsi="Arial" w:cs="Arial"/>
        </w:rPr>
        <w:t>Providing subject-specific feedback to trainees with subject-specific training targets and monitoring trainee progress with Subject Knowledge Audits</w:t>
      </w:r>
    </w:p>
    <w:p w14:paraId="20356B2A" w14:textId="77777777" w:rsidR="00521634" w:rsidRPr="008352DB" w:rsidRDefault="00521634" w:rsidP="00602795">
      <w:pPr>
        <w:pStyle w:val="ListParagraph"/>
        <w:numPr>
          <w:ilvl w:val="0"/>
          <w:numId w:val="16"/>
        </w:numPr>
        <w:spacing w:after="120" w:line="276" w:lineRule="auto"/>
        <w:jc w:val="both"/>
        <w:rPr>
          <w:rFonts w:ascii="Arial" w:hAnsi="Arial" w:cs="Arial"/>
        </w:rPr>
      </w:pPr>
      <w:r w:rsidRPr="008352DB">
        <w:rPr>
          <w:rFonts w:ascii="Arial" w:hAnsi="Arial" w:cs="Arial"/>
        </w:rPr>
        <w:t>Participation in selection interviews where possible</w:t>
      </w:r>
    </w:p>
    <w:p w14:paraId="0F1C841C" w14:textId="21198B0C" w:rsidR="00521634" w:rsidRPr="00602795" w:rsidRDefault="00521634" w:rsidP="00521634">
      <w:pPr>
        <w:pStyle w:val="ListParagraph"/>
        <w:numPr>
          <w:ilvl w:val="0"/>
          <w:numId w:val="16"/>
        </w:numPr>
        <w:spacing w:after="120" w:line="276" w:lineRule="auto"/>
        <w:jc w:val="both"/>
        <w:rPr>
          <w:rFonts w:ascii="Arial" w:hAnsi="Arial" w:cs="Arial"/>
        </w:rPr>
      </w:pPr>
      <w:r w:rsidRPr="008352DB">
        <w:rPr>
          <w:rFonts w:ascii="Arial" w:hAnsi="Arial" w:cs="Arial"/>
        </w:rPr>
        <w:t>Modelling outstanding practice and enabling trainees to see expert practice</w:t>
      </w:r>
      <w:bookmarkEnd w:id="13"/>
    </w:p>
    <w:p w14:paraId="00EDA6EB" w14:textId="77777777" w:rsidR="0074486F" w:rsidRDefault="0074486F" w:rsidP="00602795">
      <w:pPr>
        <w:jc w:val="both"/>
        <w:rPr>
          <w:rFonts w:ascii="Arial" w:hAnsi="Arial" w:cs="Arial"/>
          <w:b/>
          <w:color w:val="144643"/>
        </w:rPr>
      </w:pPr>
    </w:p>
    <w:p w14:paraId="1FFDF3F0" w14:textId="77777777" w:rsidR="0074486F" w:rsidRDefault="0074486F" w:rsidP="00602795">
      <w:pPr>
        <w:jc w:val="both"/>
        <w:rPr>
          <w:rFonts w:ascii="Arial" w:hAnsi="Arial" w:cs="Arial"/>
          <w:b/>
          <w:color w:val="144643"/>
        </w:rPr>
      </w:pPr>
    </w:p>
    <w:p w14:paraId="2172838A" w14:textId="77777777" w:rsidR="0074486F" w:rsidRDefault="0074486F" w:rsidP="00602795">
      <w:pPr>
        <w:jc w:val="both"/>
        <w:rPr>
          <w:rFonts w:ascii="Arial" w:hAnsi="Arial" w:cs="Arial"/>
          <w:b/>
          <w:color w:val="144643"/>
        </w:rPr>
      </w:pPr>
    </w:p>
    <w:p w14:paraId="5404EB68" w14:textId="6C84104E" w:rsidR="00521634" w:rsidRPr="008352DB" w:rsidRDefault="00521634" w:rsidP="00602795">
      <w:pPr>
        <w:jc w:val="both"/>
        <w:rPr>
          <w:rFonts w:ascii="Arial" w:hAnsi="Arial" w:cs="Arial"/>
          <w:b/>
          <w:color w:val="144643"/>
        </w:rPr>
      </w:pPr>
      <w:r w:rsidRPr="008352DB">
        <w:rPr>
          <w:rFonts w:ascii="Arial" w:hAnsi="Arial" w:cs="Arial"/>
          <w:b/>
          <w:color w:val="144643"/>
        </w:rPr>
        <w:lastRenderedPageBreak/>
        <w:t xml:space="preserve">SCITT </w:t>
      </w:r>
      <w:r w:rsidR="0074486F">
        <w:rPr>
          <w:rFonts w:ascii="Arial" w:hAnsi="Arial" w:cs="Arial"/>
          <w:b/>
          <w:color w:val="144643"/>
        </w:rPr>
        <w:t>Business Manager</w:t>
      </w:r>
      <w:r w:rsidRPr="008352DB">
        <w:rPr>
          <w:rFonts w:ascii="Arial" w:hAnsi="Arial" w:cs="Arial"/>
          <w:b/>
          <w:color w:val="144643"/>
        </w:rPr>
        <w:t>:</w:t>
      </w:r>
    </w:p>
    <w:p w14:paraId="5CA94A2B" w14:textId="14FCD04D" w:rsidR="005C0888" w:rsidRPr="0074486F" w:rsidRDefault="00521634" w:rsidP="00602795">
      <w:pPr>
        <w:jc w:val="both"/>
        <w:rPr>
          <w:rFonts w:ascii="Arial" w:hAnsi="Arial" w:cs="Arial"/>
          <w:color w:val="000000"/>
          <w:lang w:eastAsia="en-GB"/>
        </w:rPr>
      </w:pPr>
      <w:r w:rsidRPr="008352DB">
        <w:rPr>
          <w:rFonts w:ascii="Arial" w:hAnsi="Arial" w:cs="Arial"/>
        </w:rPr>
        <w:t xml:space="preserve">The SCITT Administrator will be responsible for the following aspects of administration for </w:t>
      </w:r>
      <w:r w:rsidR="005C0888" w:rsidRPr="008352DB">
        <w:rPr>
          <w:rFonts w:ascii="Arial" w:hAnsi="Arial" w:cs="Arial"/>
        </w:rPr>
        <w:t>Ripley ITT</w:t>
      </w:r>
      <w:r w:rsidR="0074486F">
        <w:rPr>
          <w:rFonts w:ascii="Arial" w:hAnsi="Arial" w:cs="Arial"/>
        </w:rPr>
        <w:t>.</w:t>
      </w:r>
      <w:r w:rsidR="0074486F">
        <w:rPr>
          <w:rFonts w:ascii="Arial" w:hAnsi="Arial" w:cs="Arial"/>
          <w:color w:val="000000"/>
          <w:lang w:eastAsia="en-GB"/>
        </w:rPr>
        <w:t xml:space="preserve"> </w:t>
      </w:r>
      <w:r w:rsidR="005C0888" w:rsidRPr="008352DB">
        <w:rPr>
          <w:rFonts w:ascii="Arial" w:hAnsi="Arial" w:cs="Arial"/>
        </w:rPr>
        <w:t xml:space="preserve">The SCITT </w:t>
      </w:r>
      <w:r w:rsidR="0074486F">
        <w:rPr>
          <w:rFonts w:ascii="Arial" w:hAnsi="Arial" w:cs="Arial"/>
        </w:rPr>
        <w:t>Business Manager</w:t>
      </w:r>
      <w:r w:rsidR="005C0888" w:rsidRPr="008352DB">
        <w:rPr>
          <w:rFonts w:ascii="Arial" w:hAnsi="Arial" w:cs="Arial"/>
        </w:rPr>
        <w:t xml:space="preserve"> will be responsible for the following aspects of administration for Ripley ITT:</w:t>
      </w:r>
    </w:p>
    <w:p w14:paraId="658F30E8" w14:textId="5FF1D971"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Support the implementation of recruitment processes including responding to and logging all applicant enquiries, managing and organising the recruitment and selection processes, updating SCITT marketing and recruitment literature, communicating with applicants, school partners and staff; logging all interview outcomes in the Df</w:t>
      </w:r>
      <w:r w:rsidR="0074486F">
        <w:rPr>
          <w:rFonts w:ascii="Arial" w:hAnsi="Arial" w:cs="Arial"/>
        </w:rPr>
        <w:t>E</w:t>
      </w:r>
      <w:r w:rsidRPr="008352DB">
        <w:rPr>
          <w:rFonts w:ascii="Arial" w:hAnsi="Arial" w:cs="Arial"/>
        </w:rPr>
        <w:t xml:space="preserve"> ‘Apply, Register and Publish’ database</w:t>
      </w:r>
      <w:r w:rsidR="00602795">
        <w:rPr>
          <w:rFonts w:ascii="Arial" w:hAnsi="Arial" w:cs="Arial"/>
        </w:rPr>
        <w:t>.</w:t>
      </w:r>
    </w:p>
    <w:p w14:paraId="41541397" w14:textId="65754017"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Keep up-to-date and accurate records to check and demonstrate that all trainees have met the Secretary of State’s ‘ITT Entry and Training Criteria’ including, but not limited to, evidence of full eligibility to train in line with current legislation, and evidence of teaching in two schools, in compliant age ranges, with an appropriate number of days in school as laid down in the ITT criteria or other relevant legislation in force</w:t>
      </w:r>
      <w:r w:rsidR="00602795">
        <w:rPr>
          <w:rFonts w:ascii="Arial" w:hAnsi="Arial" w:cs="Arial"/>
        </w:rPr>
        <w:t>.</w:t>
      </w:r>
    </w:p>
    <w:p w14:paraId="5180637E" w14:textId="59B5F0DD"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Provide administrative support to the SCITT Director and SCITT Deputy Directors and other staff as agreed with the SCITT Director</w:t>
      </w:r>
      <w:r w:rsidR="00602795">
        <w:rPr>
          <w:rFonts w:ascii="Arial" w:hAnsi="Arial" w:cs="Arial"/>
        </w:rPr>
        <w:t>.</w:t>
      </w:r>
    </w:p>
    <w:p w14:paraId="4575B83B" w14:textId="1FA3E50A"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Collect and collate data relating to SCITT programme delivery, quality assurance data, and monitoring and tracking data relating to trainees, staff and partners</w:t>
      </w:r>
      <w:r w:rsidR="00602795">
        <w:rPr>
          <w:rFonts w:ascii="Arial" w:hAnsi="Arial" w:cs="Arial"/>
        </w:rPr>
        <w:t>.</w:t>
      </w:r>
    </w:p>
    <w:p w14:paraId="50299902" w14:textId="41FDA4A2"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Maintain an up-to-date DMS of SCITT business and trainee performance suitable for reporting accurately to DfE, SLC and other external bodies</w:t>
      </w:r>
      <w:r w:rsidR="00602795">
        <w:rPr>
          <w:rFonts w:ascii="Arial" w:hAnsi="Arial" w:cs="Arial"/>
        </w:rPr>
        <w:t>.</w:t>
      </w:r>
    </w:p>
    <w:p w14:paraId="66DFB8F1" w14:textId="693D4775"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Maintain an up-to-date DMS of partner schools, the partnership agreements, the school SCITT activity, their staff expertise and other data relevant to their support of the SCITT programmes and trainees</w:t>
      </w:r>
      <w:r w:rsidR="00602795">
        <w:rPr>
          <w:rFonts w:ascii="Arial" w:hAnsi="Arial" w:cs="Arial"/>
        </w:rPr>
        <w:t>.</w:t>
      </w:r>
    </w:p>
    <w:p w14:paraId="2FC6DFE0" w14:textId="54C07AE2"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 xml:space="preserve">Support trainees with day-to-day administrative matters and to receive trainee queries or complaints and channel them to the SCITT Deputy Directors or </w:t>
      </w:r>
      <w:proofErr w:type="gramStart"/>
      <w:r w:rsidRPr="008352DB">
        <w:rPr>
          <w:rFonts w:ascii="Arial" w:hAnsi="Arial" w:cs="Arial"/>
        </w:rPr>
        <w:t>other</w:t>
      </w:r>
      <w:proofErr w:type="gramEnd"/>
      <w:r w:rsidRPr="008352DB">
        <w:rPr>
          <w:rFonts w:ascii="Arial" w:hAnsi="Arial" w:cs="Arial"/>
        </w:rPr>
        <w:t xml:space="preserve"> appropriate person</w:t>
      </w:r>
      <w:r w:rsidR="00602795">
        <w:rPr>
          <w:rFonts w:ascii="Arial" w:hAnsi="Arial" w:cs="Arial"/>
        </w:rPr>
        <w:t>.</w:t>
      </w:r>
    </w:p>
    <w:p w14:paraId="7B87648C" w14:textId="15B33228"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Act as a first-line point of reference for communications and enquiries</w:t>
      </w:r>
      <w:r w:rsidR="00602795">
        <w:rPr>
          <w:rFonts w:ascii="Arial" w:hAnsi="Arial" w:cs="Arial"/>
        </w:rPr>
        <w:t>.</w:t>
      </w:r>
    </w:p>
    <w:p w14:paraId="14293657" w14:textId="2E7DAD23"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Make training available for staff and students to enable them to access and use relevant resources for the SCITT programme</w:t>
      </w:r>
      <w:r w:rsidR="00602795">
        <w:rPr>
          <w:rFonts w:ascii="Arial" w:hAnsi="Arial" w:cs="Arial"/>
        </w:rPr>
        <w:t>.</w:t>
      </w:r>
    </w:p>
    <w:p w14:paraId="0C16553E" w14:textId="2667F407"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Manage the access of SCITT staff and trainees to the virtual learning environment (VLE)</w:t>
      </w:r>
      <w:r w:rsidR="00602795">
        <w:rPr>
          <w:rFonts w:ascii="Arial" w:hAnsi="Arial" w:cs="Arial"/>
        </w:rPr>
        <w:t>.</w:t>
      </w:r>
      <w:r w:rsidRPr="008352DB">
        <w:rPr>
          <w:rFonts w:ascii="Arial" w:hAnsi="Arial" w:cs="Arial"/>
        </w:rPr>
        <w:t xml:space="preserve"> </w:t>
      </w:r>
    </w:p>
    <w:p w14:paraId="4FD0D063" w14:textId="70CCB1C1"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Make available via these sites a range of training resources, videos, case studies and other material that will be shared by trainees and teachers across the SCITT</w:t>
      </w:r>
      <w:r w:rsidR="00602795">
        <w:rPr>
          <w:rFonts w:ascii="Arial" w:hAnsi="Arial" w:cs="Arial"/>
        </w:rPr>
        <w:t>.</w:t>
      </w:r>
    </w:p>
    <w:p w14:paraId="18D74DE5" w14:textId="5991AE73"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Support the administrative team as necessary in managing the SCITT’s Data Management System</w:t>
      </w:r>
      <w:r w:rsidR="00602795">
        <w:rPr>
          <w:rFonts w:ascii="Arial" w:hAnsi="Arial" w:cs="Arial"/>
        </w:rPr>
        <w:t>.</w:t>
      </w:r>
    </w:p>
    <w:p w14:paraId="16D3FB33" w14:textId="37B7DD7D"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Maintain the trainee attendance and outcome tracker</w:t>
      </w:r>
      <w:r w:rsidR="00602795">
        <w:rPr>
          <w:rFonts w:ascii="Arial" w:hAnsi="Arial" w:cs="Arial"/>
        </w:rPr>
        <w:t>.</w:t>
      </w:r>
    </w:p>
    <w:p w14:paraId="5D587F0F" w14:textId="04E59DED"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Complete summary reports on all evaluative evidence</w:t>
      </w:r>
      <w:r w:rsidR="00602795">
        <w:rPr>
          <w:rFonts w:ascii="Arial" w:hAnsi="Arial" w:cs="Arial"/>
        </w:rPr>
        <w:t>.</w:t>
      </w:r>
    </w:p>
    <w:p w14:paraId="270F50BF" w14:textId="26973B55"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Advertise and manage School Experience Days</w:t>
      </w:r>
      <w:r w:rsidR="00602795">
        <w:rPr>
          <w:rFonts w:ascii="Arial" w:hAnsi="Arial" w:cs="Arial"/>
        </w:rPr>
        <w:t>.</w:t>
      </w:r>
    </w:p>
    <w:p w14:paraId="11997140" w14:textId="33E2651C"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Organise and resource School Experience Days</w:t>
      </w:r>
      <w:r w:rsidR="00602795">
        <w:rPr>
          <w:rFonts w:ascii="Arial" w:hAnsi="Arial" w:cs="Arial"/>
        </w:rPr>
        <w:t>.</w:t>
      </w:r>
    </w:p>
    <w:p w14:paraId="469A7120" w14:textId="5AFC6A20"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Ensure effective communication via social media</w:t>
      </w:r>
      <w:r w:rsidR="00602795">
        <w:rPr>
          <w:rFonts w:ascii="Arial" w:hAnsi="Arial" w:cs="Arial"/>
        </w:rPr>
        <w:t>.</w:t>
      </w:r>
    </w:p>
    <w:p w14:paraId="2DF2C067" w14:textId="47E7D9CC"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Maintain the partnership data base</w:t>
      </w:r>
      <w:r w:rsidR="00602795">
        <w:rPr>
          <w:rFonts w:ascii="Arial" w:hAnsi="Arial" w:cs="Arial"/>
        </w:rPr>
        <w:t>.</w:t>
      </w:r>
    </w:p>
    <w:p w14:paraId="54CBF8D9" w14:textId="77777777" w:rsidR="005C0888" w:rsidRPr="008352DB" w:rsidRDefault="005C0888" w:rsidP="00602795">
      <w:pPr>
        <w:pStyle w:val="ListParagraph"/>
        <w:numPr>
          <w:ilvl w:val="0"/>
          <w:numId w:val="33"/>
        </w:numPr>
        <w:spacing w:before="120" w:after="120" w:line="276" w:lineRule="auto"/>
        <w:jc w:val="both"/>
        <w:rPr>
          <w:rFonts w:ascii="Arial" w:hAnsi="Arial" w:cs="Arial"/>
        </w:rPr>
      </w:pPr>
      <w:r w:rsidRPr="008352DB">
        <w:rPr>
          <w:rFonts w:ascii="Arial" w:hAnsi="Arial" w:cs="Arial"/>
        </w:rPr>
        <w:t>Maintain profile information for all stakeholders (partners, mentors and trainees).</w:t>
      </w:r>
    </w:p>
    <w:p w14:paraId="2AE89C0B" w14:textId="77777777" w:rsidR="00521634" w:rsidRPr="008352DB" w:rsidRDefault="00521634" w:rsidP="00521634">
      <w:pPr>
        <w:ind w:left="454"/>
        <w:rPr>
          <w:rFonts w:ascii="Arial" w:hAnsi="Arial" w:cs="Arial"/>
          <w:color w:val="000000"/>
          <w:lang w:eastAsia="en-GB"/>
        </w:rPr>
      </w:pPr>
    </w:p>
    <w:p w14:paraId="2D441D69" w14:textId="77777777" w:rsidR="0074486F" w:rsidRDefault="0074486F" w:rsidP="005C0888">
      <w:pPr>
        <w:ind w:left="-357"/>
        <w:rPr>
          <w:rFonts w:ascii="Arial" w:eastAsia="Calibri" w:hAnsi="Arial" w:cs="Arial"/>
          <w:b/>
          <w:color w:val="144643"/>
        </w:rPr>
      </w:pPr>
    </w:p>
    <w:p w14:paraId="63B53DF5" w14:textId="2D2A14CC" w:rsidR="00521634" w:rsidRPr="008352DB" w:rsidRDefault="00521634" w:rsidP="005C0888">
      <w:pPr>
        <w:ind w:left="-357"/>
        <w:rPr>
          <w:rFonts w:ascii="Arial" w:hAnsi="Arial" w:cs="Arial"/>
          <w:color w:val="144643"/>
          <w:lang w:eastAsia="en-GB"/>
        </w:rPr>
      </w:pPr>
      <w:r w:rsidRPr="008352DB">
        <w:rPr>
          <w:rFonts w:ascii="Arial" w:eastAsia="Calibri" w:hAnsi="Arial" w:cs="Arial"/>
          <w:b/>
          <w:color w:val="144643"/>
        </w:rPr>
        <w:lastRenderedPageBreak/>
        <w:t>The University</w:t>
      </w:r>
      <w:r w:rsidR="00EF7F84">
        <w:rPr>
          <w:rFonts w:ascii="Arial" w:eastAsia="Calibri" w:hAnsi="Arial" w:cs="Arial"/>
          <w:b/>
          <w:color w:val="144643"/>
        </w:rPr>
        <w:t xml:space="preserve"> </w:t>
      </w:r>
      <w:r w:rsidRPr="008352DB">
        <w:rPr>
          <w:rFonts w:ascii="Arial" w:eastAsia="Calibri" w:hAnsi="Arial" w:cs="Arial"/>
          <w:b/>
          <w:color w:val="144643"/>
        </w:rPr>
        <w:t xml:space="preserve">will be responsible for: </w:t>
      </w:r>
    </w:p>
    <w:p w14:paraId="3B16DB30" w14:textId="77777777" w:rsidR="00521634" w:rsidRPr="008352DB" w:rsidRDefault="00521634" w:rsidP="00602795">
      <w:pPr>
        <w:numPr>
          <w:ilvl w:val="0"/>
          <w:numId w:val="18"/>
        </w:numPr>
        <w:spacing w:before="200"/>
        <w:contextualSpacing/>
        <w:jc w:val="both"/>
        <w:rPr>
          <w:rFonts w:ascii="Arial" w:eastAsia="Times New Roman" w:hAnsi="Arial" w:cs="Arial"/>
        </w:rPr>
      </w:pPr>
      <w:r w:rsidRPr="008352DB">
        <w:rPr>
          <w:rFonts w:ascii="Arial" w:eastAsia="Times New Roman" w:hAnsi="Arial" w:cs="Arial"/>
        </w:rPr>
        <w:t>Providing support for any PGCE student with any declared disability and additional needs</w:t>
      </w:r>
    </w:p>
    <w:p w14:paraId="76E38B96" w14:textId="77777777" w:rsidR="00521634" w:rsidRPr="008352DB" w:rsidRDefault="00521634" w:rsidP="00602795">
      <w:pPr>
        <w:numPr>
          <w:ilvl w:val="0"/>
          <w:numId w:val="19"/>
        </w:numPr>
        <w:spacing w:before="200"/>
        <w:contextualSpacing/>
        <w:jc w:val="both"/>
        <w:rPr>
          <w:rFonts w:ascii="Arial" w:eastAsia="Times New Roman" w:hAnsi="Arial" w:cs="Arial"/>
        </w:rPr>
      </w:pPr>
      <w:r w:rsidRPr="008352DB">
        <w:rPr>
          <w:rFonts w:ascii="Arial" w:eastAsia="Times New Roman" w:hAnsi="Arial" w:cs="Arial"/>
        </w:rPr>
        <w:t>Validating the PGCE in line with University guidelines</w:t>
      </w:r>
    </w:p>
    <w:p w14:paraId="126F00D1" w14:textId="77777777" w:rsidR="00521634" w:rsidRPr="008352DB" w:rsidRDefault="00521634" w:rsidP="00602795">
      <w:pPr>
        <w:numPr>
          <w:ilvl w:val="0"/>
          <w:numId w:val="19"/>
        </w:numPr>
        <w:spacing w:before="200"/>
        <w:contextualSpacing/>
        <w:jc w:val="both"/>
        <w:rPr>
          <w:rFonts w:ascii="Arial" w:eastAsia="Times New Roman" w:hAnsi="Arial" w:cs="Arial"/>
        </w:rPr>
      </w:pPr>
      <w:r w:rsidRPr="008352DB">
        <w:rPr>
          <w:rFonts w:ascii="Arial" w:eastAsia="Times New Roman" w:hAnsi="Arial" w:cs="Arial"/>
        </w:rPr>
        <w:t>Assessment of PGCE assignments</w:t>
      </w:r>
    </w:p>
    <w:p w14:paraId="477F0733" w14:textId="77777777" w:rsidR="00521634" w:rsidRPr="008352DB" w:rsidRDefault="00521634" w:rsidP="00602795">
      <w:pPr>
        <w:numPr>
          <w:ilvl w:val="0"/>
          <w:numId w:val="19"/>
        </w:numPr>
        <w:spacing w:before="200"/>
        <w:contextualSpacing/>
        <w:jc w:val="both"/>
        <w:rPr>
          <w:rFonts w:ascii="Arial" w:eastAsia="Times New Roman" w:hAnsi="Arial" w:cs="Arial"/>
        </w:rPr>
      </w:pPr>
      <w:r w:rsidRPr="008352DB">
        <w:rPr>
          <w:rFonts w:ascii="Arial" w:eastAsia="Times New Roman" w:hAnsi="Arial" w:cs="Arial"/>
        </w:rPr>
        <w:t>Moderation of PGCE assessment</w:t>
      </w:r>
    </w:p>
    <w:p w14:paraId="6F440EFC" w14:textId="77777777" w:rsidR="00521634" w:rsidRPr="008352DB" w:rsidRDefault="00521634" w:rsidP="00602795">
      <w:pPr>
        <w:numPr>
          <w:ilvl w:val="0"/>
          <w:numId w:val="19"/>
        </w:numPr>
        <w:spacing w:before="200"/>
        <w:contextualSpacing/>
        <w:jc w:val="both"/>
        <w:rPr>
          <w:rFonts w:ascii="Arial" w:eastAsia="Times New Roman" w:hAnsi="Arial" w:cs="Arial"/>
        </w:rPr>
      </w:pPr>
      <w:r w:rsidRPr="008352DB">
        <w:rPr>
          <w:rFonts w:ascii="Arial" w:eastAsia="Times New Roman" w:hAnsi="Arial" w:cs="Arial"/>
        </w:rPr>
        <w:t>QA of PGCE</w:t>
      </w:r>
    </w:p>
    <w:p w14:paraId="20FFC320" w14:textId="77777777" w:rsidR="00521634" w:rsidRPr="008352DB" w:rsidRDefault="00521634" w:rsidP="00602795">
      <w:pPr>
        <w:numPr>
          <w:ilvl w:val="0"/>
          <w:numId w:val="19"/>
        </w:numPr>
        <w:spacing w:before="200"/>
        <w:contextualSpacing/>
        <w:jc w:val="both"/>
        <w:rPr>
          <w:rFonts w:ascii="Arial" w:eastAsia="Times New Roman" w:hAnsi="Arial" w:cs="Arial"/>
        </w:rPr>
      </w:pPr>
      <w:r w:rsidRPr="008352DB">
        <w:rPr>
          <w:rFonts w:ascii="Arial" w:eastAsia="Times New Roman" w:hAnsi="Arial" w:cs="Arial"/>
        </w:rPr>
        <w:t>Recommending the award of the PGCE</w:t>
      </w:r>
    </w:p>
    <w:p w14:paraId="0EED538E" w14:textId="426C8EE8" w:rsidR="00521634" w:rsidRPr="008352DB" w:rsidRDefault="00521634" w:rsidP="00602795">
      <w:pPr>
        <w:numPr>
          <w:ilvl w:val="0"/>
          <w:numId w:val="19"/>
        </w:numPr>
        <w:spacing w:before="200"/>
        <w:contextualSpacing/>
        <w:jc w:val="both"/>
        <w:rPr>
          <w:rFonts w:ascii="Arial" w:eastAsia="Times New Roman" w:hAnsi="Arial" w:cs="Arial"/>
        </w:rPr>
      </w:pPr>
      <w:r w:rsidRPr="008352DB">
        <w:rPr>
          <w:rFonts w:ascii="Arial" w:eastAsia="Times New Roman" w:hAnsi="Arial" w:cs="Arial"/>
        </w:rPr>
        <w:t>Delivering assignment support for the PGCE modules and assignments</w:t>
      </w:r>
    </w:p>
    <w:p w14:paraId="41AB3984" w14:textId="77777777" w:rsidR="00521634" w:rsidRPr="008352DB" w:rsidRDefault="00521634" w:rsidP="00602795">
      <w:pPr>
        <w:numPr>
          <w:ilvl w:val="0"/>
          <w:numId w:val="19"/>
        </w:numPr>
        <w:spacing w:before="200"/>
        <w:contextualSpacing/>
        <w:jc w:val="both"/>
        <w:rPr>
          <w:rFonts w:ascii="Arial" w:eastAsia="Times New Roman" w:hAnsi="Arial" w:cs="Arial"/>
        </w:rPr>
      </w:pPr>
      <w:r w:rsidRPr="008352DB">
        <w:rPr>
          <w:rFonts w:ascii="Arial" w:eastAsia="Times New Roman" w:hAnsi="Arial" w:cs="Arial"/>
        </w:rPr>
        <w:t>Reporting of PGCE student results via the issuing of end of programme transcripts</w:t>
      </w:r>
    </w:p>
    <w:p w14:paraId="60CA4901" w14:textId="77777777" w:rsidR="00521634" w:rsidRPr="008352DB" w:rsidRDefault="00521634" w:rsidP="00602795">
      <w:pPr>
        <w:numPr>
          <w:ilvl w:val="0"/>
          <w:numId w:val="19"/>
        </w:numPr>
        <w:spacing w:before="200"/>
        <w:contextualSpacing/>
        <w:jc w:val="both"/>
        <w:rPr>
          <w:rFonts w:ascii="Arial" w:eastAsia="Times New Roman" w:hAnsi="Arial" w:cs="Arial"/>
        </w:rPr>
      </w:pPr>
      <w:r w:rsidRPr="008352DB">
        <w:rPr>
          <w:rFonts w:ascii="Arial" w:eastAsia="Times New Roman" w:hAnsi="Arial" w:cs="Arial"/>
        </w:rPr>
        <w:t>Providing a Graduation Ceremony where PGCE awards will be conferred</w:t>
      </w:r>
    </w:p>
    <w:p w14:paraId="4B5F9337" w14:textId="77777777" w:rsidR="00521634" w:rsidRPr="008352DB" w:rsidRDefault="00521634" w:rsidP="00602795">
      <w:pPr>
        <w:numPr>
          <w:ilvl w:val="0"/>
          <w:numId w:val="19"/>
        </w:numPr>
        <w:spacing w:before="200"/>
        <w:contextualSpacing/>
        <w:jc w:val="both"/>
        <w:rPr>
          <w:rFonts w:ascii="Arial" w:eastAsia="Times New Roman" w:hAnsi="Arial" w:cs="Arial"/>
        </w:rPr>
      </w:pPr>
      <w:r w:rsidRPr="008352DB">
        <w:rPr>
          <w:rFonts w:ascii="Arial" w:eastAsia="Times New Roman" w:hAnsi="Arial" w:cs="Arial"/>
        </w:rPr>
        <w:t>Providing access to academic study facilities, resources and materials, including library and VLE</w:t>
      </w:r>
    </w:p>
    <w:p w14:paraId="622A273E" w14:textId="7378E3CF" w:rsidR="00D80396" w:rsidRPr="008352DB" w:rsidRDefault="00D80396" w:rsidP="00602795">
      <w:pPr>
        <w:pStyle w:val="Heading3"/>
        <w:jc w:val="both"/>
        <w:rPr>
          <w:rStyle w:val="contact-street"/>
          <w:rFonts w:ascii="Arial" w:hAnsi="Arial" w:cs="Arial"/>
          <w:iCs/>
          <w:color w:val="144643"/>
          <w:szCs w:val="22"/>
        </w:rPr>
      </w:pPr>
      <w:r w:rsidRPr="008352DB">
        <w:rPr>
          <w:rStyle w:val="contact-street"/>
          <w:rFonts w:ascii="Arial" w:hAnsi="Arial" w:cs="Arial"/>
          <w:iCs/>
          <w:color w:val="144643"/>
          <w:szCs w:val="22"/>
        </w:rPr>
        <w:t xml:space="preserve">External Moderator </w:t>
      </w:r>
    </w:p>
    <w:p w14:paraId="06305656" w14:textId="7834D19C" w:rsidR="00D80396" w:rsidRPr="008352DB" w:rsidRDefault="00B56106" w:rsidP="00602795">
      <w:pPr>
        <w:jc w:val="both"/>
        <w:rPr>
          <w:rStyle w:val="contact-street"/>
          <w:rFonts w:ascii="Arial" w:hAnsi="Arial" w:cs="Arial"/>
          <w:iCs/>
        </w:rPr>
      </w:pPr>
      <w:r w:rsidRPr="008352DB">
        <w:rPr>
          <w:rStyle w:val="contact-street"/>
          <w:rFonts w:ascii="Arial" w:hAnsi="Arial" w:cs="Arial"/>
          <w:iCs/>
        </w:rPr>
        <w:t>(</w:t>
      </w:r>
      <w:r w:rsidR="00D80396" w:rsidRPr="008352DB">
        <w:rPr>
          <w:rStyle w:val="contact-street"/>
          <w:rFonts w:ascii="Arial" w:hAnsi="Arial" w:cs="Arial"/>
          <w:iCs/>
        </w:rPr>
        <w:t>Appointed by the SCITT for a term of 3 years to be responsible for advising on standards, consistency and process across the SCITT training provision and assessment</w:t>
      </w:r>
      <w:r w:rsidRPr="008352DB">
        <w:rPr>
          <w:rStyle w:val="contact-street"/>
          <w:rFonts w:ascii="Arial" w:hAnsi="Arial" w:cs="Arial"/>
          <w:iCs/>
        </w:rPr>
        <w:t>)</w:t>
      </w:r>
      <w:r w:rsidR="00D80396" w:rsidRPr="008352DB">
        <w:rPr>
          <w:rStyle w:val="contact-street"/>
          <w:rFonts w:ascii="Arial" w:hAnsi="Arial" w:cs="Arial"/>
          <w:iCs/>
        </w:rPr>
        <w:t xml:space="preserve">. </w:t>
      </w:r>
    </w:p>
    <w:p w14:paraId="076CC86F" w14:textId="77777777" w:rsidR="00D80396" w:rsidRPr="008352DB" w:rsidRDefault="00D80396" w:rsidP="00602795">
      <w:pPr>
        <w:pStyle w:val="Maintext"/>
        <w:numPr>
          <w:ilvl w:val="0"/>
          <w:numId w:val="0"/>
        </w:numPr>
        <w:rPr>
          <w:rStyle w:val="contact-street"/>
          <w:rFonts w:ascii="Arial" w:hAnsi="Arial" w:cs="Arial"/>
          <w:iCs/>
        </w:rPr>
      </w:pPr>
      <w:r w:rsidRPr="008352DB">
        <w:rPr>
          <w:rStyle w:val="contact-street"/>
          <w:rFonts w:ascii="Arial" w:hAnsi="Arial" w:cs="Arial"/>
          <w:iCs/>
        </w:rPr>
        <w:t>Required to:</w:t>
      </w:r>
    </w:p>
    <w:p w14:paraId="7351FDB9" w14:textId="3B99483C"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To provide an independent assessment of the accuracy of outcomes for trainee teachers, quality of training across the partnership, quality of training across the partnership and leadership and management of the partnership.</w:t>
      </w:r>
    </w:p>
    <w:p w14:paraId="2B7F9347" w14:textId="5E7436E4"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To identify strengths, areas to develop and good practice within the ITT provision and play a role in quality enhancement through a clear and thorough written report.</w:t>
      </w:r>
    </w:p>
    <w:p w14:paraId="5841C204" w14:textId="39DD4A06"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To provide a judgement on the quality and standard of the programme content, including the use of current, seminal and key theory.</w:t>
      </w:r>
    </w:p>
    <w:p w14:paraId="6DBCE845" w14:textId="7B978662"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To analyse the recruitment and admission procedures of the SCITT.</w:t>
      </w:r>
    </w:p>
    <w:p w14:paraId="03279096" w14:textId="7408E356"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To review course materials and records of development.</w:t>
      </w:r>
    </w:p>
    <w:p w14:paraId="1FE2852A" w14:textId="51082D56"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To appraise the quality and standard of the mentor/coach training.</w:t>
      </w:r>
    </w:p>
    <w:p w14:paraId="501B585A" w14:textId="00B19A17"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To review the support and pastoral structures within the SCITT.</w:t>
      </w:r>
    </w:p>
    <w:p w14:paraId="44195919" w14:textId="65757A82"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To evaluate the SCITT’s partnership agreements.</w:t>
      </w:r>
    </w:p>
    <w:p w14:paraId="1B7BFD35" w14:textId="2E9DF31F"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To analyse the use of subject knowledge audits and the tracking of these through the SCITT programmes.</w:t>
      </w:r>
    </w:p>
    <w:p w14:paraId="7EADAE05" w14:textId="0C5A6900"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To review the course evaluations and monitoring systems.</w:t>
      </w:r>
    </w:p>
    <w:p w14:paraId="67F9F8DD" w14:textId="1C060407"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To assess opportunities for scholarly activity within the SCITT.</w:t>
      </w:r>
    </w:p>
    <w:p w14:paraId="7BCD2AA5" w14:textId="774DEB38" w:rsidR="00D80396" w:rsidRPr="008352DB" w:rsidRDefault="00D80396" w:rsidP="00602795">
      <w:pPr>
        <w:pStyle w:val="ListParagraph"/>
        <w:jc w:val="both"/>
        <w:rPr>
          <w:rStyle w:val="contact-street"/>
          <w:rFonts w:ascii="Arial" w:hAnsi="Arial" w:cs="Arial"/>
          <w:iCs/>
        </w:rPr>
      </w:pPr>
      <w:r w:rsidRPr="008352DB">
        <w:rPr>
          <w:rStyle w:val="contact-street"/>
          <w:rFonts w:ascii="Arial" w:hAnsi="Arial" w:cs="Arial"/>
          <w:iCs/>
        </w:rPr>
        <w:t>To engage with teaching staff involved in the SCITT</w:t>
      </w:r>
      <w:r w:rsidR="00534B25" w:rsidRPr="008352DB">
        <w:rPr>
          <w:rStyle w:val="contact-street"/>
          <w:rFonts w:ascii="Arial" w:hAnsi="Arial" w:cs="Arial"/>
          <w:iCs/>
        </w:rPr>
        <w:t>.</w:t>
      </w:r>
    </w:p>
    <w:p w14:paraId="2B8F92D9" w14:textId="6E60F3A0" w:rsidR="003F69E8" w:rsidRPr="00602795" w:rsidRDefault="00D80396" w:rsidP="003F69E8">
      <w:pPr>
        <w:pStyle w:val="ListParagraph"/>
        <w:jc w:val="both"/>
        <w:rPr>
          <w:rStyle w:val="contact-street"/>
          <w:rFonts w:ascii="Arial" w:hAnsi="Arial" w:cs="Arial"/>
          <w:iCs/>
        </w:rPr>
      </w:pPr>
      <w:r w:rsidRPr="008352DB">
        <w:rPr>
          <w:rStyle w:val="contact-street"/>
          <w:rFonts w:ascii="Arial" w:hAnsi="Arial" w:cs="Arial"/>
          <w:iCs/>
        </w:rPr>
        <w:t>To support the mission, vision and values of the Trust and its establishments.</w:t>
      </w:r>
    </w:p>
    <w:p w14:paraId="5AC3C0A7" w14:textId="350C1508" w:rsidR="003F69E8" w:rsidRPr="003F69E8" w:rsidRDefault="003F69E8" w:rsidP="003F69E8">
      <w:pPr>
        <w:rPr>
          <w:rStyle w:val="contact-street"/>
          <w:rFonts w:ascii="Arial" w:hAnsi="Arial" w:cs="Arial"/>
          <w:b/>
          <w:iCs/>
        </w:rPr>
      </w:pPr>
      <w:r w:rsidRPr="003F69E8">
        <w:rPr>
          <w:rStyle w:val="contact-street"/>
          <w:rFonts w:ascii="Arial" w:hAnsi="Arial" w:cs="Arial"/>
          <w:b/>
          <w:iCs/>
        </w:rPr>
        <w:t xml:space="preserve">Internal Moderation </w:t>
      </w:r>
    </w:p>
    <w:p w14:paraId="0C111ED6" w14:textId="0827B874" w:rsidR="003F69E8" w:rsidRPr="003F69E8" w:rsidRDefault="003F69E8" w:rsidP="00602795">
      <w:pPr>
        <w:pStyle w:val="ListParagraph"/>
        <w:jc w:val="both"/>
        <w:rPr>
          <w:rStyle w:val="contact-street"/>
          <w:rFonts w:ascii="Arial" w:hAnsi="Arial" w:cs="Arial"/>
          <w:iCs/>
        </w:rPr>
      </w:pPr>
      <w:r>
        <w:rPr>
          <w:rStyle w:val="contact-street"/>
          <w:rFonts w:ascii="Arial" w:hAnsi="Arial" w:cs="Arial"/>
          <w:iCs/>
        </w:rPr>
        <w:t>There is a robust quality assurance calendar which is carried out by Ripley ITT and is located in the Governance and Quality Assurance Framework.</w:t>
      </w:r>
    </w:p>
    <w:p w14:paraId="706F46BB" w14:textId="6CF6FD44" w:rsidR="00D80396" w:rsidRPr="008352DB" w:rsidRDefault="00D80396" w:rsidP="00B56106">
      <w:pPr>
        <w:pStyle w:val="Heading1"/>
        <w:rPr>
          <w:rStyle w:val="contact-street"/>
          <w:rFonts w:ascii="Arial" w:hAnsi="Arial" w:cs="Arial"/>
          <w:iCs/>
          <w:color w:val="144643"/>
          <w:sz w:val="22"/>
          <w:szCs w:val="22"/>
        </w:rPr>
      </w:pPr>
      <w:bookmarkStart w:id="14" w:name="_Toc143159135"/>
      <w:r w:rsidRPr="008352DB">
        <w:rPr>
          <w:rStyle w:val="contact-street"/>
          <w:rFonts w:ascii="Arial" w:hAnsi="Arial" w:cs="Arial"/>
          <w:iCs/>
          <w:color w:val="144643"/>
          <w:sz w:val="22"/>
          <w:szCs w:val="22"/>
        </w:rPr>
        <w:t>Health and Safety of Trainees</w:t>
      </w:r>
      <w:bookmarkEnd w:id="14"/>
    </w:p>
    <w:p w14:paraId="77F9722F" w14:textId="77777777" w:rsidR="00D80396" w:rsidRPr="008352DB" w:rsidRDefault="00D80396" w:rsidP="00B56106">
      <w:pPr>
        <w:pStyle w:val="Maintext"/>
        <w:rPr>
          <w:rStyle w:val="contact-street"/>
          <w:rFonts w:ascii="Arial" w:hAnsi="Arial" w:cs="Arial"/>
          <w:iCs/>
        </w:rPr>
      </w:pPr>
      <w:r w:rsidRPr="008352DB">
        <w:rPr>
          <w:rStyle w:val="contact-street"/>
          <w:rFonts w:ascii="Arial" w:hAnsi="Arial" w:cs="Arial"/>
          <w:iCs/>
        </w:rPr>
        <w:t>The SCITT takes the health and safety of its trainee teachers seriously; it recognises its duty of care and the fact that the trainee teachers are adults.</w:t>
      </w:r>
    </w:p>
    <w:p w14:paraId="5567B224" w14:textId="462C0E85" w:rsidR="00D80396" w:rsidRPr="008352DB" w:rsidRDefault="00D80396" w:rsidP="00113CAB">
      <w:pPr>
        <w:pStyle w:val="Heading2"/>
        <w:rPr>
          <w:rStyle w:val="contact-street"/>
          <w:rFonts w:ascii="Arial" w:hAnsi="Arial" w:cs="Arial"/>
          <w:iCs/>
          <w:color w:val="144643"/>
          <w:sz w:val="22"/>
          <w:szCs w:val="22"/>
        </w:rPr>
      </w:pPr>
      <w:bookmarkStart w:id="15" w:name="_Toc143159136"/>
      <w:r w:rsidRPr="008352DB">
        <w:rPr>
          <w:rStyle w:val="contact-street"/>
          <w:rFonts w:ascii="Arial" w:hAnsi="Arial" w:cs="Arial"/>
          <w:iCs/>
          <w:color w:val="144643"/>
          <w:sz w:val="22"/>
          <w:szCs w:val="22"/>
        </w:rPr>
        <w:lastRenderedPageBreak/>
        <w:t>Travelling to school</w:t>
      </w:r>
      <w:bookmarkEnd w:id="15"/>
    </w:p>
    <w:p w14:paraId="0629FCC7" w14:textId="77777777" w:rsidR="00D80396" w:rsidRPr="008352DB" w:rsidRDefault="00D80396" w:rsidP="00602795">
      <w:pPr>
        <w:pStyle w:val="Maintext"/>
        <w:rPr>
          <w:rStyle w:val="contact-street"/>
          <w:rFonts w:ascii="Arial" w:hAnsi="Arial" w:cs="Arial"/>
          <w:iCs/>
        </w:rPr>
      </w:pPr>
      <w:r w:rsidRPr="008352DB">
        <w:rPr>
          <w:rStyle w:val="contact-street"/>
          <w:rFonts w:ascii="Arial" w:hAnsi="Arial" w:cs="Arial"/>
          <w:iCs/>
        </w:rPr>
        <w:t xml:space="preserve">In placing trainee teachers for each school experience, the SCITT and partner schools take all steps possible to ensure that trainee teachers can reach their school in a reasonable period of time and by suitable means. This includes using buses, public transport, sharing a journey with another trainee teacher and driving their own car. </w:t>
      </w:r>
    </w:p>
    <w:p w14:paraId="13D30EC6" w14:textId="6B89D0C2" w:rsidR="00D80396" w:rsidRPr="008352DB" w:rsidRDefault="00D80396" w:rsidP="00113CAB">
      <w:pPr>
        <w:pStyle w:val="Maintext"/>
        <w:rPr>
          <w:rStyle w:val="contact-street"/>
          <w:rFonts w:ascii="Arial" w:hAnsi="Arial" w:cs="Arial"/>
          <w:iCs/>
        </w:rPr>
      </w:pPr>
      <w:r w:rsidRPr="008352DB">
        <w:rPr>
          <w:rStyle w:val="contact-street"/>
          <w:rFonts w:ascii="Arial" w:hAnsi="Arial" w:cs="Arial"/>
          <w:iCs/>
        </w:rPr>
        <w:t xml:space="preserve">If carrying </w:t>
      </w:r>
      <w:r w:rsidR="009C69F1">
        <w:rPr>
          <w:rStyle w:val="contact-street"/>
          <w:rFonts w:ascii="Arial" w:hAnsi="Arial" w:cs="Arial"/>
          <w:iCs/>
        </w:rPr>
        <w:t xml:space="preserve">fellow trainees as </w:t>
      </w:r>
      <w:r w:rsidRPr="008352DB">
        <w:rPr>
          <w:rStyle w:val="contact-street"/>
          <w:rFonts w:ascii="Arial" w:hAnsi="Arial" w:cs="Arial"/>
          <w:iCs/>
        </w:rPr>
        <w:t xml:space="preserve">passengers, trainee teachers driving their own car must submit an ‘Insurance Declaration Form’ to the SCITT Business Support Officer prior to the first day in school to confirm that their insurance covers them to carry passengers. </w:t>
      </w:r>
    </w:p>
    <w:p w14:paraId="1AA665ED" w14:textId="5E4853AF" w:rsidR="00D80396" w:rsidRPr="008352DB" w:rsidRDefault="00521634" w:rsidP="00113CAB">
      <w:pPr>
        <w:pStyle w:val="Heading2"/>
        <w:rPr>
          <w:rStyle w:val="contact-street"/>
          <w:rFonts w:ascii="Arial" w:hAnsi="Arial" w:cs="Arial"/>
          <w:iCs/>
          <w:color w:val="144643"/>
          <w:sz w:val="22"/>
          <w:szCs w:val="22"/>
        </w:rPr>
      </w:pPr>
      <w:bookmarkStart w:id="16" w:name="_Toc143159137"/>
      <w:r w:rsidRPr="008352DB">
        <w:rPr>
          <w:rStyle w:val="contact-street"/>
          <w:rFonts w:ascii="Arial" w:hAnsi="Arial" w:cs="Arial"/>
          <w:iCs/>
          <w:color w:val="144643"/>
          <w:sz w:val="22"/>
          <w:szCs w:val="22"/>
        </w:rPr>
        <w:t xml:space="preserve">In </w:t>
      </w:r>
      <w:r w:rsidR="00D80396" w:rsidRPr="008352DB">
        <w:rPr>
          <w:rStyle w:val="contact-street"/>
          <w:rFonts w:ascii="Arial" w:hAnsi="Arial" w:cs="Arial"/>
          <w:iCs/>
          <w:color w:val="144643"/>
          <w:sz w:val="22"/>
          <w:szCs w:val="22"/>
        </w:rPr>
        <w:t>school or training</w:t>
      </w:r>
      <w:bookmarkEnd w:id="16"/>
    </w:p>
    <w:p w14:paraId="7CA0F455" w14:textId="77777777" w:rsidR="00D80396" w:rsidRPr="008352DB" w:rsidRDefault="00D80396" w:rsidP="00113CAB">
      <w:pPr>
        <w:pStyle w:val="Maintext"/>
        <w:rPr>
          <w:rStyle w:val="contact-street"/>
          <w:rFonts w:ascii="Arial" w:hAnsi="Arial" w:cs="Arial"/>
          <w:iCs/>
        </w:rPr>
      </w:pPr>
      <w:r w:rsidRPr="008352DB">
        <w:rPr>
          <w:rStyle w:val="contact-street"/>
          <w:rFonts w:ascii="Arial" w:hAnsi="Arial" w:cs="Arial"/>
          <w:iCs/>
        </w:rPr>
        <w:t xml:space="preserve">During their centre-based training responsibility for the health and safety of trainee teacher rests with the SCITT. </w:t>
      </w:r>
    </w:p>
    <w:p w14:paraId="01BBA034" w14:textId="77777777" w:rsidR="00D80396" w:rsidRPr="008352DB" w:rsidRDefault="00D80396" w:rsidP="00113CAB">
      <w:pPr>
        <w:pStyle w:val="Maintext"/>
        <w:rPr>
          <w:rStyle w:val="contact-street"/>
          <w:rFonts w:ascii="Arial" w:hAnsi="Arial" w:cs="Arial"/>
          <w:iCs/>
        </w:rPr>
      </w:pPr>
      <w:r w:rsidRPr="008352DB">
        <w:rPr>
          <w:rStyle w:val="contact-street"/>
          <w:rFonts w:ascii="Arial" w:hAnsi="Arial" w:cs="Arial"/>
          <w:iCs/>
        </w:rPr>
        <w:t>During their school-based training, the Headteacher of the school is responsible for ensuring that the school has appropriate public liability insurance.</w:t>
      </w:r>
    </w:p>
    <w:p w14:paraId="5040F039" w14:textId="7D87DB01" w:rsidR="00521634" w:rsidRPr="008352DB" w:rsidRDefault="00D80396" w:rsidP="00D80396">
      <w:pPr>
        <w:pStyle w:val="Maintext"/>
        <w:rPr>
          <w:rStyle w:val="contact-street"/>
          <w:rFonts w:ascii="Arial" w:hAnsi="Arial" w:cs="Arial"/>
          <w:iCs/>
        </w:rPr>
      </w:pPr>
      <w:r w:rsidRPr="008352DB">
        <w:rPr>
          <w:rStyle w:val="contact-street"/>
          <w:rFonts w:ascii="Arial" w:hAnsi="Arial" w:cs="Arial"/>
          <w:iCs/>
        </w:rPr>
        <w:t>As part of the induction process the Headteacher, or their nominee, must brief the trainee teacher on health and safety matters</w:t>
      </w:r>
      <w:r w:rsidR="00521634" w:rsidRPr="008352DB">
        <w:rPr>
          <w:rStyle w:val="contact-street"/>
          <w:rFonts w:ascii="Arial" w:hAnsi="Arial" w:cs="Arial"/>
          <w:iCs/>
        </w:rPr>
        <w:t>, including:</w:t>
      </w:r>
    </w:p>
    <w:p w14:paraId="788DE296" w14:textId="77777777" w:rsidR="00521634" w:rsidRPr="008352DB" w:rsidRDefault="00521634" w:rsidP="00521634">
      <w:pPr>
        <w:spacing w:after="0"/>
        <w:rPr>
          <w:rFonts w:ascii="Arial" w:hAnsi="Arial" w:cs="Arial"/>
        </w:rPr>
      </w:pPr>
      <w:r w:rsidRPr="008352DB">
        <w:rPr>
          <w:rFonts w:ascii="Arial" w:hAnsi="Arial" w:cs="Arial"/>
        </w:rPr>
        <w:t>General:</w:t>
      </w:r>
    </w:p>
    <w:p w14:paraId="763A8BED"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Procedures and risk assessments for activities e.g. lone working, pregnancy</w:t>
      </w:r>
    </w:p>
    <w:p w14:paraId="3F16F19E"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Safeguarding</w:t>
      </w:r>
    </w:p>
    <w:p w14:paraId="6E40113D"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Codes of conduct/</w:t>
      </w:r>
      <w:proofErr w:type="spellStart"/>
      <w:r w:rsidRPr="008352DB">
        <w:rPr>
          <w:rFonts w:cs="Arial"/>
          <w:sz w:val="22"/>
          <w:szCs w:val="22"/>
        </w:rPr>
        <w:t>behaviour</w:t>
      </w:r>
      <w:proofErr w:type="spellEnd"/>
    </w:p>
    <w:p w14:paraId="2AE23F02"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The location of welfare facilities e.g. WCs, rest areas etc.</w:t>
      </w:r>
    </w:p>
    <w:p w14:paraId="4497EE4B"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The point of contact for health and safety matters</w:t>
      </w:r>
    </w:p>
    <w:p w14:paraId="139D806D"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Dates, times and location of health and safety meetings/ briefings</w:t>
      </w:r>
    </w:p>
    <w:p w14:paraId="1C548C86" w14:textId="77777777" w:rsidR="00521634" w:rsidRPr="008352DB" w:rsidRDefault="00521634" w:rsidP="00602795">
      <w:pPr>
        <w:pStyle w:val="NoSpacing"/>
        <w:spacing w:line="276" w:lineRule="auto"/>
        <w:jc w:val="both"/>
        <w:rPr>
          <w:rFonts w:cs="Arial"/>
          <w:sz w:val="22"/>
          <w:szCs w:val="22"/>
        </w:rPr>
      </w:pPr>
    </w:p>
    <w:p w14:paraId="729FA99F" w14:textId="77777777" w:rsidR="00521634" w:rsidRPr="008352DB" w:rsidRDefault="00521634" w:rsidP="00602795">
      <w:pPr>
        <w:pStyle w:val="NoSpacing"/>
        <w:spacing w:line="276" w:lineRule="auto"/>
        <w:jc w:val="both"/>
        <w:rPr>
          <w:rFonts w:cs="Arial"/>
          <w:sz w:val="22"/>
          <w:szCs w:val="22"/>
        </w:rPr>
      </w:pPr>
      <w:r w:rsidRPr="008352DB">
        <w:rPr>
          <w:rFonts w:cs="Arial"/>
          <w:sz w:val="22"/>
          <w:szCs w:val="22"/>
        </w:rPr>
        <w:t>Fire safety procedures on:</w:t>
      </w:r>
    </w:p>
    <w:p w14:paraId="723B3AC2"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The discovery of a fire</w:t>
      </w:r>
    </w:p>
    <w:p w14:paraId="654A2A5F"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Fire drills and evacuation</w:t>
      </w:r>
    </w:p>
    <w:p w14:paraId="69486F20"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Fire alarm testing</w:t>
      </w:r>
    </w:p>
    <w:p w14:paraId="1ADC1F0E" w14:textId="186F2DC6" w:rsidR="00521634" w:rsidRPr="008352DB" w:rsidRDefault="00521634" w:rsidP="00602795">
      <w:pPr>
        <w:pStyle w:val="NoSpacing"/>
        <w:spacing w:line="276" w:lineRule="auto"/>
        <w:ind w:left="851" w:hanging="131"/>
        <w:jc w:val="both"/>
        <w:rPr>
          <w:rFonts w:cs="Arial"/>
          <w:sz w:val="22"/>
          <w:szCs w:val="22"/>
        </w:rPr>
      </w:pPr>
      <w:r w:rsidRPr="008352DB">
        <w:rPr>
          <w:rFonts w:cs="Arial"/>
          <w:sz w:val="22"/>
          <w:szCs w:val="22"/>
        </w:rPr>
        <w:t xml:space="preserve">•Reporting fire hazards e.g. storage of combustible materials, obstructed fire   routes/doors </w:t>
      </w:r>
      <w:proofErr w:type="spellStart"/>
      <w:r w:rsidRPr="008352DB">
        <w:rPr>
          <w:rFonts w:cs="Arial"/>
          <w:sz w:val="22"/>
          <w:szCs w:val="22"/>
        </w:rPr>
        <w:t>etc</w:t>
      </w:r>
      <w:proofErr w:type="spellEnd"/>
    </w:p>
    <w:p w14:paraId="09A01C4E"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Smoking.</w:t>
      </w:r>
    </w:p>
    <w:p w14:paraId="5E6A82FF" w14:textId="77777777" w:rsidR="00521634" w:rsidRPr="008352DB" w:rsidRDefault="00521634" w:rsidP="00602795">
      <w:pPr>
        <w:pStyle w:val="NoSpacing"/>
        <w:spacing w:line="276" w:lineRule="auto"/>
        <w:jc w:val="both"/>
        <w:rPr>
          <w:rFonts w:cs="Arial"/>
          <w:sz w:val="22"/>
          <w:szCs w:val="22"/>
        </w:rPr>
      </w:pPr>
    </w:p>
    <w:p w14:paraId="3730665A" w14:textId="77777777" w:rsidR="00521634" w:rsidRPr="008352DB" w:rsidRDefault="00521634" w:rsidP="00602795">
      <w:pPr>
        <w:pStyle w:val="NoSpacing"/>
        <w:spacing w:line="276" w:lineRule="auto"/>
        <w:jc w:val="both"/>
        <w:rPr>
          <w:rFonts w:cs="Arial"/>
          <w:sz w:val="22"/>
          <w:szCs w:val="22"/>
        </w:rPr>
      </w:pPr>
      <w:r w:rsidRPr="008352DB">
        <w:rPr>
          <w:rFonts w:cs="Arial"/>
          <w:sz w:val="22"/>
          <w:szCs w:val="22"/>
        </w:rPr>
        <w:t>Accident reporting information on:</w:t>
      </w:r>
    </w:p>
    <w:p w14:paraId="56D34BE2"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Reporting accidents</w:t>
      </w:r>
    </w:p>
    <w:p w14:paraId="0312F7FE"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Summoning first aid.</w:t>
      </w:r>
    </w:p>
    <w:p w14:paraId="09C08B6A" w14:textId="77777777" w:rsidR="00521634" w:rsidRPr="008352DB" w:rsidRDefault="00521634" w:rsidP="00602795">
      <w:pPr>
        <w:pStyle w:val="NoSpacing"/>
        <w:spacing w:line="276" w:lineRule="auto"/>
        <w:jc w:val="both"/>
        <w:rPr>
          <w:rFonts w:cs="Arial"/>
          <w:sz w:val="22"/>
          <w:szCs w:val="22"/>
        </w:rPr>
      </w:pPr>
    </w:p>
    <w:p w14:paraId="3AB12792" w14:textId="77777777" w:rsidR="00521634" w:rsidRPr="008352DB" w:rsidRDefault="00521634" w:rsidP="00602795">
      <w:pPr>
        <w:pStyle w:val="NoSpacing"/>
        <w:spacing w:line="276" w:lineRule="auto"/>
        <w:jc w:val="both"/>
        <w:rPr>
          <w:rFonts w:cs="Arial"/>
          <w:sz w:val="22"/>
          <w:szCs w:val="22"/>
        </w:rPr>
      </w:pPr>
      <w:r w:rsidRPr="008352DB">
        <w:rPr>
          <w:rFonts w:cs="Arial"/>
          <w:sz w:val="22"/>
          <w:szCs w:val="22"/>
        </w:rPr>
        <w:t>Where required, instructions are in place for the use of:</w:t>
      </w:r>
    </w:p>
    <w:p w14:paraId="3947D024"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Harmful substances e.g. chemicals</w:t>
      </w:r>
    </w:p>
    <w:p w14:paraId="1308C3E8"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Safety or specialist equipment e.g. electrical appliances</w:t>
      </w:r>
    </w:p>
    <w:p w14:paraId="5250520E"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Hazardous/harmful materials.</w:t>
      </w:r>
    </w:p>
    <w:p w14:paraId="6E68B475" w14:textId="77777777" w:rsidR="00521634" w:rsidRPr="008352DB" w:rsidRDefault="00521634" w:rsidP="00602795">
      <w:pPr>
        <w:pStyle w:val="NoSpacing"/>
        <w:spacing w:line="276" w:lineRule="auto"/>
        <w:jc w:val="both"/>
        <w:rPr>
          <w:rFonts w:cs="Arial"/>
          <w:sz w:val="22"/>
          <w:szCs w:val="22"/>
        </w:rPr>
      </w:pPr>
    </w:p>
    <w:p w14:paraId="41DFD062" w14:textId="77777777" w:rsidR="00521634" w:rsidRPr="008352DB" w:rsidRDefault="00521634" w:rsidP="00602795">
      <w:pPr>
        <w:pStyle w:val="NoSpacing"/>
        <w:spacing w:line="276" w:lineRule="auto"/>
        <w:jc w:val="both"/>
        <w:rPr>
          <w:rFonts w:cs="Arial"/>
          <w:sz w:val="22"/>
          <w:szCs w:val="22"/>
        </w:rPr>
      </w:pPr>
      <w:r w:rsidRPr="008352DB">
        <w:rPr>
          <w:rFonts w:cs="Arial"/>
          <w:sz w:val="22"/>
          <w:szCs w:val="22"/>
        </w:rPr>
        <w:t>Where required procedures are in place in relation to:</w:t>
      </w:r>
    </w:p>
    <w:p w14:paraId="424A1E63"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Housekeeping and hygiene standards</w:t>
      </w:r>
    </w:p>
    <w:p w14:paraId="307C8D30"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Safe working practices</w:t>
      </w:r>
    </w:p>
    <w:p w14:paraId="35414062"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Lifting, moving and/or transporting of loads</w:t>
      </w:r>
    </w:p>
    <w:p w14:paraId="234FB031" w14:textId="77777777" w:rsidR="00521634" w:rsidRPr="008352DB" w:rsidRDefault="00521634" w:rsidP="00602795">
      <w:pPr>
        <w:pStyle w:val="NoSpacing"/>
        <w:spacing w:line="276" w:lineRule="auto"/>
        <w:ind w:left="720"/>
        <w:jc w:val="both"/>
        <w:rPr>
          <w:rFonts w:cs="Arial"/>
          <w:sz w:val="22"/>
          <w:szCs w:val="22"/>
        </w:rPr>
      </w:pPr>
      <w:r w:rsidRPr="008352DB">
        <w:rPr>
          <w:rFonts w:cs="Arial"/>
          <w:sz w:val="22"/>
          <w:szCs w:val="22"/>
        </w:rPr>
        <w:t>• The use of transporting and/or lifting equipment.</w:t>
      </w:r>
    </w:p>
    <w:p w14:paraId="4327114E" w14:textId="77777777" w:rsidR="00521634" w:rsidRPr="008352DB" w:rsidRDefault="00521634" w:rsidP="00521634">
      <w:pPr>
        <w:pStyle w:val="NoSpacing"/>
        <w:spacing w:line="276" w:lineRule="auto"/>
        <w:rPr>
          <w:rFonts w:cs="Arial"/>
          <w:sz w:val="22"/>
          <w:szCs w:val="22"/>
        </w:rPr>
      </w:pPr>
    </w:p>
    <w:p w14:paraId="4CCFBE71" w14:textId="08A007FC" w:rsidR="00521634" w:rsidRPr="008352DB" w:rsidRDefault="00521634" w:rsidP="00467B60">
      <w:pPr>
        <w:pStyle w:val="Maintext"/>
        <w:numPr>
          <w:ilvl w:val="0"/>
          <w:numId w:val="0"/>
        </w:numPr>
        <w:rPr>
          <w:rFonts w:ascii="Arial" w:hAnsi="Arial" w:cs="Arial"/>
          <w:b/>
        </w:rPr>
      </w:pPr>
      <w:r w:rsidRPr="008352DB">
        <w:rPr>
          <w:rFonts w:ascii="Arial" w:hAnsi="Arial" w:cs="Arial"/>
          <w:b/>
          <w:color w:val="144643"/>
        </w:rPr>
        <w:lastRenderedPageBreak/>
        <w:t>Risk Assessments</w:t>
      </w:r>
      <w:r w:rsidRPr="008352DB">
        <w:rPr>
          <w:rFonts w:ascii="Arial" w:hAnsi="Arial" w:cs="Arial"/>
          <w:b/>
        </w:rPr>
        <w:t>:</w:t>
      </w:r>
      <w:r w:rsidRPr="008352DB">
        <w:rPr>
          <w:rFonts w:ascii="Arial" w:hAnsi="Arial" w:cs="Arial"/>
        </w:rPr>
        <w:t xml:space="preserve"> risk assessments need to be in place for all the above and provided on request.</w:t>
      </w:r>
    </w:p>
    <w:p w14:paraId="400FD289" w14:textId="1BE58C38" w:rsidR="00D80396" w:rsidRPr="008352DB" w:rsidRDefault="00521634" w:rsidP="00521634">
      <w:pPr>
        <w:pStyle w:val="Maintext"/>
        <w:numPr>
          <w:ilvl w:val="0"/>
          <w:numId w:val="0"/>
        </w:numPr>
        <w:ind w:left="454" w:hanging="454"/>
        <w:rPr>
          <w:rStyle w:val="contact-street"/>
          <w:rFonts w:ascii="Arial" w:hAnsi="Arial" w:cs="Arial"/>
          <w:iCs/>
        </w:rPr>
      </w:pPr>
      <w:r w:rsidRPr="008352DB">
        <w:rPr>
          <w:rStyle w:val="contact-street"/>
          <w:rFonts w:ascii="Arial" w:hAnsi="Arial" w:cs="Arial"/>
          <w:iCs/>
        </w:rPr>
        <w:t xml:space="preserve"> </w:t>
      </w:r>
    </w:p>
    <w:p w14:paraId="3A0CA89D" w14:textId="25008D81" w:rsidR="00D80396" w:rsidRPr="008352DB" w:rsidRDefault="00D80396" w:rsidP="00113CAB">
      <w:pPr>
        <w:pStyle w:val="Heading2"/>
        <w:rPr>
          <w:rStyle w:val="contact-street"/>
          <w:rFonts w:ascii="Arial" w:hAnsi="Arial" w:cs="Arial"/>
          <w:iCs/>
          <w:color w:val="144643"/>
          <w:sz w:val="22"/>
          <w:szCs w:val="22"/>
        </w:rPr>
      </w:pPr>
      <w:bookmarkStart w:id="17" w:name="_Toc143159138"/>
      <w:r w:rsidRPr="008352DB">
        <w:rPr>
          <w:rStyle w:val="contact-street"/>
          <w:rFonts w:ascii="Arial" w:hAnsi="Arial" w:cs="Arial"/>
          <w:iCs/>
          <w:color w:val="144643"/>
          <w:sz w:val="22"/>
          <w:szCs w:val="22"/>
        </w:rPr>
        <w:t>Equality, diversity, bullying and harassment, data protection, DBS and safeguarding</w:t>
      </w:r>
      <w:bookmarkEnd w:id="17"/>
    </w:p>
    <w:p w14:paraId="4B45B9E6" w14:textId="77777777" w:rsidR="00F2531B" w:rsidRPr="00CB6415" w:rsidRDefault="00467B60" w:rsidP="00F2531B">
      <w:pPr>
        <w:pStyle w:val="Maintext"/>
        <w:numPr>
          <w:ilvl w:val="0"/>
          <w:numId w:val="36"/>
        </w:numPr>
        <w:rPr>
          <w:rFonts w:ascii="Arial" w:hAnsi="Arial" w:cs="Arial"/>
          <w:iCs/>
        </w:rPr>
      </w:pPr>
      <w:r w:rsidRPr="00F2531B">
        <w:rPr>
          <w:rStyle w:val="contact-street"/>
          <w:rFonts w:ascii="Arial" w:hAnsi="Arial" w:cs="Arial"/>
          <w:iCs/>
        </w:rPr>
        <w:t xml:space="preserve">Ripley ITT </w:t>
      </w:r>
      <w:r w:rsidR="00D80396" w:rsidRPr="00F2531B">
        <w:rPr>
          <w:rStyle w:val="contact-street"/>
          <w:rFonts w:ascii="Arial" w:hAnsi="Arial" w:cs="Arial"/>
          <w:iCs/>
        </w:rPr>
        <w:t>is responsible for ensuring adherence to all legislation relating to equality and discrimination, disability, rehabilitation of offenders, data protection, and other legislation relevant to working in schools and with children and young people. All school partners are required to comply with such legislative provision and to promote equality of opportunity and the safeguarding of children and young people</w:t>
      </w:r>
      <w:r w:rsidR="00F2531B" w:rsidRPr="00F2531B">
        <w:rPr>
          <w:rStyle w:val="contact-street"/>
          <w:rFonts w:ascii="Arial" w:hAnsi="Arial" w:cs="Arial"/>
          <w:iCs/>
        </w:rPr>
        <w:t xml:space="preserve"> </w:t>
      </w:r>
      <w:r w:rsidR="00D80396" w:rsidRPr="00F2531B">
        <w:rPr>
          <w:rStyle w:val="contact-street"/>
          <w:rFonts w:ascii="Arial" w:hAnsi="Arial" w:cs="Arial"/>
          <w:iCs/>
        </w:rPr>
        <w:t xml:space="preserve"> </w:t>
      </w:r>
      <w:r w:rsidR="00F2531B" w:rsidRPr="00F2531B">
        <w:rPr>
          <w:rStyle w:val="contact-street"/>
          <w:rFonts w:ascii="Arial" w:hAnsi="Arial" w:cs="Arial"/>
          <w:iCs/>
        </w:rPr>
        <w:t xml:space="preserve">as set out in the Public Sector Equality Duty </w:t>
      </w:r>
      <w:hyperlink r:id="rId26" w:history="1">
        <w:r w:rsidR="00F2531B" w:rsidRPr="00F2531B">
          <w:rPr>
            <w:rFonts w:asciiTheme="minorHAnsi" w:hAnsiTheme="minorHAnsi"/>
            <w:color w:val="0000FF"/>
            <w:u w:val="single"/>
          </w:rPr>
          <w:t>Public sector equality duty - GOV.UK (www.gov.uk)</w:t>
        </w:r>
      </w:hyperlink>
    </w:p>
    <w:p w14:paraId="215BB935" w14:textId="7B2B1E21" w:rsidR="009C69F1" w:rsidRPr="009C69F1" w:rsidRDefault="009C69F1" w:rsidP="009C69F1">
      <w:pPr>
        <w:pStyle w:val="Maintext"/>
        <w:numPr>
          <w:ilvl w:val="0"/>
          <w:numId w:val="36"/>
        </w:numPr>
        <w:rPr>
          <w:rStyle w:val="contact-street"/>
          <w:rFonts w:ascii="Arial" w:hAnsi="Arial" w:cs="Arial"/>
          <w:iCs/>
        </w:rPr>
      </w:pPr>
      <w:r>
        <w:rPr>
          <w:rStyle w:val="contact-street"/>
          <w:rFonts w:ascii="Arial" w:hAnsi="Arial" w:cs="Arial"/>
          <w:iCs/>
        </w:rPr>
        <w:t xml:space="preserve">Both parties will comply with all the applicable requirements of the UK GDPR and the Data Protection Act 2018 (Data Protection Legislation) as further set out at ‘Appendix 1 – Data Protection’. </w:t>
      </w:r>
    </w:p>
    <w:p w14:paraId="1EDCEABC" w14:textId="77777777" w:rsidR="00D80396" w:rsidRPr="008352DB" w:rsidRDefault="00D80396" w:rsidP="00113CAB">
      <w:pPr>
        <w:pStyle w:val="Maintext"/>
        <w:rPr>
          <w:rStyle w:val="contact-street"/>
          <w:rFonts w:ascii="Arial" w:hAnsi="Arial" w:cs="Arial"/>
          <w:iCs/>
        </w:rPr>
      </w:pPr>
      <w:r w:rsidRPr="008352DB">
        <w:rPr>
          <w:rStyle w:val="contact-street"/>
          <w:rFonts w:ascii="Arial" w:hAnsi="Arial" w:cs="Arial"/>
          <w:iCs/>
        </w:rPr>
        <w:t>It is unlawful to discriminate directly or indirectly in recruitment or employment on grounds of sex, gender history or gender reassignment, pregnancy, age, colour, race, nationality, ethnic or national origin, sexual orientation, religion or belief, or because someone is married or is a civil partner.  It is also unlawful to discriminate unjustifiably on grounds of disability or to fail to make reasonable adjustments to overcome barriers to employment caused by disability.</w:t>
      </w:r>
    </w:p>
    <w:p w14:paraId="1C25ED8A" w14:textId="7A87981F" w:rsidR="00D80396" w:rsidRPr="008352DB" w:rsidRDefault="00D80396" w:rsidP="00113CAB">
      <w:pPr>
        <w:pStyle w:val="Maintext"/>
        <w:rPr>
          <w:rStyle w:val="contact-street"/>
          <w:rFonts w:ascii="Arial" w:hAnsi="Arial" w:cs="Arial"/>
          <w:iCs/>
        </w:rPr>
      </w:pPr>
      <w:r w:rsidRPr="008352DB">
        <w:rPr>
          <w:rStyle w:val="contact-street"/>
          <w:rFonts w:ascii="Arial" w:hAnsi="Arial" w:cs="Arial"/>
          <w:iCs/>
        </w:rPr>
        <w:t>Equality legislation places positive duties on all public bodies to eliminate discrimination</w:t>
      </w:r>
      <w:r w:rsidR="00AC7421" w:rsidRPr="008352DB">
        <w:rPr>
          <w:rStyle w:val="contact-street"/>
          <w:rFonts w:ascii="Arial" w:hAnsi="Arial" w:cs="Arial"/>
          <w:iCs/>
        </w:rPr>
        <w:t>,</w:t>
      </w:r>
      <w:r w:rsidRPr="008352DB">
        <w:rPr>
          <w:rStyle w:val="contact-street"/>
          <w:rFonts w:ascii="Arial" w:hAnsi="Arial" w:cs="Arial"/>
          <w:iCs/>
        </w:rPr>
        <w:t xml:space="preserve"> promote equality and diversity</w:t>
      </w:r>
      <w:r w:rsidR="00AC7421" w:rsidRPr="008352DB">
        <w:rPr>
          <w:rStyle w:val="contact-street"/>
          <w:rFonts w:ascii="Arial" w:hAnsi="Arial" w:cs="Arial"/>
          <w:iCs/>
        </w:rPr>
        <w:t xml:space="preserve"> and ensure </w:t>
      </w:r>
      <w:r w:rsidR="008B0B16" w:rsidRPr="008352DB">
        <w:rPr>
          <w:rStyle w:val="contact-street"/>
          <w:rFonts w:ascii="Arial" w:hAnsi="Arial" w:cs="Arial"/>
          <w:iCs/>
        </w:rPr>
        <w:t>equality of opportunity</w:t>
      </w:r>
      <w:r w:rsidRPr="008352DB">
        <w:rPr>
          <w:rStyle w:val="contact-street"/>
          <w:rFonts w:ascii="Arial" w:hAnsi="Arial" w:cs="Arial"/>
          <w:iCs/>
        </w:rPr>
        <w:t xml:space="preserve">. The SCITT is committed to eliminating discrimination and encouraging diversity by creating an inclusive culture. Schools have a responsibility to pre-empt possible discrimination and to act to prevent it from happening and schools must demonstrate documented policy and evidence of a strategy for creating a positive and supportive environment for different groups. </w:t>
      </w:r>
    </w:p>
    <w:p w14:paraId="7616864B" w14:textId="77777777" w:rsidR="00D80396" w:rsidRPr="008352DB" w:rsidRDefault="00D80396" w:rsidP="00113CAB">
      <w:pPr>
        <w:pStyle w:val="Maintext"/>
        <w:rPr>
          <w:rStyle w:val="contact-street"/>
          <w:rFonts w:ascii="Arial" w:hAnsi="Arial" w:cs="Arial"/>
          <w:iCs/>
        </w:rPr>
      </w:pPr>
      <w:r w:rsidRPr="008352DB">
        <w:rPr>
          <w:rStyle w:val="contact-street"/>
          <w:rFonts w:ascii="Arial" w:hAnsi="Arial" w:cs="Arial"/>
          <w:iCs/>
        </w:rPr>
        <w:t>All staff and trainee teachers should be alert to potential discrimination, bullying or harassment that may occur in the workplace. Trainees should be familiar with the policies relating to discrimination at their school. Trainee teachers should be protected from discriminatory behaviour, bullying and harassment. They should be helped to recognise it in any area of their training environments, amongst pupils, staff, and peers and to take appropriate action to deal with it.</w:t>
      </w:r>
    </w:p>
    <w:p w14:paraId="592AF02B" w14:textId="77777777" w:rsidR="00D80396" w:rsidRPr="008352DB" w:rsidRDefault="00D80396" w:rsidP="00113CAB">
      <w:pPr>
        <w:pStyle w:val="Maintext"/>
        <w:rPr>
          <w:rStyle w:val="contact-street"/>
          <w:rFonts w:ascii="Arial" w:hAnsi="Arial" w:cs="Arial"/>
          <w:iCs/>
        </w:rPr>
      </w:pPr>
      <w:r w:rsidRPr="008352DB">
        <w:rPr>
          <w:rStyle w:val="contact-street"/>
          <w:rFonts w:ascii="Arial" w:hAnsi="Arial" w:cs="Arial"/>
          <w:iCs/>
        </w:rPr>
        <w:t xml:space="preserve">The SCITT has a complaints procedure that is outlined in section 6 of this Partnership Agreement. </w:t>
      </w:r>
    </w:p>
    <w:p w14:paraId="5F4C8473" w14:textId="77777777" w:rsidR="00D80396" w:rsidRPr="008352DB" w:rsidRDefault="00D80396" w:rsidP="00113CAB">
      <w:pPr>
        <w:pStyle w:val="Maintext"/>
        <w:rPr>
          <w:rStyle w:val="contact-street"/>
          <w:rFonts w:ascii="Arial" w:hAnsi="Arial" w:cs="Arial"/>
          <w:iCs/>
        </w:rPr>
      </w:pPr>
      <w:r w:rsidRPr="008352DB">
        <w:rPr>
          <w:rStyle w:val="contact-street"/>
          <w:rFonts w:ascii="Arial" w:hAnsi="Arial" w:cs="Arial"/>
          <w:iCs/>
        </w:rPr>
        <w:t>Schools should operate in full awareness of all relevant legislation in this area. This currently includes:</w:t>
      </w:r>
    </w:p>
    <w:p w14:paraId="65F8A62C" w14:textId="5C99E2B3" w:rsidR="008352DB" w:rsidRDefault="008352DB" w:rsidP="008352DB">
      <w:pPr>
        <w:pStyle w:val="ListParagraph"/>
        <w:rPr>
          <w:rStyle w:val="contact-street"/>
          <w:rFonts w:ascii="Arial" w:hAnsi="Arial" w:cs="Arial"/>
          <w:iCs/>
        </w:rPr>
      </w:pPr>
      <w:r w:rsidRPr="008352DB">
        <w:rPr>
          <w:rStyle w:val="contact-street"/>
          <w:rFonts w:ascii="Arial" w:hAnsi="Arial" w:cs="Arial"/>
          <w:iCs/>
        </w:rPr>
        <w:t>Counter Terrorism and Security Act (2015)</w:t>
      </w:r>
    </w:p>
    <w:p w14:paraId="169AC2C0" w14:textId="2EF16726" w:rsidR="00F2531B" w:rsidRPr="00F2531B" w:rsidRDefault="00F2531B" w:rsidP="008352DB">
      <w:pPr>
        <w:pStyle w:val="ListParagraph"/>
        <w:rPr>
          <w:rStyle w:val="contact-street"/>
          <w:rFonts w:ascii="Arial" w:hAnsi="Arial" w:cs="Arial"/>
          <w:iCs/>
        </w:rPr>
      </w:pPr>
      <w:r w:rsidRPr="00F2531B">
        <w:rPr>
          <w:rStyle w:val="contact-street"/>
          <w:rFonts w:ascii="Arial" w:hAnsi="Arial" w:cs="Arial"/>
          <w:iCs/>
        </w:rPr>
        <w:t>Prevent Duty (updated 2021)</w:t>
      </w:r>
    </w:p>
    <w:p w14:paraId="15822006" w14:textId="6D66DA60" w:rsidR="00D80396" w:rsidRPr="00F2531B" w:rsidRDefault="00D80396" w:rsidP="00113CAB">
      <w:pPr>
        <w:pStyle w:val="ListParagraph"/>
        <w:rPr>
          <w:rStyle w:val="contact-street"/>
          <w:rFonts w:ascii="Arial" w:hAnsi="Arial" w:cs="Arial"/>
          <w:iCs/>
        </w:rPr>
      </w:pPr>
      <w:r w:rsidRPr="00F2531B">
        <w:rPr>
          <w:rStyle w:val="contact-street"/>
          <w:rFonts w:ascii="Arial" w:hAnsi="Arial" w:cs="Arial"/>
          <w:iCs/>
        </w:rPr>
        <w:t>The Equality Act (2010)</w:t>
      </w:r>
      <w:r w:rsidR="00113CAB" w:rsidRPr="00F2531B">
        <w:rPr>
          <w:rStyle w:val="contact-street"/>
          <w:rFonts w:ascii="Arial" w:hAnsi="Arial" w:cs="Arial"/>
          <w:iCs/>
        </w:rPr>
        <w:t>;</w:t>
      </w:r>
    </w:p>
    <w:p w14:paraId="3C133D67" w14:textId="4C062410" w:rsidR="00D80396" w:rsidRPr="00F2531B" w:rsidRDefault="00D80396" w:rsidP="00113CAB">
      <w:pPr>
        <w:pStyle w:val="ListParagraph"/>
        <w:rPr>
          <w:rStyle w:val="contact-street"/>
          <w:rFonts w:ascii="Arial" w:hAnsi="Arial" w:cs="Arial"/>
          <w:iCs/>
        </w:rPr>
      </w:pPr>
      <w:r w:rsidRPr="00F2531B">
        <w:rPr>
          <w:rStyle w:val="contact-street"/>
          <w:rFonts w:ascii="Arial" w:hAnsi="Arial" w:cs="Arial"/>
          <w:iCs/>
        </w:rPr>
        <w:t>The Special Educational Needs and Disability Act (2001)</w:t>
      </w:r>
      <w:r w:rsidR="00113CAB" w:rsidRPr="00F2531B">
        <w:rPr>
          <w:rStyle w:val="contact-street"/>
          <w:rFonts w:ascii="Arial" w:hAnsi="Arial" w:cs="Arial"/>
          <w:iCs/>
        </w:rPr>
        <w:t>;</w:t>
      </w:r>
      <w:r w:rsidRPr="00F2531B">
        <w:rPr>
          <w:rStyle w:val="contact-street"/>
          <w:rFonts w:ascii="Arial" w:hAnsi="Arial" w:cs="Arial"/>
          <w:iCs/>
        </w:rPr>
        <w:t xml:space="preserve"> </w:t>
      </w:r>
    </w:p>
    <w:p w14:paraId="49276D3D" w14:textId="22A24544" w:rsidR="00D80396" w:rsidRPr="00F2531B" w:rsidRDefault="00D80396" w:rsidP="00113CAB">
      <w:pPr>
        <w:pStyle w:val="ListParagraph"/>
        <w:rPr>
          <w:rStyle w:val="contact-street"/>
          <w:rFonts w:ascii="Arial" w:hAnsi="Arial" w:cs="Arial"/>
          <w:iCs/>
        </w:rPr>
      </w:pPr>
      <w:bookmarkStart w:id="18" w:name="_Hlk125442780"/>
      <w:r w:rsidRPr="00F2531B">
        <w:rPr>
          <w:rStyle w:val="contact-street"/>
          <w:rFonts w:ascii="Arial" w:hAnsi="Arial" w:cs="Arial"/>
          <w:iCs/>
        </w:rPr>
        <w:t>Police Act (1997)</w:t>
      </w:r>
      <w:r w:rsidR="00113CAB" w:rsidRPr="00F2531B">
        <w:rPr>
          <w:rStyle w:val="contact-street"/>
          <w:rFonts w:ascii="Arial" w:hAnsi="Arial" w:cs="Arial"/>
          <w:iCs/>
        </w:rPr>
        <w:t>;</w:t>
      </w:r>
    </w:p>
    <w:p w14:paraId="08968851" w14:textId="4648182C" w:rsidR="00D80396" w:rsidRPr="00F2531B" w:rsidRDefault="00D80396" w:rsidP="00113CAB">
      <w:pPr>
        <w:pStyle w:val="ListParagraph"/>
        <w:rPr>
          <w:rStyle w:val="contact-street"/>
          <w:rFonts w:ascii="Arial" w:hAnsi="Arial" w:cs="Arial"/>
          <w:iCs/>
        </w:rPr>
      </w:pPr>
      <w:r w:rsidRPr="00F2531B">
        <w:rPr>
          <w:rStyle w:val="contact-street"/>
          <w:rFonts w:ascii="Arial" w:hAnsi="Arial" w:cs="Arial"/>
          <w:iCs/>
        </w:rPr>
        <w:t>Rehabilitation of Offenders Act 1974 (Exceptions) Order 1975 (Amendment) (England and Wales) Order 2018</w:t>
      </w:r>
      <w:r w:rsidR="00113CAB" w:rsidRPr="00F2531B">
        <w:rPr>
          <w:rStyle w:val="contact-street"/>
          <w:rFonts w:ascii="Arial" w:hAnsi="Arial" w:cs="Arial"/>
          <w:iCs/>
        </w:rPr>
        <w:t>;</w:t>
      </w:r>
    </w:p>
    <w:p w14:paraId="11F84606" w14:textId="2E414431" w:rsidR="00D80396" w:rsidRPr="00F2531B" w:rsidRDefault="00D80396" w:rsidP="00113CAB">
      <w:pPr>
        <w:pStyle w:val="ListParagraph"/>
        <w:rPr>
          <w:rStyle w:val="contact-street"/>
          <w:rFonts w:ascii="Arial" w:hAnsi="Arial" w:cs="Arial"/>
          <w:iCs/>
        </w:rPr>
      </w:pPr>
      <w:r w:rsidRPr="00F2531B">
        <w:rPr>
          <w:rStyle w:val="contact-street"/>
          <w:rFonts w:ascii="Arial" w:hAnsi="Arial" w:cs="Arial"/>
          <w:iCs/>
        </w:rPr>
        <w:t>Education (School Teachers’ Qualifications) (England) Regulations 2003 (SI 1662</w:t>
      </w:r>
      <w:bookmarkEnd w:id="18"/>
      <w:r w:rsidRPr="00F2531B">
        <w:rPr>
          <w:rStyle w:val="contact-street"/>
          <w:rFonts w:ascii="Arial" w:hAnsi="Arial" w:cs="Arial"/>
          <w:iCs/>
        </w:rPr>
        <w:t>)</w:t>
      </w:r>
      <w:r w:rsidR="00113CAB" w:rsidRPr="00F2531B">
        <w:rPr>
          <w:rStyle w:val="contact-street"/>
          <w:rFonts w:ascii="Arial" w:hAnsi="Arial" w:cs="Arial"/>
          <w:iCs/>
        </w:rPr>
        <w:t>;</w:t>
      </w:r>
    </w:p>
    <w:p w14:paraId="7CA3094D" w14:textId="18E1DC94" w:rsidR="00D80396" w:rsidRPr="00F2531B" w:rsidRDefault="00D80396" w:rsidP="00113CAB">
      <w:pPr>
        <w:pStyle w:val="ListParagraph"/>
        <w:rPr>
          <w:rStyle w:val="contact-street"/>
          <w:rFonts w:ascii="Arial" w:hAnsi="Arial" w:cs="Arial"/>
          <w:iCs/>
        </w:rPr>
      </w:pPr>
      <w:r w:rsidRPr="00F2531B">
        <w:rPr>
          <w:rStyle w:val="contact-street"/>
          <w:rFonts w:ascii="Arial" w:hAnsi="Arial" w:cs="Arial"/>
          <w:iCs/>
        </w:rPr>
        <w:t>Education (Specified Work and Registration) (England) Regulations 2012 (SI 762)</w:t>
      </w:r>
      <w:r w:rsidR="00113CAB" w:rsidRPr="00F2531B">
        <w:rPr>
          <w:rStyle w:val="contact-street"/>
          <w:rFonts w:ascii="Arial" w:hAnsi="Arial" w:cs="Arial"/>
          <w:iCs/>
        </w:rPr>
        <w:t>;</w:t>
      </w:r>
    </w:p>
    <w:p w14:paraId="15A8C6DC" w14:textId="2BD7C5E6" w:rsidR="00D80396" w:rsidRPr="00F2531B" w:rsidRDefault="00D80396" w:rsidP="00113CAB">
      <w:pPr>
        <w:pStyle w:val="ListParagraph"/>
        <w:rPr>
          <w:rStyle w:val="contact-street"/>
          <w:rFonts w:ascii="Arial" w:hAnsi="Arial" w:cs="Arial"/>
          <w:iCs/>
        </w:rPr>
      </w:pPr>
      <w:bookmarkStart w:id="19" w:name="_Hlk125442820"/>
      <w:r w:rsidRPr="00F2531B">
        <w:rPr>
          <w:rStyle w:val="contact-street"/>
          <w:rFonts w:ascii="Arial" w:hAnsi="Arial" w:cs="Arial"/>
          <w:iCs/>
        </w:rPr>
        <w:t>General Data Protection Regulation (2018)</w:t>
      </w:r>
      <w:r w:rsidR="00113CAB" w:rsidRPr="00F2531B">
        <w:rPr>
          <w:rStyle w:val="contact-street"/>
          <w:rFonts w:ascii="Arial" w:hAnsi="Arial" w:cs="Arial"/>
          <w:iCs/>
        </w:rPr>
        <w:t>;</w:t>
      </w:r>
    </w:p>
    <w:bookmarkEnd w:id="19"/>
    <w:p w14:paraId="06E1B161" w14:textId="0FCFE1DF" w:rsidR="00D80396" w:rsidRPr="00F2531B" w:rsidRDefault="00D80396" w:rsidP="00113CAB">
      <w:pPr>
        <w:pStyle w:val="ListParagraph"/>
        <w:rPr>
          <w:rStyle w:val="contact-street"/>
          <w:rFonts w:ascii="Arial" w:hAnsi="Arial" w:cs="Arial"/>
          <w:iCs/>
        </w:rPr>
      </w:pPr>
      <w:r w:rsidRPr="00F2531B">
        <w:rPr>
          <w:rStyle w:val="contact-street"/>
          <w:rFonts w:ascii="Arial" w:hAnsi="Arial" w:cs="Arial"/>
          <w:iCs/>
        </w:rPr>
        <w:t>Freedom of Information Act 2000</w:t>
      </w:r>
      <w:r w:rsidR="00113CAB" w:rsidRPr="00F2531B">
        <w:rPr>
          <w:rStyle w:val="contact-street"/>
          <w:rFonts w:ascii="Arial" w:hAnsi="Arial" w:cs="Arial"/>
          <w:iCs/>
        </w:rPr>
        <w:t>;</w:t>
      </w:r>
    </w:p>
    <w:p w14:paraId="1B5E8658" w14:textId="3518EF45" w:rsidR="00D80396" w:rsidRPr="00F2531B" w:rsidRDefault="00D80396" w:rsidP="00113CAB">
      <w:pPr>
        <w:pStyle w:val="ListParagraph"/>
        <w:rPr>
          <w:rStyle w:val="contact-street"/>
          <w:rFonts w:ascii="Arial" w:hAnsi="Arial" w:cs="Arial"/>
          <w:iCs/>
        </w:rPr>
      </w:pPr>
      <w:r w:rsidRPr="00F2531B">
        <w:rPr>
          <w:rStyle w:val="contact-street"/>
          <w:rFonts w:ascii="Arial" w:hAnsi="Arial" w:cs="Arial"/>
          <w:iCs/>
        </w:rPr>
        <w:t>Education (Health Standards) (England) Regulations 2003 (SI 3139)</w:t>
      </w:r>
      <w:r w:rsidR="00113CAB" w:rsidRPr="00F2531B">
        <w:rPr>
          <w:rStyle w:val="contact-street"/>
          <w:rFonts w:ascii="Arial" w:hAnsi="Arial" w:cs="Arial"/>
          <w:iCs/>
        </w:rPr>
        <w:t>;</w:t>
      </w:r>
      <w:r w:rsidRPr="00F2531B">
        <w:rPr>
          <w:rStyle w:val="contact-street"/>
          <w:rFonts w:ascii="Arial" w:hAnsi="Arial" w:cs="Arial"/>
          <w:iCs/>
        </w:rPr>
        <w:t xml:space="preserve"> </w:t>
      </w:r>
    </w:p>
    <w:p w14:paraId="1454A8FA" w14:textId="04D438F6" w:rsidR="00D80396" w:rsidRPr="008352DB" w:rsidRDefault="00D80396" w:rsidP="00113CAB">
      <w:pPr>
        <w:pStyle w:val="ListParagraph"/>
        <w:rPr>
          <w:rStyle w:val="contact-street"/>
          <w:rFonts w:ascii="Arial" w:hAnsi="Arial" w:cs="Arial"/>
          <w:iCs/>
        </w:rPr>
      </w:pPr>
      <w:bookmarkStart w:id="20" w:name="_Hlk125442848"/>
      <w:r w:rsidRPr="008352DB">
        <w:rPr>
          <w:rStyle w:val="contact-street"/>
          <w:rFonts w:ascii="Arial" w:hAnsi="Arial" w:cs="Arial"/>
          <w:iCs/>
        </w:rPr>
        <w:lastRenderedPageBreak/>
        <w:t>Keeping children safe in education: Statutory guidance for schools and colleges (20</w:t>
      </w:r>
      <w:r w:rsidR="008352DB">
        <w:rPr>
          <w:rStyle w:val="contact-street"/>
          <w:rFonts w:ascii="Arial" w:hAnsi="Arial" w:cs="Arial"/>
          <w:iCs/>
        </w:rPr>
        <w:t>2</w:t>
      </w:r>
      <w:r w:rsidR="00F2531B">
        <w:rPr>
          <w:rStyle w:val="contact-street"/>
          <w:rFonts w:ascii="Arial" w:hAnsi="Arial" w:cs="Arial"/>
          <w:iCs/>
        </w:rPr>
        <w:t>3</w:t>
      </w:r>
      <w:r w:rsidRPr="008352DB">
        <w:rPr>
          <w:rStyle w:val="contact-street"/>
          <w:rFonts w:ascii="Arial" w:hAnsi="Arial" w:cs="Arial"/>
          <w:iCs/>
        </w:rPr>
        <w:t>)</w:t>
      </w:r>
      <w:r w:rsidR="00113CAB" w:rsidRPr="008352DB">
        <w:rPr>
          <w:rStyle w:val="contact-street"/>
          <w:rFonts w:ascii="Arial" w:hAnsi="Arial" w:cs="Arial"/>
          <w:iCs/>
        </w:rPr>
        <w:t>.</w:t>
      </w:r>
    </w:p>
    <w:bookmarkEnd w:id="20"/>
    <w:p w14:paraId="0EE32B7B" w14:textId="77777777" w:rsidR="00D80396" w:rsidRPr="008352DB" w:rsidRDefault="00D80396" w:rsidP="00113CAB">
      <w:pPr>
        <w:pStyle w:val="Maintext"/>
        <w:rPr>
          <w:rStyle w:val="contact-street"/>
          <w:rFonts w:ascii="Arial" w:hAnsi="Arial" w:cs="Arial"/>
          <w:iCs/>
        </w:rPr>
      </w:pPr>
      <w:r w:rsidRPr="008352DB">
        <w:rPr>
          <w:rStyle w:val="contact-street"/>
          <w:rFonts w:ascii="Arial" w:hAnsi="Arial" w:cs="Arial"/>
          <w:iCs/>
        </w:rPr>
        <w:t xml:space="preserve">The SCITT will advise schools of relevant legislative changes and requires partner schools to work within any legislative changes. The SCITT requires partner schools to make trainees fully aware of their rights and responsibilities under the legislation and to cater for their needs within the scope of the legislation.  </w:t>
      </w:r>
    </w:p>
    <w:p w14:paraId="3C07CB0D" w14:textId="36EB222C" w:rsidR="00D80396" w:rsidRPr="008352DB" w:rsidRDefault="00D80396" w:rsidP="00113CAB">
      <w:pPr>
        <w:pStyle w:val="Maintext"/>
        <w:rPr>
          <w:rStyle w:val="contact-street"/>
          <w:rFonts w:ascii="Arial" w:hAnsi="Arial" w:cs="Arial"/>
          <w:iCs/>
        </w:rPr>
      </w:pPr>
      <w:r w:rsidRPr="008352DB">
        <w:rPr>
          <w:rStyle w:val="contact-street"/>
          <w:rFonts w:ascii="Arial" w:hAnsi="Arial" w:cs="Arial"/>
          <w:iCs/>
        </w:rPr>
        <w:t>The SCITT and partner schools will provide trainees with their policies and codes of practice as part of induction, and provide guidance to trainees about how to address, and refer, if necessary, any issues of concern they may have regarding the implementation of these policies as outlined in section 6 below.</w:t>
      </w:r>
    </w:p>
    <w:p w14:paraId="7B6B055C" w14:textId="77777777" w:rsidR="00467B60" w:rsidRPr="008352DB" w:rsidRDefault="00467B60" w:rsidP="00600F43">
      <w:pPr>
        <w:pStyle w:val="Maintext"/>
        <w:numPr>
          <w:ilvl w:val="0"/>
          <w:numId w:val="0"/>
        </w:numPr>
        <w:rPr>
          <w:rStyle w:val="contact-street"/>
          <w:rFonts w:ascii="Arial" w:hAnsi="Arial" w:cs="Arial"/>
          <w:b/>
          <w:iCs/>
          <w:color w:val="144643"/>
        </w:rPr>
      </w:pPr>
      <w:r w:rsidRPr="008352DB">
        <w:rPr>
          <w:rStyle w:val="contact-street"/>
          <w:rFonts w:ascii="Arial" w:hAnsi="Arial" w:cs="Arial"/>
          <w:b/>
          <w:iCs/>
          <w:color w:val="144643"/>
        </w:rPr>
        <w:t>Trainee Workload and Wellbeing</w:t>
      </w:r>
    </w:p>
    <w:p w14:paraId="53B98C63" w14:textId="4C30278C" w:rsidR="00467B60" w:rsidRDefault="00467B60" w:rsidP="004D75C2">
      <w:pPr>
        <w:pStyle w:val="Maintext"/>
        <w:rPr>
          <w:rStyle w:val="contact-street"/>
          <w:rFonts w:ascii="Arial" w:hAnsi="Arial" w:cs="Arial"/>
          <w:iCs/>
        </w:rPr>
      </w:pPr>
      <w:r w:rsidRPr="008352DB">
        <w:rPr>
          <w:rStyle w:val="contact-street"/>
          <w:rFonts w:ascii="Arial" w:hAnsi="Arial" w:cs="Arial"/>
          <w:iCs/>
        </w:rPr>
        <w:t xml:space="preserve">Partner schools and the SCITT should ensure that the workload of trainee teachers is manageable. Ripley ITT prioritises the eradication of unnecessary bureaucracy. </w:t>
      </w:r>
    </w:p>
    <w:p w14:paraId="75AB2EDE" w14:textId="77777777" w:rsidR="00A23282" w:rsidRPr="00A23282" w:rsidRDefault="00A23282" w:rsidP="00A23282">
      <w:pPr>
        <w:pStyle w:val="Maintext"/>
        <w:numPr>
          <w:ilvl w:val="0"/>
          <w:numId w:val="44"/>
        </w:numPr>
        <w:rPr>
          <w:rStyle w:val="contact-street"/>
          <w:rFonts w:ascii="Arial" w:hAnsi="Arial" w:cs="Arial"/>
          <w:iCs/>
        </w:rPr>
      </w:pPr>
      <w:r w:rsidRPr="00A23282">
        <w:rPr>
          <w:rStyle w:val="contact-street"/>
          <w:rFonts w:ascii="Arial" w:hAnsi="Arial" w:cs="Arial"/>
          <w:iCs/>
        </w:rPr>
        <w:t xml:space="preserve">Trainees should be timetabled a half-day PPA each week. </w:t>
      </w:r>
    </w:p>
    <w:p w14:paraId="4331E293" w14:textId="77777777" w:rsidR="00A23282" w:rsidRDefault="00A23282" w:rsidP="00A23282">
      <w:pPr>
        <w:pStyle w:val="Maintext"/>
        <w:numPr>
          <w:ilvl w:val="0"/>
          <w:numId w:val="44"/>
        </w:numPr>
        <w:rPr>
          <w:rStyle w:val="contact-street"/>
          <w:rFonts w:ascii="Arial" w:hAnsi="Arial" w:cs="Arial"/>
          <w:iCs/>
        </w:rPr>
      </w:pPr>
      <w:r>
        <w:rPr>
          <w:rStyle w:val="contact-street"/>
          <w:rFonts w:ascii="Arial" w:hAnsi="Arial" w:cs="Arial"/>
          <w:iCs/>
        </w:rPr>
        <w:t>Workload and wellbeing are checked at weekly mentor meetings.</w:t>
      </w:r>
    </w:p>
    <w:p w14:paraId="6BCDF8D7" w14:textId="77777777" w:rsidR="00A23282" w:rsidRDefault="00A23282" w:rsidP="00A23282">
      <w:pPr>
        <w:pStyle w:val="Maintext"/>
        <w:numPr>
          <w:ilvl w:val="0"/>
          <w:numId w:val="44"/>
        </w:numPr>
        <w:rPr>
          <w:rStyle w:val="contact-street"/>
          <w:rFonts w:ascii="Arial" w:hAnsi="Arial" w:cs="Arial"/>
          <w:iCs/>
        </w:rPr>
      </w:pPr>
      <w:r>
        <w:rPr>
          <w:rStyle w:val="contact-street"/>
          <w:rFonts w:ascii="Arial" w:hAnsi="Arial" w:cs="Arial"/>
          <w:iCs/>
        </w:rPr>
        <w:t>Workload and wellbeing are monitored during QA visits carried out by Ripley ITT.</w:t>
      </w:r>
    </w:p>
    <w:p w14:paraId="57D04F55" w14:textId="77777777" w:rsidR="00A23282" w:rsidRDefault="00A23282" w:rsidP="00A23282">
      <w:pPr>
        <w:pStyle w:val="Maintext"/>
        <w:numPr>
          <w:ilvl w:val="0"/>
          <w:numId w:val="44"/>
        </w:numPr>
        <w:rPr>
          <w:rStyle w:val="contact-street"/>
          <w:rFonts w:ascii="Arial" w:hAnsi="Arial" w:cs="Arial"/>
          <w:iCs/>
        </w:rPr>
      </w:pPr>
      <w:r>
        <w:rPr>
          <w:rStyle w:val="contact-street"/>
          <w:rFonts w:ascii="Arial" w:hAnsi="Arial" w:cs="Arial"/>
          <w:iCs/>
        </w:rPr>
        <w:t>Trainees can begin to use school planning from February half-term if teaching is deemed to be of a secure standard.</w:t>
      </w:r>
    </w:p>
    <w:p w14:paraId="6D805A33" w14:textId="77777777" w:rsidR="00A23282" w:rsidRDefault="00A23282" w:rsidP="00A23282">
      <w:pPr>
        <w:pStyle w:val="Maintext"/>
        <w:numPr>
          <w:ilvl w:val="0"/>
          <w:numId w:val="44"/>
        </w:numPr>
        <w:rPr>
          <w:rStyle w:val="contact-street"/>
          <w:rFonts w:ascii="Arial" w:hAnsi="Arial" w:cs="Arial"/>
          <w:iCs/>
        </w:rPr>
      </w:pPr>
      <w:r>
        <w:rPr>
          <w:rStyle w:val="contact-street"/>
          <w:rFonts w:ascii="Arial" w:hAnsi="Arial" w:cs="Arial"/>
          <w:iCs/>
        </w:rPr>
        <w:t>Timetables should reflect the phase of training, i.e. 50% of the teaching timetable by the end of autumn term. 60% by the end of spring term and 80% by the end of the summer term.</w:t>
      </w:r>
    </w:p>
    <w:p w14:paraId="6E6A0E15" w14:textId="23C7514C" w:rsidR="00A23282" w:rsidRPr="00A23282" w:rsidRDefault="00A23282" w:rsidP="00A23282">
      <w:pPr>
        <w:pStyle w:val="Maintext"/>
        <w:numPr>
          <w:ilvl w:val="0"/>
          <w:numId w:val="44"/>
        </w:numPr>
        <w:rPr>
          <w:rStyle w:val="contact-street"/>
          <w:rFonts w:ascii="Arial" w:hAnsi="Arial" w:cs="Arial"/>
          <w:iCs/>
        </w:rPr>
      </w:pPr>
      <w:r>
        <w:rPr>
          <w:rStyle w:val="contact-street"/>
          <w:rFonts w:ascii="Arial" w:hAnsi="Arial" w:cs="Arial"/>
          <w:iCs/>
        </w:rPr>
        <w:t>Ripley ITT offers additional support through the counselling service and the chaplaincy.</w:t>
      </w:r>
    </w:p>
    <w:p w14:paraId="104B9672" w14:textId="77777777" w:rsidR="00467B60" w:rsidRPr="008352DB" w:rsidRDefault="00467B60" w:rsidP="00467B60">
      <w:pPr>
        <w:pStyle w:val="Maintext"/>
        <w:numPr>
          <w:ilvl w:val="0"/>
          <w:numId w:val="0"/>
        </w:numPr>
        <w:rPr>
          <w:rStyle w:val="contact-street"/>
          <w:rFonts w:ascii="Arial" w:hAnsi="Arial" w:cs="Arial"/>
          <w:iCs/>
        </w:rPr>
      </w:pPr>
      <w:r w:rsidRPr="008352DB">
        <w:rPr>
          <w:rStyle w:val="contact-street"/>
          <w:rFonts w:ascii="Arial" w:hAnsi="Arial" w:cs="Arial"/>
          <w:iCs/>
        </w:rPr>
        <w:t xml:space="preserve">Guidance is available to support partnerships to address trainee teacher workload (https://www.gov.uk/government/publications/addressing-workload-in-initial-teacher-education-ite), using the teacher workload toolkits (https://www.gov.uk/guidance/reducing-workload-in-your-school). </w:t>
      </w:r>
    </w:p>
    <w:p w14:paraId="70B509DF" w14:textId="1C51A61C" w:rsidR="00CE421E" w:rsidRDefault="00467B60" w:rsidP="00602795">
      <w:pPr>
        <w:pStyle w:val="Maintext"/>
        <w:numPr>
          <w:ilvl w:val="0"/>
          <w:numId w:val="0"/>
        </w:numPr>
        <w:rPr>
          <w:rStyle w:val="contact-street"/>
          <w:rFonts w:ascii="Arial" w:hAnsi="Arial" w:cs="Arial"/>
          <w:iCs/>
        </w:rPr>
      </w:pPr>
      <w:r w:rsidRPr="008352DB">
        <w:rPr>
          <w:rStyle w:val="contact-street"/>
          <w:rFonts w:ascii="Arial" w:hAnsi="Arial" w:cs="Arial"/>
          <w:iCs/>
        </w:rPr>
        <w:t>Partner schools and the SCITT should protect trainees’ mental health and wellbeing.</w:t>
      </w:r>
    </w:p>
    <w:p w14:paraId="035E3141" w14:textId="77777777" w:rsidR="00602795" w:rsidRPr="00602795" w:rsidRDefault="00602795" w:rsidP="00602795">
      <w:pPr>
        <w:pStyle w:val="Maintext"/>
        <w:numPr>
          <w:ilvl w:val="0"/>
          <w:numId w:val="0"/>
        </w:numPr>
        <w:rPr>
          <w:rFonts w:ascii="Arial" w:hAnsi="Arial" w:cs="Arial"/>
          <w:iCs/>
        </w:rPr>
      </w:pPr>
    </w:p>
    <w:p w14:paraId="0958E312" w14:textId="6C48A86B" w:rsidR="00600F43" w:rsidRPr="008352DB" w:rsidRDefault="00600F43" w:rsidP="00602795">
      <w:pPr>
        <w:jc w:val="both"/>
        <w:outlineLvl w:val="0"/>
        <w:rPr>
          <w:rFonts w:ascii="Arial" w:hAnsi="Arial" w:cs="Arial"/>
          <w:b/>
          <w:bCs/>
          <w:color w:val="144643"/>
        </w:rPr>
      </w:pPr>
      <w:bookmarkStart w:id="21" w:name="_Toc143159139"/>
      <w:r w:rsidRPr="008352DB">
        <w:rPr>
          <w:rFonts w:ascii="Arial" w:hAnsi="Arial" w:cs="Arial"/>
          <w:b/>
          <w:bCs/>
          <w:color w:val="144643"/>
        </w:rPr>
        <w:t>Selection and Review of Partners</w:t>
      </w:r>
      <w:bookmarkEnd w:id="21"/>
    </w:p>
    <w:p w14:paraId="320BE4CF" w14:textId="77777777" w:rsidR="00600F43" w:rsidRPr="008352DB" w:rsidRDefault="00600F43" w:rsidP="00602795">
      <w:pPr>
        <w:spacing w:before="200" w:line="360" w:lineRule="auto"/>
        <w:jc w:val="both"/>
        <w:rPr>
          <w:rFonts w:ascii="Arial" w:hAnsi="Arial" w:cs="Arial"/>
          <w:b/>
        </w:rPr>
      </w:pPr>
      <w:r w:rsidRPr="008352DB">
        <w:rPr>
          <w:rFonts w:ascii="Arial" w:hAnsi="Arial" w:cs="Arial"/>
        </w:rPr>
        <w:t>Selection and review of partners is a key element in ensuring the quality of provision.</w:t>
      </w:r>
      <w:r w:rsidRPr="008352DB">
        <w:rPr>
          <w:rFonts w:ascii="Arial" w:hAnsi="Arial" w:cs="Arial"/>
          <w:b/>
        </w:rPr>
        <w:t xml:space="preserve"> </w:t>
      </w:r>
      <w:r w:rsidRPr="008352DB">
        <w:rPr>
          <w:rFonts w:ascii="Arial" w:hAnsi="Arial" w:cs="Arial"/>
        </w:rPr>
        <w:t xml:space="preserve">Any member of the Ripley ITT Partnership must be able to fulfil the following criteria: </w:t>
      </w:r>
    </w:p>
    <w:p w14:paraId="0D55A6AE" w14:textId="77777777" w:rsidR="00600F43" w:rsidRPr="008352DB" w:rsidRDefault="00600F43" w:rsidP="00602795">
      <w:pPr>
        <w:pStyle w:val="ListParagraph"/>
        <w:numPr>
          <w:ilvl w:val="0"/>
          <w:numId w:val="27"/>
        </w:numPr>
        <w:spacing w:before="200" w:after="200" w:line="360" w:lineRule="auto"/>
        <w:jc w:val="both"/>
        <w:rPr>
          <w:rFonts w:ascii="Arial" w:hAnsi="Arial" w:cs="Arial"/>
        </w:rPr>
      </w:pPr>
      <w:r w:rsidRPr="008352DB">
        <w:rPr>
          <w:rFonts w:ascii="Arial" w:hAnsi="Arial" w:cs="Arial"/>
        </w:rPr>
        <w:t>Record of proven, specific strengths and expertise</w:t>
      </w:r>
    </w:p>
    <w:p w14:paraId="29E80DA5" w14:textId="27F29205" w:rsidR="00600F43" w:rsidRPr="008352DB" w:rsidRDefault="00600F43" w:rsidP="00602795">
      <w:pPr>
        <w:pStyle w:val="ListParagraph"/>
        <w:numPr>
          <w:ilvl w:val="0"/>
          <w:numId w:val="27"/>
        </w:numPr>
        <w:spacing w:before="200" w:after="200" w:line="360" w:lineRule="auto"/>
        <w:jc w:val="both"/>
        <w:rPr>
          <w:rFonts w:ascii="Arial" w:hAnsi="Arial" w:cs="Arial"/>
        </w:rPr>
      </w:pPr>
      <w:r w:rsidRPr="008352DB">
        <w:rPr>
          <w:rFonts w:ascii="Arial" w:hAnsi="Arial" w:cs="Arial"/>
        </w:rPr>
        <w:t>Commitment to ITT within their school policies and procedures; to ITT in relation to the training opportunities they can provide and a commitment to update information and to communicate with the Ripley ITT administration team and other Ripley ITT colleagues</w:t>
      </w:r>
    </w:p>
    <w:p w14:paraId="466041C4" w14:textId="77777777" w:rsidR="00600F43" w:rsidRPr="008352DB" w:rsidRDefault="00600F43" w:rsidP="00602795">
      <w:pPr>
        <w:pStyle w:val="ListParagraph"/>
        <w:numPr>
          <w:ilvl w:val="0"/>
          <w:numId w:val="27"/>
        </w:numPr>
        <w:spacing w:before="200" w:after="200" w:line="360" w:lineRule="auto"/>
        <w:jc w:val="both"/>
        <w:rPr>
          <w:rFonts w:ascii="Arial" w:hAnsi="Arial" w:cs="Arial"/>
        </w:rPr>
      </w:pPr>
      <w:r w:rsidRPr="008352DB">
        <w:rPr>
          <w:rFonts w:ascii="Arial" w:hAnsi="Arial" w:cs="Arial"/>
        </w:rPr>
        <w:t>Willingness to designate appropriately trained staff with specific responsibilities in relation to ITT</w:t>
      </w:r>
    </w:p>
    <w:p w14:paraId="75C7D956" w14:textId="1FD892CD" w:rsidR="00600F43" w:rsidRPr="008352DB" w:rsidRDefault="00600F43" w:rsidP="00602795">
      <w:pPr>
        <w:pStyle w:val="ListParagraph"/>
        <w:numPr>
          <w:ilvl w:val="0"/>
          <w:numId w:val="27"/>
        </w:numPr>
        <w:spacing w:before="200" w:after="200" w:line="360" w:lineRule="auto"/>
        <w:jc w:val="both"/>
        <w:rPr>
          <w:rFonts w:ascii="Arial" w:hAnsi="Arial" w:cs="Arial"/>
        </w:rPr>
      </w:pPr>
      <w:r w:rsidRPr="008352DB">
        <w:rPr>
          <w:rFonts w:ascii="Arial" w:hAnsi="Arial" w:cs="Arial"/>
        </w:rPr>
        <w:t>Commitment to engage in on-going mentor training, management meetings, and to working within the roles and responsibilities described in the Ripley ITT Partnership Agreement</w:t>
      </w:r>
    </w:p>
    <w:p w14:paraId="0EE9AFFB" w14:textId="77777777" w:rsidR="00600F43" w:rsidRPr="008352DB" w:rsidRDefault="00600F43" w:rsidP="00602795">
      <w:pPr>
        <w:pStyle w:val="ListParagraph"/>
        <w:numPr>
          <w:ilvl w:val="0"/>
          <w:numId w:val="27"/>
        </w:numPr>
        <w:spacing w:before="200" w:after="200" w:line="360" w:lineRule="auto"/>
        <w:jc w:val="both"/>
        <w:rPr>
          <w:rFonts w:ascii="Arial" w:hAnsi="Arial" w:cs="Arial"/>
        </w:rPr>
      </w:pPr>
      <w:r w:rsidRPr="008352DB">
        <w:rPr>
          <w:rFonts w:ascii="Arial" w:hAnsi="Arial" w:cs="Arial"/>
        </w:rPr>
        <w:lastRenderedPageBreak/>
        <w:t>Understanding of and adherence to the roles and responsibilities defined in the Programme Handbook and Partnership Agreement</w:t>
      </w:r>
    </w:p>
    <w:p w14:paraId="3610EDDA" w14:textId="77777777" w:rsidR="00600F43" w:rsidRPr="008352DB" w:rsidRDefault="00600F43" w:rsidP="00602795">
      <w:pPr>
        <w:pStyle w:val="ListParagraph"/>
        <w:numPr>
          <w:ilvl w:val="0"/>
          <w:numId w:val="27"/>
        </w:numPr>
        <w:spacing w:before="200" w:after="200" w:line="360" w:lineRule="auto"/>
        <w:jc w:val="both"/>
        <w:rPr>
          <w:rFonts w:ascii="Arial" w:hAnsi="Arial" w:cs="Arial"/>
        </w:rPr>
      </w:pPr>
      <w:r w:rsidRPr="008352DB">
        <w:rPr>
          <w:rFonts w:ascii="Arial" w:hAnsi="Arial" w:cs="Arial"/>
        </w:rPr>
        <w:t>Commitment to trainees’ entitlement to follow the SCITT curriculum, including school-based tasks and mentoring</w:t>
      </w:r>
    </w:p>
    <w:p w14:paraId="44A5CE62" w14:textId="68E096EA" w:rsidR="00602795" w:rsidRPr="005A74BF" w:rsidRDefault="00600F43" w:rsidP="005A74BF">
      <w:pPr>
        <w:pStyle w:val="ListParagraph"/>
        <w:numPr>
          <w:ilvl w:val="0"/>
          <w:numId w:val="27"/>
        </w:numPr>
        <w:spacing w:before="200" w:after="200" w:line="360" w:lineRule="auto"/>
        <w:jc w:val="both"/>
        <w:rPr>
          <w:rFonts w:ascii="Arial" w:hAnsi="Arial" w:cs="Arial"/>
        </w:rPr>
      </w:pPr>
      <w:r w:rsidRPr="008352DB">
        <w:rPr>
          <w:rFonts w:ascii="Arial" w:hAnsi="Arial" w:cs="Arial"/>
        </w:rPr>
        <w:t>Commitment to Quality Assurance arrangements and the annual process of feedback, evaluation, monitoring and the critical review of professional practice and partnership activities</w:t>
      </w:r>
      <w:bookmarkStart w:id="22" w:name="_Toc143159140"/>
      <w:bookmarkStart w:id="23" w:name="_Hlk76052961"/>
    </w:p>
    <w:p w14:paraId="6733517A" w14:textId="5D8B50C0" w:rsidR="00600F43" w:rsidRPr="008352DB" w:rsidRDefault="00600F43" w:rsidP="00600F43">
      <w:pPr>
        <w:spacing w:line="360" w:lineRule="auto"/>
        <w:jc w:val="both"/>
        <w:outlineLvl w:val="0"/>
        <w:rPr>
          <w:rFonts w:ascii="Arial" w:hAnsi="Arial" w:cs="Arial"/>
          <w:b/>
          <w:bCs/>
          <w:color w:val="144643"/>
        </w:rPr>
      </w:pPr>
      <w:r w:rsidRPr="008352DB">
        <w:rPr>
          <w:rFonts w:ascii="Arial" w:hAnsi="Arial" w:cs="Arial"/>
          <w:b/>
          <w:bCs/>
          <w:color w:val="144643"/>
        </w:rPr>
        <w:t>Procedure for Partnership Withdrawal</w:t>
      </w:r>
      <w:bookmarkEnd w:id="22"/>
    </w:p>
    <w:p w14:paraId="36C994DB" w14:textId="528489CE" w:rsidR="00600F43" w:rsidRPr="008352DB" w:rsidRDefault="00600F43" w:rsidP="004D75C2">
      <w:pPr>
        <w:pStyle w:val="Maintext"/>
        <w:rPr>
          <w:rFonts w:ascii="Arial" w:hAnsi="Arial" w:cs="Arial"/>
        </w:rPr>
      </w:pPr>
      <w:bookmarkStart w:id="24" w:name="_Hlk76052147"/>
      <w:r w:rsidRPr="008352DB">
        <w:rPr>
          <w:rFonts w:ascii="Arial" w:hAnsi="Arial" w:cs="Arial"/>
        </w:rPr>
        <w:t xml:space="preserve">There are some instances where Ripley ITT may need to end a partnership with a school. If a partner cannot adhere to the criteria set out in the Partnership Agreement, Ripley ITT will take a positive and supportive approach based on a range of appropriate support measures for the partnership of schools and settings. However, if, in the case of a partner where all support mechanisms fail and where serious issues remain unresolved, then </w:t>
      </w:r>
      <w:r w:rsidRPr="008352DB">
        <w:rPr>
          <w:rFonts w:ascii="Arial" w:hAnsi="Arial" w:cs="Arial"/>
          <w:b/>
        </w:rPr>
        <w:t>formal withdrawal of partnership</w:t>
      </w:r>
      <w:r w:rsidRPr="008352DB">
        <w:rPr>
          <w:rFonts w:ascii="Arial" w:hAnsi="Arial" w:cs="Arial"/>
        </w:rPr>
        <w:t xml:space="preserve"> remains an option.</w:t>
      </w:r>
    </w:p>
    <w:p w14:paraId="6E605FBC" w14:textId="77777777" w:rsidR="00600F43" w:rsidRPr="008352DB" w:rsidRDefault="00600F43" w:rsidP="00600F43">
      <w:pPr>
        <w:spacing w:line="360" w:lineRule="auto"/>
        <w:jc w:val="both"/>
        <w:rPr>
          <w:rFonts w:ascii="Arial" w:hAnsi="Arial" w:cs="Arial"/>
        </w:rPr>
      </w:pPr>
      <w:bookmarkStart w:id="25" w:name="_Hlk76052179"/>
      <w:bookmarkEnd w:id="24"/>
      <w:r w:rsidRPr="008352DB">
        <w:rPr>
          <w:rFonts w:ascii="Arial" w:hAnsi="Arial" w:cs="Arial"/>
        </w:rPr>
        <w:t>Formal withdrawal of partnership is an option in the following circumstances:</w:t>
      </w:r>
    </w:p>
    <w:p w14:paraId="0245A8C2" w14:textId="61C7E493" w:rsidR="00600F43" w:rsidRPr="008352DB" w:rsidRDefault="00600F43" w:rsidP="00600F43">
      <w:pPr>
        <w:pStyle w:val="ListParagraph"/>
        <w:numPr>
          <w:ilvl w:val="1"/>
          <w:numId w:val="28"/>
        </w:numPr>
        <w:spacing w:before="200" w:after="200" w:line="360" w:lineRule="auto"/>
        <w:rPr>
          <w:rFonts w:ascii="Arial" w:eastAsia="Calibri" w:hAnsi="Arial" w:cs="Arial"/>
        </w:rPr>
      </w:pPr>
      <w:r w:rsidRPr="008352DB">
        <w:rPr>
          <w:rFonts w:ascii="Arial" w:eastAsia="Calibri" w:hAnsi="Arial" w:cs="Arial"/>
        </w:rPr>
        <w:t xml:space="preserve">A </w:t>
      </w:r>
      <w:r w:rsidR="008B4B05">
        <w:rPr>
          <w:rFonts w:ascii="Arial" w:eastAsia="Calibri" w:hAnsi="Arial" w:cs="Arial"/>
        </w:rPr>
        <w:t>material</w:t>
      </w:r>
      <w:r w:rsidRPr="008352DB">
        <w:rPr>
          <w:rFonts w:ascii="Arial" w:eastAsia="Calibri" w:hAnsi="Arial" w:cs="Arial"/>
        </w:rPr>
        <w:t xml:space="preserve"> breach of this </w:t>
      </w:r>
      <w:r w:rsidRPr="008352DB">
        <w:rPr>
          <w:rFonts w:ascii="Arial" w:hAnsi="Arial" w:cs="Arial"/>
        </w:rPr>
        <w:t xml:space="preserve">Ripley ITT </w:t>
      </w:r>
      <w:r w:rsidRPr="008352DB">
        <w:rPr>
          <w:rFonts w:ascii="Arial" w:eastAsia="Calibri" w:hAnsi="Arial" w:cs="Arial"/>
        </w:rPr>
        <w:t xml:space="preserve">SCITT Partnership Agreement, including the signed Memorandum Agreement  </w:t>
      </w:r>
    </w:p>
    <w:p w14:paraId="4567DEE3" w14:textId="2504F147" w:rsidR="00600F43" w:rsidRPr="008352DB" w:rsidRDefault="00600F43" w:rsidP="00600F43">
      <w:pPr>
        <w:pStyle w:val="ListParagraph"/>
        <w:numPr>
          <w:ilvl w:val="1"/>
          <w:numId w:val="28"/>
        </w:numPr>
        <w:spacing w:before="200" w:after="200" w:line="360" w:lineRule="auto"/>
        <w:rPr>
          <w:rFonts w:ascii="Arial" w:eastAsia="Calibri" w:hAnsi="Arial" w:cs="Arial"/>
        </w:rPr>
      </w:pPr>
      <w:r w:rsidRPr="008352DB">
        <w:rPr>
          <w:rFonts w:ascii="Arial" w:eastAsia="Calibri" w:hAnsi="Arial" w:cs="Arial"/>
        </w:rPr>
        <w:t>Failure to improve after a</w:t>
      </w:r>
      <w:r w:rsidR="008B4B05">
        <w:rPr>
          <w:rFonts w:ascii="Arial" w:eastAsia="Calibri" w:hAnsi="Arial" w:cs="Arial"/>
        </w:rPr>
        <w:t xml:space="preserve"> material</w:t>
      </w:r>
      <w:r w:rsidRPr="008352DB">
        <w:rPr>
          <w:rFonts w:ascii="Arial" w:eastAsia="Calibri" w:hAnsi="Arial" w:cs="Arial"/>
        </w:rPr>
        <w:t xml:space="preserve"> breach of the Ripley ITT Partnership Agreement, including the signed Memorandum Agreement  </w:t>
      </w:r>
    </w:p>
    <w:p w14:paraId="3CDE7E16" w14:textId="511A2CB1" w:rsidR="00600F43" w:rsidRPr="008352DB" w:rsidRDefault="00600F43" w:rsidP="00600F43">
      <w:pPr>
        <w:pStyle w:val="ListParagraph"/>
        <w:numPr>
          <w:ilvl w:val="1"/>
          <w:numId w:val="28"/>
        </w:numPr>
        <w:spacing w:before="200" w:after="200" w:line="360" w:lineRule="auto"/>
        <w:rPr>
          <w:rFonts w:ascii="Arial" w:eastAsia="Calibri" w:hAnsi="Arial" w:cs="Arial"/>
        </w:rPr>
      </w:pPr>
      <w:r w:rsidRPr="008352DB">
        <w:rPr>
          <w:rFonts w:ascii="Arial" w:eastAsia="Calibri" w:hAnsi="Arial" w:cs="Arial"/>
        </w:rPr>
        <w:t>Lack of adherence to the Ripley ITT Quality Assurance Framework</w:t>
      </w:r>
    </w:p>
    <w:p w14:paraId="3E97F7BF" w14:textId="77777777" w:rsidR="00600F43" w:rsidRPr="008352DB" w:rsidRDefault="00600F43" w:rsidP="00600F43">
      <w:pPr>
        <w:pStyle w:val="ListParagraph"/>
        <w:numPr>
          <w:ilvl w:val="1"/>
          <w:numId w:val="28"/>
        </w:numPr>
        <w:spacing w:before="200" w:after="200" w:line="360" w:lineRule="auto"/>
        <w:rPr>
          <w:rFonts w:ascii="Arial" w:eastAsia="Calibri" w:hAnsi="Arial" w:cs="Arial"/>
        </w:rPr>
      </w:pPr>
      <w:r w:rsidRPr="008352DB">
        <w:rPr>
          <w:rFonts w:ascii="Arial" w:eastAsia="Calibri" w:hAnsi="Arial" w:cs="Arial"/>
        </w:rPr>
        <w:t>Continued failure to meet the above partner criteria despite appropriate support having been provided by the SCITT.</w:t>
      </w:r>
    </w:p>
    <w:p w14:paraId="3EDFBCBA" w14:textId="4C98B3E4" w:rsidR="00600F43" w:rsidRPr="008352DB" w:rsidRDefault="00600F43" w:rsidP="00600F43">
      <w:pPr>
        <w:spacing w:line="360" w:lineRule="auto"/>
        <w:jc w:val="both"/>
        <w:rPr>
          <w:rFonts w:ascii="Arial" w:hAnsi="Arial" w:cs="Arial"/>
        </w:rPr>
      </w:pPr>
      <w:bookmarkStart w:id="26" w:name="_Hlk76052207"/>
      <w:bookmarkEnd w:id="25"/>
      <w:r w:rsidRPr="008352DB">
        <w:rPr>
          <w:rFonts w:ascii="Arial" w:hAnsi="Arial" w:cs="Arial"/>
        </w:rPr>
        <w:t xml:space="preserve">In such cases the SCITT Director will visit the school to investigate the issue and to determine whether the issue constitutes a breach or a </w:t>
      </w:r>
      <w:r w:rsidR="008B4B05">
        <w:rPr>
          <w:rFonts w:ascii="Arial" w:hAnsi="Arial" w:cs="Arial"/>
        </w:rPr>
        <w:t>material</w:t>
      </w:r>
      <w:r w:rsidRPr="008352DB">
        <w:rPr>
          <w:rFonts w:ascii="Arial" w:hAnsi="Arial" w:cs="Arial"/>
        </w:rPr>
        <w:t xml:space="preserve"> breach of the Ripley ITT Strategic SCITT Partnership Agreement.</w:t>
      </w:r>
    </w:p>
    <w:p w14:paraId="28580F00" w14:textId="193A1F87" w:rsidR="00600F43" w:rsidRPr="008352DB" w:rsidRDefault="00600F43" w:rsidP="00600F43">
      <w:pPr>
        <w:spacing w:line="360" w:lineRule="auto"/>
        <w:jc w:val="both"/>
        <w:rPr>
          <w:rFonts w:ascii="Arial" w:hAnsi="Arial" w:cs="Arial"/>
        </w:rPr>
      </w:pPr>
      <w:r w:rsidRPr="008352DB">
        <w:rPr>
          <w:rFonts w:ascii="Arial" w:hAnsi="Arial" w:cs="Arial"/>
        </w:rPr>
        <w:t xml:space="preserve">If a </w:t>
      </w:r>
      <w:r w:rsidR="008B4B05">
        <w:rPr>
          <w:rFonts w:ascii="Arial" w:hAnsi="Arial" w:cs="Arial"/>
        </w:rPr>
        <w:t>material</w:t>
      </w:r>
      <w:r w:rsidRPr="008352DB">
        <w:rPr>
          <w:rFonts w:ascii="Arial" w:hAnsi="Arial" w:cs="Arial"/>
        </w:rPr>
        <w:t xml:space="preserve"> breach is identified the SCITT Director on behalf of The Bay Learning Trust has the power to the decision to withdraw formal partnership. This decision will be communicated to the partner school </w:t>
      </w:r>
      <w:r w:rsidR="008B4B05">
        <w:rPr>
          <w:rFonts w:ascii="Arial" w:hAnsi="Arial" w:cs="Arial"/>
        </w:rPr>
        <w:t xml:space="preserve">in accordance with clause 23 (Termination) and, in any event, </w:t>
      </w:r>
      <w:r w:rsidRPr="008352DB">
        <w:rPr>
          <w:rFonts w:ascii="Arial" w:hAnsi="Arial" w:cs="Arial"/>
        </w:rPr>
        <w:t xml:space="preserve">within 5 working days of the visit and will take effect on the fifth day of the notice. </w:t>
      </w:r>
    </w:p>
    <w:p w14:paraId="55444E43" w14:textId="59B327FB" w:rsidR="00600F43" w:rsidRPr="008352DB" w:rsidRDefault="00600F43" w:rsidP="00600F43">
      <w:pPr>
        <w:spacing w:line="360" w:lineRule="auto"/>
        <w:jc w:val="both"/>
        <w:rPr>
          <w:rFonts w:ascii="Arial" w:hAnsi="Arial" w:cs="Arial"/>
        </w:rPr>
      </w:pPr>
      <w:r w:rsidRPr="008352DB">
        <w:rPr>
          <w:rFonts w:ascii="Arial" w:hAnsi="Arial" w:cs="Arial"/>
        </w:rPr>
        <w:t xml:space="preserve">If a breach of the Ripley ITT Secondary SCITT Partnership Agreement is identified but is not immediately deemed to constitute a </w:t>
      </w:r>
      <w:r w:rsidR="008B4B05">
        <w:rPr>
          <w:rFonts w:ascii="Arial" w:hAnsi="Arial" w:cs="Arial"/>
        </w:rPr>
        <w:t xml:space="preserve">material </w:t>
      </w:r>
      <w:r w:rsidRPr="008352DB">
        <w:rPr>
          <w:rFonts w:ascii="Arial" w:hAnsi="Arial" w:cs="Arial"/>
        </w:rPr>
        <w:t>breach the issue will be reported to the Accounting Officer. Where the issue requires urgent resolution an Extraordinary Meeting of the Executive Steering Group Board will be held otherwise the issue will become a reserved agenda item on the next Executive Steering Group Board meeting.</w:t>
      </w:r>
    </w:p>
    <w:p w14:paraId="387B4352" w14:textId="6E93FEF5" w:rsidR="00600F43" w:rsidRPr="008352DB" w:rsidRDefault="00600F43" w:rsidP="00600F43">
      <w:pPr>
        <w:spacing w:line="360" w:lineRule="auto"/>
        <w:jc w:val="both"/>
        <w:rPr>
          <w:rFonts w:ascii="Arial" w:hAnsi="Arial" w:cs="Arial"/>
        </w:rPr>
      </w:pPr>
      <w:r w:rsidRPr="008352DB">
        <w:rPr>
          <w:rFonts w:ascii="Arial" w:hAnsi="Arial" w:cs="Arial"/>
        </w:rPr>
        <w:lastRenderedPageBreak/>
        <w:t>The outcome of this meeting will be reported to the Trust Quality and Standards Committee. Should the decision be made to withdraw formal partnership, the decision to de-select the partner school will be communicated to the partner in writing within 5 working days of the decision being reported</w:t>
      </w:r>
      <w:r w:rsidR="008B4B05">
        <w:rPr>
          <w:rFonts w:ascii="Arial" w:hAnsi="Arial" w:cs="Arial"/>
        </w:rPr>
        <w:t xml:space="preserve"> and shall take effect no less than six calendar months’ after receipt</w:t>
      </w:r>
      <w:r w:rsidRPr="008352DB">
        <w:rPr>
          <w:rFonts w:ascii="Arial" w:hAnsi="Arial" w:cs="Arial"/>
        </w:rPr>
        <w:t xml:space="preserve">. </w:t>
      </w:r>
    </w:p>
    <w:p w14:paraId="6BD2789A" w14:textId="74316714" w:rsidR="00600F43" w:rsidRPr="008352DB" w:rsidRDefault="00600F43" w:rsidP="00600F43">
      <w:pPr>
        <w:spacing w:line="360" w:lineRule="auto"/>
        <w:jc w:val="both"/>
        <w:rPr>
          <w:rFonts w:ascii="Arial" w:hAnsi="Arial" w:cs="Arial"/>
        </w:rPr>
      </w:pPr>
      <w:r w:rsidRPr="008352DB">
        <w:rPr>
          <w:rFonts w:ascii="Arial" w:hAnsi="Arial" w:cs="Arial"/>
        </w:rPr>
        <w:t>The decision to de-select a partner school remains the sole right of The Bay Learning Trust on behalf of the Ripley ITT.</w:t>
      </w:r>
    </w:p>
    <w:p w14:paraId="0469A7A8" w14:textId="27EB7060" w:rsidR="00600F43" w:rsidRPr="008352DB" w:rsidRDefault="00600F43" w:rsidP="00600F43">
      <w:pPr>
        <w:pStyle w:val="Default"/>
        <w:spacing w:after="316" w:line="276" w:lineRule="auto"/>
        <w:rPr>
          <w:b/>
          <w:color w:val="144643"/>
          <w:sz w:val="22"/>
          <w:szCs w:val="22"/>
        </w:rPr>
      </w:pPr>
      <w:bookmarkStart w:id="27" w:name="_Hlk104989768"/>
      <w:bookmarkEnd w:id="23"/>
      <w:r w:rsidRPr="008352DB">
        <w:rPr>
          <w:b/>
          <w:color w:val="144643"/>
          <w:sz w:val="22"/>
          <w:szCs w:val="22"/>
        </w:rPr>
        <w:t>Curriculum and Training Programmes</w:t>
      </w:r>
    </w:p>
    <w:p w14:paraId="6451874F" w14:textId="3CF63A67" w:rsidR="00600F43" w:rsidRPr="008352DB" w:rsidRDefault="00600F43" w:rsidP="009C242E">
      <w:pPr>
        <w:pStyle w:val="Default"/>
        <w:spacing w:after="316" w:line="276" w:lineRule="auto"/>
        <w:jc w:val="both"/>
        <w:rPr>
          <w:color w:val="000000" w:themeColor="text1"/>
          <w:sz w:val="22"/>
          <w:szCs w:val="22"/>
        </w:rPr>
      </w:pPr>
      <w:r w:rsidRPr="008352DB">
        <w:rPr>
          <w:color w:val="000000" w:themeColor="text1"/>
          <w:sz w:val="22"/>
          <w:szCs w:val="22"/>
        </w:rPr>
        <w:t>Ripley ITT has several training programmes in place for 202</w:t>
      </w:r>
      <w:r w:rsidR="00EF7F84">
        <w:rPr>
          <w:color w:val="000000" w:themeColor="text1"/>
          <w:sz w:val="22"/>
          <w:szCs w:val="22"/>
        </w:rPr>
        <w:t>5</w:t>
      </w:r>
      <w:r w:rsidRPr="008352DB">
        <w:rPr>
          <w:color w:val="000000" w:themeColor="text1"/>
          <w:sz w:val="22"/>
          <w:szCs w:val="22"/>
        </w:rPr>
        <w:t>/2</w:t>
      </w:r>
      <w:r w:rsidR="00EF7F84">
        <w:rPr>
          <w:color w:val="000000" w:themeColor="text1"/>
          <w:sz w:val="22"/>
          <w:szCs w:val="22"/>
        </w:rPr>
        <w:t>6</w:t>
      </w:r>
      <w:r w:rsidRPr="008352DB">
        <w:rPr>
          <w:color w:val="000000" w:themeColor="text1"/>
          <w:sz w:val="22"/>
          <w:szCs w:val="22"/>
        </w:rPr>
        <w:t>. These include:</w:t>
      </w:r>
    </w:p>
    <w:p w14:paraId="26C0D324" w14:textId="42A5A906" w:rsidR="00600F43" w:rsidRPr="008352DB" w:rsidRDefault="00600F43" w:rsidP="009C242E">
      <w:pPr>
        <w:pStyle w:val="Default"/>
        <w:numPr>
          <w:ilvl w:val="0"/>
          <w:numId w:val="29"/>
        </w:numPr>
        <w:spacing w:after="316" w:line="276" w:lineRule="auto"/>
        <w:jc w:val="both"/>
        <w:rPr>
          <w:color w:val="000000" w:themeColor="text1"/>
          <w:sz w:val="22"/>
          <w:szCs w:val="22"/>
        </w:rPr>
      </w:pPr>
      <w:r w:rsidRPr="008352DB">
        <w:rPr>
          <w:color w:val="000000" w:themeColor="text1"/>
          <w:sz w:val="22"/>
          <w:szCs w:val="22"/>
        </w:rPr>
        <w:t>Core Provider Route Secondary (Sept-July)</w:t>
      </w:r>
      <w:r w:rsidR="00074E62">
        <w:rPr>
          <w:color w:val="000000" w:themeColor="text1"/>
          <w:sz w:val="22"/>
          <w:szCs w:val="22"/>
        </w:rPr>
        <w:t xml:space="preserve"> S</w:t>
      </w:r>
      <w:r w:rsidR="00602795">
        <w:rPr>
          <w:color w:val="000000" w:themeColor="text1"/>
          <w:sz w:val="22"/>
          <w:szCs w:val="22"/>
        </w:rPr>
        <w:t xml:space="preserve">ee </w:t>
      </w:r>
      <w:r w:rsidR="009C242E">
        <w:rPr>
          <w:color w:val="000000" w:themeColor="text1"/>
          <w:sz w:val="22"/>
          <w:szCs w:val="22"/>
        </w:rPr>
        <w:t>programme outline in Handbook</w:t>
      </w:r>
    </w:p>
    <w:p w14:paraId="4E70E611" w14:textId="6A13B015" w:rsidR="00600F43" w:rsidRPr="0045189B" w:rsidRDefault="00600F43" w:rsidP="009C242E">
      <w:pPr>
        <w:pStyle w:val="ListParagraph"/>
        <w:numPr>
          <w:ilvl w:val="0"/>
          <w:numId w:val="29"/>
        </w:numPr>
        <w:spacing w:after="200" w:line="276" w:lineRule="auto"/>
        <w:jc w:val="both"/>
        <w:rPr>
          <w:rFonts w:ascii="Arial" w:hAnsi="Arial" w:cs="Arial"/>
          <w:color w:val="000000" w:themeColor="text1"/>
        </w:rPr>
      </w:pPr>
      <w:r w:rsidRPr="0045189B">
        <w:rPr>
          <w:rFonts w:ascii="Arial" w:hAnsi="Arial" w:cs="Arial"/>
          <w:color w:val="000000" w:themeColor="text1"/>
        </w:rPr>
        <w:t>Core Provider Route Primary (Sept-July)</w:t>
      </w:r>
      <w:r w:rsidR="003500EA">
        <w:rPr>
          <w:rFonts w:ascii="Arial" w:hAnsi="Arial" w:cs="Arial"/>
          <w:color w:val="000000" w:themeColor="text1"/>
        </w:rPr>
        <w:t xml:space="preserve"> See </w:t>
      </w:r>
      <w:r w:rsidR="009C242E">
        <w:rPr>
          <w:rFonts w:ascii="Arial" w:hAnsi="Arial" w:cs="Arial"/>
          <w:color w:val="000000" w:themeColor="text1"/>
        </w:rPr>
        <w:t>programme outline in Handbook</w:t>
      </w:r>
    </w:p>
    <w:p w14:paraId="5C36F9C8" w14:textId="1FE18A49" w:rsidR="00600F43" w:rsidRPr="0045189B" w:rsidRDefault="00600F43" w:rsidP="0074486F">
      <w:pPr>
        <w:pStyle w:val="Default"/>
        <w:spacing w:after="316" w:line="276" w:lineRule="auto"/>
        <w:ind w:left="780"/>
        <w:jc w:val="both"/>
        <w:rPr>
          <w:color w:val="000000" w:themeColor="text1"/>
          <w:sz w:val="22"/>
          <w:szCs w:val="22"/>
        </w:rPr>
      </w:pPr>
      <w:r w:rsidRPr="0045189B">
        <w:rPr>
          <w:color w:val="000000" w:themeColor="text1"/>
          <w:sz w:val="22"/>
          <w:szCs w:val="22"/>
        </w:rPr>
        <w:t>Teacher Apprentice Secondary (</w:t>
      </w:r>
      <w:r w:rsidR="00EF7F84">
        <w:rPr>
          <w:color w:val="000000" w:themeColor="text1"/>
          <w:sz w:val="22"/>
          <w:szCs w:val="22"/>
        </w:rPr>
        <w:t>June</w:t>
      </w:r>
      <w:r w:rsidRPr="0045189B">
        <w:rPr>
          <w:color w:val="000000" w:themeColor="text1"/>
          <w:sz w:val="22"/>
          <w:szCs w:val="22"/>
        </w:rPr>
        <w:t>-</w:t>
      </w:r>
      <w:r w:rsidR="00EF7F84">
        <w:rPr>
          <w:color w:val="000000" w:themeColor="text1"/>
          <w:sz w:val="22"/>
          <w:szCs w:val="22"/>
        </w:rPr>
        <w:t>July</w:t>
      </w:r>
      <w:r w:rsidRPr="0045189B">
        <w:rPr>
          <w:color w:val="000000" w:themeColor="text1"/>
          <w:sz w:val="22"/>
          <w:szCs w:val="22"/>
        </w:rPr>
        <w:t>)</w:t>
      </w:r>
      <w:r w:rsidR="003500EA">
        <w:rPr>
          <w:color w:val="000000" w:themeColor="text1"/>
          <w:sz w:val="22"/>
          <w:szCs w:val="22"/>
        </w:rPr>
        <w:t xml:space="preserve"> See </w:t>
      </w:r>
      <w:r w:rsidR="009C242E">
        <w:rPr>
          <w:color w:val="000000" w:themeColor="text1"/>
          <w:sz w:val="22"/>
          <w:szCs w:val="22"/>
        </w:rPr>
        <w:t>programme outline in Handbook</w:t>
      </w:r>
    </w:p>
    <w:p w14:paraId="4419652B" w14:textId="0889F87E" w:rsidR="00600F43" w:rsidRPr="0045189B" w:rsidRDefault="00600F43" w:rsidP="009C242E">
      <w:pPr>
        <w:pStyle w:val="Default"/>
        <w:numPr>
          <w:ilvl w:val="0"/>
          <w:numId w:val="29"/>
        </w:numPr>
        <w:spacing w:after="316" w:line="276" w:lineRule="auto"/>
        <w:jc w:val="both"/>
        <w:rPr>
          <w:color w:val="000000" w:themeColor="text1"/>
          <w:sz w:val="22"/>
          <w:szCs w:val="22"/>
        </w:rPr>
      </w:pPr>
      <w:r w:rsidRPr="0045189B">
        <w:rPr>
          <w:color w:val="000000" w:themeColor="text1"/>
          <w:sz w:val="22"/>
          <w:szCs w:val="22"/>
        </w:rPr>
        <w:t>Teacher Apprentice Primary (</w:t>
      </w:r>
      <w:r w:rsidR="0074486F">
        <w:rPr>
          <w:color w:val="000000" w:themeColor="text1"/>
          <w:sz w:val="22"/>
          <w:szCs w:val="22"/>
        </w:rPr>
        <w:t>Ju</w:t>
      </w:r>
      <w:r w:rsidR="003E2A03">
        <w:rPr>
          <w:color w:val="000000" w:themeColor="text1"/>
          <w:sz w:val="22"/>
          <w:szCs w:val="22"/>
        </w:rPr>
        <w:t>ne</w:t>
      </w:r>
      <w:r w:rsidRPr="0045189B">
        <w:rPr>
          <w:color w:val="000000" w:themeColor="text1"/>
          <w:sz w:val="22"/>
          <w:szCs w:val="22"/>
        </w:rPr>
        <w:t>-</w:t>
      </w:r>
      <w:r w:rsidR="0074486F">
        <w:rPr>
          <w:color w:val="000000" w:themeColor="text1"/>
          <w:sz w:val="22"/>
          <w:szCs w:val="22"/>
        </w:rPr>
        <w:t>July</w:t>
      </w:r>
      <w:r w:rsidRPr="0045189B">
        <w:rPr>
          <w:color w:val="000000" w:themeColor="text1"/>
          <w:sz w:val="22"/>
          <w:szCs w:val="22"/>
        </w:rPr>
        <w:t>)</w:t>
      </w:r>
      <w:r w:rsidR="003500EA">
        <w:rPr>
          <w:color w:val="000000" w:themeColor="text1"/>
          <w:sz w:val="22"/>
          <w:szCs w:val="22"/>
        </w:rPr>
        <w:t xml:space="preserve"> See </w:t>
      </w:r>
      <w:r w:rsidR="009C242E">
        <w:rPr>
          <w:color w:val="000000" w:themeColor="text1"/>
          <w:sz w:val="22"/>
          <w:szCs w:val="22"/>
        </w:rPr>
        <w:t>programme outline in Handbook</w:t>
      </w:r>
    </w:p>
    <w:p w14:paraId="76189A0F" w14:textId="0914323E" w:rsidR="00600F43" w:rsidRPr="008352DB" w:rsidRDefault="00600F43" w:rsidP="009C242E">
      <w:pPr>
        <w:pStyle w:val="Default"/>
        <w:spacing w:after="316" w:line="276" w:lineRule="auto"/>
        <w:ind w:left="60"/>
        <w:jc w:val="both"/>
        <w:rPr>
          <w:color w:val="auto"/>
          <w:sz w:val="22"/>
          <w:szCs w:val="22"/>
        </w:rPr>
      </w:pPr>
      <w:r w:rsidRPr="008352DB">
        <w:rPr>
          <w:color w:val="auto"/>
          <w:sz w:val="22"/>
          <w:szCs w:val="22"/>
        </w:rPr>
        <w:t>Ripley ITT will make available all programme handbooks to partner schools</w:t>
      </w:r>
      <w:bookmarkEnd w:id="26"/>
      <w:bookmarkEnd w:id="27"/>
      <w:r w:rsidR="008352DB">
        <w:rPr>
          <w:color w:val="auto"/>
          <w:sz w:val="22"/>
          <w:szCs w:val="22"/>
        </w:rPr>
        <w:t xml:space="preserve"> via MOSAIC</w:t>
      </w:r>
      <w:r w:rsidR="0074486F">
        <w:rPr>
          <w:color w:val="auto"/>
          <w:sz w:val="22"/>
          <w:szCs w:val="22"/>
        </w:rPr>
        <w:t xml:space="preserve"> or </w:t>
      </w:r>
      <w:r w:rsidR="003E2A03">
        <w:rPr>
          <w:color w:val="auto"/>
          <w:sz w:val="22"/>
          <w:szCs w:val="22"/>
        </w:rPr>
        <w:t>BlueSky</w:t>
      </w:r>
      <w:r w:rsidR="008352DB">
        <w:rPr>
          <w:color w:val="auto"/>
          <w:sz w:val="22"/>
          <w:szCs w:val="22"/>
        </w:rPr>
        <w:t>.</w:t>
      </w:r>
      <w:r w:rsidR="003C36F4" w:rsidRPr="008352DB">
        <w:rPr>
          <w:color w:val="auto"/>
          <w:sz w:val="22"/>
          <w:szCs w:val="22"/>
        </w:rPr>
        <w:t xml:space="preserve"> </w:t>
      </w:r>
    </w:p>
    <w:p w14:paraId="3F7F5871" w14:textId="77777777" w:rsidR="002D7CC2" w:rsidRPr="008352DB" w:rsidRDefault="002D7CC2" w:rsidP="002D7CC2">
      <w:pPr>
        <w:pStyle w:val="Heading1"/>
        <w:rPr>
          <w:rStyle w:val="contact-street"/>
          <w:rFonts w:ascii="Arial" w:hAnsi="Arial" w:cs="Arial"/>
          <w:iCs/>
          <w:color w:val="144643"/>
          <w:sz w:val="22"/>
          <w:szCs w:val="22"/>
        </w:rPr>
      </w:pPr>
      <w:bookmarkStart w:id="28" w:name="_Toc143159141"/>
      <w:bookmarkStart w:id="29" w:name="_Hlk125443464"/>
      <w:r w:rsidRPr="008352DB">
        <w:rPr>
          <w:rStyle w:val="contact-street"/>
          <w:rFonts w:ascii="Arial" w:hAnsi="Arial" w:cs="Arial"/>
          <w:iCs/>
          <w:color w:val="144643"/>
          <w:sz w:val="22"/>
          <w:szCs w:val="22"/>
        </w:rPr>
        <w:t>Complaints and Appeals</w:t>
      </w:r>
      <w:bookmarkEnd w:id="28"/>
    </w:p>
    <w:p w14:paraId="56831E65" w14:textId="264C4FDF" w:rsidR="002D7CC2" w:rsidRPr="008352DB" w:rsidRDefault="002D7CC2" w:rsidP="00534B25">
      <w:pPr>
        <w:pStyle w:val="Maintext"/>
        <w:rPr>
          <w:rFonts w:ascii="Arial" w:hAnsi="Arial" w:cs="Arial"/>
        </w:rPr>
      </w:pPr>
      <w:r w:rsidRPr="008352DB">
        <w:rPr>
          <w:rFonts w:ascii="Arial" w:hAnsi="Arial" w:cs="Arial"/>
        </w:rPr>
        <w:t xml:space="preserve">Purpose Ripley ITT is committed to providing a high quality of training and experience. All partner schools are committed to this and engage with programme design, delivery and evaluation. Trainees are regularly asked for their evaluation and feedback on all aspects of the programme. However, we recognise that things can still go wrong and Trainees who are dissatisfied with an aspect of their training or experience on the programme have the right to complain. </w:t>
      </w:r>
    </w:p>
    <w:p w14:paraId="7EDE082B" w14:textId="77777777" w:rsidR="002D7CC2" w:rsidRPr="008352DB" w:rsidRDefault="002D7CC2" w:rsidP="009C242E">
      <w:pPr>
        <w:jc w:val="both"/>
        <w:rPr>
          <w:rFonts w:ascii="Arial" w:hAnsi="Arial" w:cs="Arial"/>
          <w:b/>
          <w:color w:val="144643"/>
        </w:rPr>
      </w:pPr>
      <w:r w:rsidRPr="008352DB">
        <w:rPr>
          <w:rFonts w:ascii="Arial" w:hAnsi="Arial" w:cs="Arial"/>
          <w:b/>
          <w:color w:val="144643"/>
        </w:rPr>
        <w:t xml:space="preserve">Scope </w:t>
      </w:r>
    </w:p>
    <w:p w14:paraId="078C3AE1" w14:textId="7FD3E3FB" w:rsidR="002D7CC2" w:rsidRPr="008352DB" w:rsidRDefault="002D7CC2" w:rsidP="009C242E">
      <w:pPr>
        <w:jc w:val="both"/>
        <w:rPr>
          <w:rFonts w:ascii="Arial" w:hAnsi="Arial" w:cs="Arial"/>
        </w:rPr>
      </w:pPr>
      <w:r w:rsidRPr="008352DB">
        <w:rPr>
          <w:rFonts w:ascii="Arial" w:hAnsi="Arial" w:cs="Arial"/>
        </w:rPr>
        <w:t xml:space="preserve">The following concerns or complaints are excluded from being dealt with under this policy: </w:t>
      </w:r>
    </w:p>
    <w:p w14:paraId="16F94D17" w14:textId="1C4101DC" w:rsidR="002D7CC2" w:rsidRPr="008352DB" w:rsidRDefault="002D7CC2" w:rsidP="009C242E">
      <w:pPr>
        <w:pStyle w:val="ListParagraph"/>
        <w:numPr>
          <w:ilvl w:val="0"/>
          <w:numId w:val="30"/>
        </w:numPr>
        <w:jc w:val="both"/>
        <w:rPr>
          <w:rFonts w:ascii="Arial" w:hAnsi="Arial" w:cs="Arial"/>
        </w:rPr>
      </w:pPr>
      <w:r w:rsidRPr="008352DB">
        <w:rPr>
          <w:rFonts w:ascii="Arial" w:hAnsi="Arial" w:cs="Arial"/>
        </w:rPr>
        <w:t xml:space="preserve">Safeguarding and child protection – this is to be raised and handled under the relevant </w:t>
      </w:r>
      <w:r w:rsidR="003434F6">
        <w:rPr>
          <w:rFonts w:ascii="Arial" w:hAnsi="Arial" w:cs="Arial"/>
        </w:rPr>
        <w:t xml:space="preserve">partner </w:t>
      </w:r>
      <w:r w:rsidRPr="008352DB">
        <w:rPr>
          <w:rFonts w:ascii="Arial" w:hAnsi="Arial" w:cs="Arial"/>
        </w:rPr>
        <w:t xml:space="preserve">school’s child protection policy </w:t>
      </w:r>
    </w:p>
    <w:p w14:paraId="5C302E24" w14:textId="77777777" w:rsidR="002D7CC2" w:rsidRPr="008352DB" w:rsidRDefault="002D7CC2" w:rsidP="009C242E">
      <w:pPr>
        <w:pStyle w:val="ListParagraph"/>
        <w:numPr>
          <w:ilvl w:val="0"/>
          <w:numId w:val="30"/>
        </w:numPr>
        <w:jc w:val="both"/>
        <w:rPr>
          <w:rFonts w:ascii="Arial" w:hAnsi="Arial" w:cs="Arial"/>
        </w:rPr>
      </w:pPr>
      <w:r w:rsidRPr="008352DB">
        <w:rPr>
          <w:rFonts w:ascii="Arial" w:hAnsi="Arial" w:cs="Arial"/>
        </w:rPr>
        <w:t xml:space="preserve">Academic Assessment Board – Trainee’s must follow the Appeals Policy to raise an issue regarding determinations </w:t>
      </w:r>
    </w:p>
    <w:p w14:paraId="605D13A2" w14:textId="781CD07B" w:rsidR="002D7CC2" w:rsidRPr="008352DB" w:rsidRDefault="002D7CC2" w:rsidP="009C242E">
      <w:pPr>
        <w:pStyle w:val="ListParagraph"/>
        <w:numPr>
          <w:ilvl w:val="0"/>
          <w:numId w:val="30"/>
        </w:numPr>
        <w:jc w:val="both"/>
        <w:rPr>
          <w:rFonts w:ascii="Arial" w:hAnsi="Arial" w:cs="Arial"/>
        </w:rPr>
      </w:pPr>
      <w:r w:rsidRPr="008352DB">
        <w:rPr>
          <w:rFonts w:ascii="Arial" w:hAnsi="Arial" w:cs="Arial"/>
        </w:rPr>
        <w:t xml:space="preserve">Disciplinary matters – these are subject to appeals procedures set out under the relevant policy </w:t>
      </w:r>
    </w:p>
    <w:p w14:paraId="62737721" w14:textId="77777777" w:rsidR="002D7CC2" w:rsidRPr="008352DB" w:rsidRDefault="002D7CC2" w:rsidP="009C242E">
      <w:pPr>
        <w:pStyle w:val="ListParagraph"/>
        <w:numPr>
          <w:ilvl w:val="0"/>
          <w:numId w:val="30"/>
        </w:numPr>
        <w:jc w:val="both"/>
        <w:rPr>
          <w:rFonts w:ascii="Arial" w:hAnsi="Arial" w:cs="Arial"/>
        </w:rPr>
      </w:pPr>
      <w:r w:rsidRPr="008352DB">
        <w:rPr>
          <w:rFonts w:ascii="Arial" w:hAnsi="Arial" w:cs="Arial"/>
        </w:rPr>
        <w:t xml:space="preserve">Fitness to practice – these are subject to appeals procedures set out under the relevant policy </w:t>
      </w:r>
    </w:p>
    <w:p w14:paraId="6CF4BA65" w14:textId="77777777" w:rsidR="002D7CC2" w:rsidRPr="008352DB" w:rsidRDefault="002D7CC2" w:rsidP="009C242E">
      <w:pPr>
        <w:pStyle w:val="ListParagraph"/>
        <w:numPr>
          <w:ilvl w:val="0"/>
          <w:numId w:val="30"/>
        </w:numPr>
        <w:jc w:val="both"/>
        <w:rPr>
          <w:rFonts w:ascii="Arial" w:hAnsi="Arial" w:cs="Arial"/>
        </w:rPr>
      </w:pPr>
      <w:r w:rsidRPr="008352DB">
        <w:rPr>
          <w:rFonts w:ascii="Arial" w:hAnsi="Arial" w:cs="Arial"/>
        </w:rPr>
        <w:t xml:space="preserve">PGCE module delivery – these are subject to the applicable University process Any other complaints should follow the procedures below. </w:t>
      </w:r>
    </w:p>
    <w:p w14:paraId="201F8720" w14:textId="77777777" w:rsidR="002D7CC2" w:rsidRPr="008352DB" w:rsidRDefault="002D7CC2" w:rsidP="002D7CC2">
      <w:pPr>
        <w:rPr>
          <w:rFonts w:ascii="Arial" w:hAnsi="Arial" w:cs="Arial"/>
        </w:rPr>
      </w:pPr>
    </w:p>
    <w:p w14:paraId="153D60B1" w14:textId="512CB196" w:rsidR="002D7CC2" w:rsidRPr="008352DB" w:rsidRDefault="002D7CC2" w:rsidP="009C242E">
      <w:pPr>
        <w:jc w:val="both"/>
        <w:rPr>
          <w:rFonts w:ascii="Arial" w:hAnsi="Arial" w:cs="Arial"/>
        </w:rPr>
      </w:pPr>
      <w:r w:rsidRPr="008352DB">
        <w:rPr>
          <w:rFonts w:ascii="Arial" w:hAnsi="Arial" w:cs="Arial"/>
          <w:b/>
        </w:rPr>
        <w:lastRenderedPageBreak/>
        <w:t>Procedures Stage 1</w:t>
      </w:r>
      <w:r w:rsidRPr="008352DB">
        <w:rPr>
          <w:rFonts w:ascii="Arial" w:hAnsi="Arial" w:cs="Arial"/>
        </w:rPr>
        <w:t xml:space="preserve"> - Informal: the matter should be raised promptly and informally in the first instance, with the relevant programme personnel. This may be a Professional Mentor on placement or the SCITT Director, depending upon the reason for concern or complaint, whether it is a placement issue or other programme issue. A mediation or conciliation meeting may be provided whereby a third party who is independent of the complaint can help to resolve the problem. This may be a School Lead/Professional Mentor from a different partner school. Every effort will be made to resolve the issue at this stage, but if it cannot be resolved, is very serious or the trainee remains dissatisfied after this stage then Stage 2 applies. It is for the SCITT to determine in its absolute discretion whether stage 1 has been exhausted. </w:t>
      </w:r>
    </w:p>
    <w:p w14:paraId="68B9EFE9" w14:textId="104F3495" w:rsidR="002D7CC2" w:rsidRPr="008352DB" w:rsidRDefault="002D7CC2" w:rsidP="009C242E">
      <w:pPr>
        <w:jc w:val="both"/>
        <w:rPr>
          <w:rFonts w:ascii="Arial" w:hAnsi="Arial" w:cs="Arial"/>
        </w:rPr>
      </w:pPr>
      <w:r w:rsidRPr="008352DB">
        <w:rPr>
          <w:rFonts w:ascii="Arial" w:hAnsi="Arial" w:cs="Arial"/>
          <w:b/>
          <w:color w:val="144643"/>
        </w:rPr>
        <w:t>Stage 2</w:t>
      </w:r>
      <w:r w:rsidRPr="008352DB">
        <w:rPr>
          <w:rFonts w:ascii="Arial" w:hAnsi="Arial" w:cs="Arial"/>
          <w:color w:val="144643"/>
        </w:rPr>
        <w:t xml:space="preserve"> </w:t>
      </w:r>
      <w:r w:rsidRPr="008352DB">
        <w:rPr>
          <w:rFonts w:ascii="Arial" w:hAnsi="Arial" w:cs="Arial"/>
        </w:rPr>
        <w:t xml:space="preserve">- Formal: the complaint needs to be made in writing, within 5 school days of Stage 1 having been complete, to the SCITT Director using the Formal Complaint Proforma. The aim of the Complaint Investigation is to consider the complaint and outline findings to the trainee. An Investigating Officer, who has had no prior involvement in the matter, will be appointed </w:t>
      </w:r>
      <w:r w:rsidR="003434F6">
        <w:rPr>
          <w:rFonts w:ascii="Arial" w:hAnsi="Arial" w:cs="Arial"/>
        </w:rPr>
        <w:t xml:space="preserve">by the SCITT director </w:t>
      </w:r>
      <w:r w:rsidRPr="008352DB">
        <w:rPr>
          <w:rFonts w:ascii="Arial" w:hAnsi="Arial" w:cs="Arial"/>
        </w:rPr>
        <w:t xml:space="preserve">and they will: </w:t>
      </w:r>
    </w:p>
    <w:p w14:paraId="385141B0" w14:textId="01F16478" w:rsidR="002D7CC2" w:rsidRPr="008352DB" w:rsidRDefault="002D7CC2" w:rsidP="009C242E">
      <w:pPr>
        <w:pStyle w:val="ListParagraph"/>
        <w:numPr>
          <w:ilvl w:val="0"/>
          <w:numId w:val="31"/>
        </w:numPr>
        <w:jc w:val="both"/>
        <w:rPr>
          <w:rFonts w:ascii="Arial" w:hAnsi="Arial" w:cs="Arial"/>
        </w:rPr>
      </w:pPr>
      <w:r w:rsidRPr="008352DB">
        <w:rPr>
          <w:rFonts w:ascii="Arial" w:hAnsi="Arial" w:cs="Arial"/>
        </w:rPr>
        <w:t>Arrange to speak with the trainee to agree the key points for consideration</w:t>
      </w:r>
      <w:r w:rsidR="003434F6">
        <w:rPr>
          <w:rFonts w:ascii="Arial" w:hAnsi="Arial" w:cs="Arial"/>
        </w:rPr>
        <w:t xml:space="preserve"> and clarify the nature of the complaint and unresolved issues</w:t>
      </w:r>
      <w:r w:rsidRPr="008352DB">
        <w:rPr>
          <w:rFonts w:ascii="Arial" w:hAnsi="Arial" w:cs="Arial"/>
        </w:rPr>
        <w:t xml:space="preserve">. </w:t>
      </w:r>
    </w:p>
    <w:p w14:paraId="6303B86C" w14:textId="766B28FC" w:rsidR="002D7CC2" w:rsidRDefault="002D7CC2" w:rsidP="009C242E">
      <w:pPr>
        <w:pStyle w:val="ListParagraph"/>
        <w:numPr>
          <w:ilvl w:val="0"/>
          <w:numId w:val="31"/>
        </w:numPr>
        <w:jc w:val="both"/>
        <w:rPr>
          <w:rFonts w:ascii="Arial" w:hAnsi="Arial" w:cs="Arial"/>
        </w:rPr>
      </w:pPr>
      <w:r w:rsidRPr="008352DB">
        <w:rPr>
          <w:rFonts w:ascii="Arial" w:hAnsi="Arial" w:cs="Arial"/>
        </w:rPr>
        <w:t>Consider the information provided by the trainee and any other material pertinent to the concerns. There may be discussions with other staff members (at the absolute discretion of the Investigating Officer)</w:t>
      </w:r>
      <w:r w:rsidR="003434F6">
        <w:rPr>
          <w:rFonts w:ascii="Arial" w:hAnsi="Arial" w:cs="Arial"/>
        </w:rPr>
        <w:t>, allowing them to be accompanies if they wish,</w:t>
      </w:r>
      <w:r w:rsidRPr="008352DB">
        <w:rPr>
          <w:rFonts w:ascii="Arial" w:hAnsi="Arial" w:cs="Arial"/>
        </w:rPr>
        <w:t xml:space="preserve"> and consideration of procedures where appropriate. </w:t>
      </w:r>
    </w:p>
    <w:p w14:paraId="75ECD7B8" w14:textId="2DA88E4D" w:rsidR="003434F6" w:rsidRPr="008352DB" w:rsidRDefault="003434F6" w:rsidP="009C242E">
      <w:pPr>
        <w:pStyle w:val="ListParagraph"/>
        <w:numPr>
          <w:ilvl w:val="0"/>
          <w:numId w:val="31"/>
        </w:numPr>
        <w:jc w:val="both"/>
        <w:rPr>
          <w:rFonts w:ascii="Arial" w:hAnsi="Arial" w:cs="Arial"/>
        </w:rPr>
      </w:pPr>
      <w:r>
        <w:rPr>
          <w:rFonts w:ascii="Arial" w:hAnsi="Arial" w:cs="Arial"/>
        </w:rPr>
        <w:t>Keep notes of any interviews and conversations.</w:t>
      </w:r>
    </w:p>
    <w:p w14:paraId="0CC5F8C3" w14:textId="495FDB5A" w:rsidR="002D7CC2" w:rsidRPr="008352DB" w:rsidRDefault="002D7CC2" w:rsidP="009C242E">
      <w:pPr>
        <w:pStyle w:val="ListParagraph"/>
        <w:numPr>
          <w:ilvl w:val="0"/>
          <w:numId w:val="31"/>
        </w:numPr>
        <w:jc w:val="both"/>
        <w:rPr>
          <w:rFonts w:ascii="Arial" w:hAnsi="Arial" w:cs="Arial"/>
        </w:rPr>
      </w:pPr>
      <w:r w:rsidRPr="008352DB">
        <w:rPr>
          <w:rFonts w:ascii="Arial" w:hAnsi="Arial" w:cs="Arial"/>
        </w:rPr>
        <w:t>Compile a Complaint Investigation Report (CIR) which will be returned to the SCITT Director (within 10 school days of receipt of the formal complaint proforma) and then sent to the trainee along with information regarding any further steps s/he may wish to take. It is for the SCITT Director to determine if each allegation made is upheld, partially upheld or not upheld. The SCITT Director may specify a remedy or action to be taken following the outcome of Stage 2.</w:t>
      </w:r>
      <w:r w:rsidR="003434F6" w:rsidRPr="003434F6">
        <w:rPr>
          <w:rFonts w:ascii="Arial" w:hAnsi="Arial" w:cs="Arial"/>
        </w:rPr>
        <w:t xml:space="preserve"> Where it is not felt that a complaint is valid in whole or in part this will be communicated with an explanation of why the complaint is not upheld</w:t>
      </w:r>
      <w:r w:rsidR="003434F6">
        <w:rPr>
          <w:rFonts w:ascii="Arial" w:hAnsi="Arial" w:cs="Arial"/>
        </w:rPr>
        <w:t>.</w:t>
      </w:r>
    </w:p>
    <w:p w14:paraId="5F7FE583" w14:textId="3AA5B56A" w:rsidR="000A70DC" w:rsidRDefault="002D7CC2" w:rsidP="009C242E">
      <w:pPr>
        <w:jc w:val="both"/>
        <w:rPr>
          <w:rFonts w:ascii="Arial" w:hAnsi="Arial" w:cs="Arial"/>
        </w:rPr>
      </w:pPr>
      <w:r w:rsidRPr="008352DB">
        <w:rPr>
          <w:rFonts w:ascii="Arial" w:hAnsi="Arial" w:cs="Arial"/>
          <w:b/>
          <w:color w:val="144643"/>
        </w:rPr>
        <w:t>Stage 3</w:t>
      </w:r>
      <w:r w:rsidRPr="008352DB">
        <w:rPr>
          <w:rFonts w:ascii="Arial" w:hAnsi="Arial" w:cs="Arial"/>
          <w:color w:val="144643"/>
        </w:rPr>
        <w:t xml:space="preserve"> </w:t>
      </w:r>
      <w:r w:rsidRPr="008352DB">
        <w:rPr>
          <w:rFonts w:ascii="Arial" w:hAnsi="Arial" w:cs="Arial"/>
        </w:rPr>
        <w:t>-</w:t>
      </w:r>
      <w:r w:rsidR="003434F6">
        <w:rPr>
          <w:rFonts w:ascii="Arial" w:hAnsi="Arial" w:cs="Arial"/>
        </w:rPr>
        <w:t>If the trainee is dissatisfied with the outcome at Stage 2 and wishes to take the matter further they can escalate the complaint to Stage 3. T</w:t>
      </w:r>
      <w:r w:rsidRPr="008352DB">
        <w:rPr>
          <w:rFonts w:ascii="Arial" w:hAnsi="Arial" w:cs="Arial"/>
        </w:rPr>
        <w:t xml:space="preserve">he aim of a Complaint Review is to </w:t>
      </w:r>
      <w:proofErr w:type="gramStart"/>
      <w:r w:rsidRPr="008352DB">
        <w:rPr>
          <w:rFonts w:ascii="Arial" w:hAnsi="Arial" w:cs="Arial"/>
        </w:rPr>
        <w:t>give further consideration to</w:t>
      </w:r>
      <w:proofErr w:type="gramEnd"/>
      <w:r w:rsidRPr="008352DB">
        <w:rPr>
          <w:rFonts w:ascii="Arial" w:hAnsi="Arial" w:cs="Arial"/>
        </w:rPr>
        <w:t xml:space="preserve"> specific aspects of a complaint where there is evidence that a key point(s) has not been fully considered, not fully substantiated or appropriate remedy has not been offered.</w:t>
      </w:r>
    </w:p>
    <w:p w14:paraId="6E806631" w14:textId="24423DB8" w:rsidR="000A70DC" w:rsidRDefault="000A70DC" w:rsidP="009C242E">
      <w:pPr>
        <w:jc w:val="both"/>
        <w:rPr>
          <w:rFonts w:ascii="Arial" w:hAnsi="Arial" w:cs="Arial"/>
        </w:rPr>
      </w:pPr>
      <w:r>
        <w:rPr>
          <w:rFonts w:ascii="Arial" w:hAnsi="Arial" w:cs="Arial"/>
        </w:rPr>
        <w:t>A request to escalate to Stage 3 must be made to the</w:t>
      </w:r>
      <w:r w:rsidR="00CB6415">
        <w:rPr>
          <w:rFonts w:ascii="Arial" w:hAnsi="Arial" w:cs="Arial"/>
        </w:rPr>
        <w:t xml:space="preserve"> Chair of the Executive Steering Board</w:t>
      </w:r>
      <w:r>
        <w:rPr>
          <w:rFonts w:ascii="Arial" w:hAnsi="Arial" w:cs="Arial"/>
        </w:rPr>
        <w:t xml:space="preserve"> via the SCITT office, within 15 days of receipt of complaint and must be made in writing. </w:t>
      </w:r>
    </w:p>
    <w:p w14:paraId="435D62C8" w14:textId="3342F125" w:rsidR="002D7CC2" w:rsidRPr="008352DB" w:rsidRDefault="002D7CC2" w:rsidP="009C242E">
      <w:pPr>
        <w:jc w:val="both"/>
        <w:rPr>
          <w:rFonts w:ascii="Arial" w:hAnsi="Arial" w:cs="Arial"/>
        </w:rPr>
      </w:pPr>
      <w:r w:rsidRPr="008352DB">
        <w:rPr>
          <w:rFonts w:ascii="Arial" w:hAnsi="Arial" w:cs="Arial"/>
        </w:rPr>
        <w:t>A member of the SCITT’s Executive Steering Group will review the complaint and may, as required</w:t>
      </w:r>
      <w:r w:rsidR="000A70DC">
        <w:rPr>
          <w:rFonts w:ascii="Arial" w:hAnsi="Arial" w:cs="Arial"/>
        </w:rPr>
        <w:t xml:space="preserve"> and determined necessary (by the member carrying out the investigation)</w:t>
      </w:r>
      <w:r w:rsidRPr="008352DB">
        <w:rPr>
          <w:rFonts w:ascii="Arial" w:hAnsi="Arial" w:cs="Arial"/>
        </w:rPr>
        <w:t xml:space="preserve">: </w:t>
      </w:r>
    </w:p>
    <w:p w14:paraId="49522CA0" w14:textId="77777777" w:rsidR="002D7CC2" w:rsidRPr="008352DB" w:rsidRDefault="002D7CC2" w:rsidP="009C242E">
      <w:pPr>
        <w:jc w:val="both"/>
        <w:rPr>
          <w:rFonts w:ascii="Arial" w:hAnsi="Arial" w:cs="Arial"/>
        </w:rPr>
      </w:pPr>
      <w:r w:rsidRPr="008352DB">
        <w:rPr>
          <w:rFonts w:ascii="Arial" w:hAnsi="Arial" w:cs="Arial"/>
        </w:rPr>
        <w:t xml:space="preserve">a) Contact the trainee to confirm and/or clarify the outstanding aspects of the complaint. </w:t>
      </w:r>
    </w:p>
    <w:p w14:paraId="00FBB05A" w14:textId="77777777" w:rsidR="002D7CC2" w:rsidRPr="008352DB" w:rsidRDefault="002D7CC2" w:rsidP="009C242E">
      <w:pPr>
        <w:jc w:val="both"/>
        <w:rPr>
          <w:rFonts w:ascii="Arial" w:hAnsi="Arial" w:cs="Arial"/>
        </w:rPr>
      </w:pPr>
      <w:r w:rsidRPr="008352DB">
        <w:rPr>
          <w:rFonts w:ascii="Arial" w:hAnsi="Arial" w:cs="Arial"/>
        </w:rPr>
        <w:t xml:space="preserve">b) Consider and review the actions and outcome of stage 2 and any relevant information/evidence. </w:t>
      </w:r>
    </w:p>
    <w:p w14:paraId="4C29C891" w14:textId="77777777" w:rsidR="00DF4D34" w:rsidRPr="008352DB" w:rsidRDefault="002D7CC2" w:rsidP="009C242E">
      <w:pPr>
        <w:jc w:val="both"/>
        <w:rPr>
          <w:rFonts w:ascii="Arial" w:hAnsi="Arial" w:cs="Arial"/>
        </w:rPr>
      </w:pPr>
      <w:r w:rsidRPr="008352DB">
        <w:rPr>
          <w:rFonts w:ascii="Arial" w:hAnsi="Arial" w:cs="Arial"/>
        </w:rPr>
        <w:t>c) Discuss the complaint with the original Investigating Officer and SCITT Director, along with any staff who contributed to the initial investigations.</w:t>
      </w:r>
    </w:p>
    <w:p w14:paraId="73DF7F7D" w14:textId="77777777" w:rsidR="00DF4D34" w:rsidRDefault="002D7CC2" w:rsidP="009C242E">
      <w:pPr>
        <w:jc w:val="both"/>
        <w:rPr>
          <w:rFonts w:ascii="Arial" w:hAnsi="Arial" w:cs="Arial"/>
        </w:rPr>
      </w:pPr>
      <w:r w:rsidRPr="008352DB">
        <w:rPr>
          <w:rFonts w:ascii="Arial" w:hAnsi="Arial" w:cs="Arial"/>
        </w:rPr>
        <w:lastRenderedPageBreak/>
        <w:t xml:space="preserve"> d) Seek new information from the trainee, staff and/or documents if applicable. The Stage 3 Reviewer will issue a letter to the trainee and SCITT director to confirm the outcome of stage 3. This concludes the internal complaints process.</w:t>
      </w:r>
    </w:p>
    <w:p w14:paraId="57BDED2B" w14:textId="5D0C5EB6" w:rsidR="00243D68" w:rsidRPr="008352DB" w:rsidRDefault="00243D68" w:rsidP="009C242E">
      <w:pPr>
        <w:jc w:val="both"/>
        <w:rPr>
          <w:rFonts w:ascii="Arial" w:hAnsi="Arial" w:cs="Arial"/>
        </w:rPr>
      </w:pPr>
      <w:r>
        <w:rPr>
          <w:rFonts w:ascii="Arial" w:hAnsi="Arial" w:cs="Arial"/>
        </w:rPr>
        <w:t>The outcome of the Stage 3 review will be communicated to the trainee and the SCITT director within 20 school days of receipt of the decision.</w:t>
      </w:r>
    </w:p>
    <w:p w14:paraId="4A66C09B" w14:textId="77777777" w:rsidR="009C242E" w:rsidRDefault="009C242E" w:rsidP="002D7CC2">
      <w:pPr>
        <w:rPr>
          <w:rFonts w:ascii="Arial" w:hAnsi="Arial" w:cs="Arial"/>
        </w:rPr>
      </w:pPr>
    </w:p>
    <w:p w14:paraId="64A8A170" w14:textId="231DD450" w:rsidR="00DF4D34" w:rsidRPr="008352DB" w:rsidRDefault="002D7CC2" w:rsidP="002D7CC2">
      <w:pPr>
        <w:rPr>
          <w:rFonts w:ascii="Arial" w:hAnsi="Arial" w:cs="Arial"/>
          <w:color w:val="144643"/>
        </w:rPr>
      </w:pPr>
      <w:r w:rsidRPr="008352DB">
        <w:rPr>
          <w:rFonts w:ascii="Arial" w:hAnsi="Arial" w:cs="Arial"/>
          <w:b/>
          <w:color w:val="144643"/>
        </w:rPr>
        <w:t>Office of Independent Adjudicators</w:t>
      </w:r>
      <w:r w:rsidRPr="008352DB">
        <w:rPr>
          <w:rFonts w:ascii="Arial" w:hAnsi="Arial" w:cs="Arial"/>
          <w:color w:val="144643"/>
        </w:rPr>
        <w:t xml:space="preserve"> </w:t>
      </w:r>
    </w:p>
    <w:p w14:paraId="0B15834D" w14:textId="2A29D5E2" w:rsidR="002D7CC2" w:rsidRPr="008352DB" w:rsidRDefault="002D7CC2" w:rsidP="00534B25">
      <w:pPr>
        <w:pStyle w:val="Maintext"/>
        <w:rPr>
          <w:rFonts w:ascii="Arial" w:hAnsi="Arial" w:cs="Arial"/>
        </w:rPr>
      </w:pPr>
      <w:r w:rsidRPr="008352DB">
        <w:rPr>
          <w:rFonts w:ascii="Arial" w:hAnsi="Arial" w:cs="Arial"/>
        </w:rPr>
        <w:t>As an accredited provider of ITT</w:t>
      </w:r>
      <w:r w:rsidR="00534B25" w:rsidRPr="008352DB">
        <w:rPr>
          <w:rFonts w:ascii="Arial" w:hAnsi="Arial" w:cs="Arial"/>
        </w:rPr>
        <w:t>,</w:t>
      </w:r>
      <w:r w:rsidRPr="008352DB">
        <w:rPr>
          <w:rFonts w:ascii="Arial" w:hAnsi="Arial" w:cs="Arial"/>
        </w:rPr>
        <w:t xml:space="preserve"> Ripley ITT is a member of OIA. The OIA looks at complaints about the acts and omissions of its members. This includes complaints about service quality, course provision, academic appeals, disciplinary and fitness to practise procedures. In reviewing a complaint, the OIA will consider whether the provider has followed its own regulations and procedures, and whether it has acted reasonably in all the circumstances. The OIA cannot review complaints about academic judgment, admissions or student employment matters. As a classic ombudsman scheme, the OIA is a complaints handler of last resort. </w:t>
      </w:r>
      <w:r w:rsidR="00FC01E6">
        <w:rPr>
          <w:rFonts w:ascii="Arial" w:hAnsi="Arial" w:cs="Arial"/>
        </w:rPr>
        <w:t>If a complaint cannot be resolved the trainee has a right to make a formal complaint to the OIA, they must normally have completed the SCITT’s internal complaints/appeals process.</w:t>
      </w:r>
      <w:r w:rsidR="00FC01E6" w:rsidRPr="008352DB">
        <w:rPr>
          <w:rFonts w:ascii="Arial" w:hAnsi="Arial" w:cs="Arial"/>
        </w:rPr>
        <w:t xml:space="preserve"> </w:t>
      </w:r>
      <w:r w:rsidRPr="008352DB">
        <w:rPr>
          <w:rFonts w:ascii="Arial" w:hAnsi="Arial" w:cs="Arial"/>
        </w:rPr>
        <w:t>At the end of a procedure Ripley ITT must issue a Completion of Procedures Letter informing the trainee of their right to bring a complaint to the OIA</w:t>
      </w:r>
      <w:r w:rsidR="00FC01E6">
        <w:rPr>
          <w:rFonts w:ascii="Arial" w:hAnsi="Arial" w:cs="Arial"/>
        </w:rPr>
        <w:t xml:space="preserve"> and the deadline for doing so</w:t>
      </w:r>
      <w:r w:rsidRPr="008352DB">
        <w:rPr>
          <w:rFonts w:ascii="Arial" w:hAnsi="Arial" w:cs="Arial"/>
        </w:rPr>
        <w:t>.</w:t>
      </w:r>
    </w:p>
    <w:bookmarkEnd w:id="29"/>
    <w:p w14:paraId="5F233F4A" w14:textId="441F97F6" w:rsidR="002D7CC2" w:rsidRPr="008352DB" w:rsidRDefault="002D7CC2" w:rsidP="00600F43">
      <w:pPr>
        <w:pStyle w:val="Default"/>
        <w:spacing w:after="316" w:line="276" w:lineRule="auto"/>
        <w:ind w:left="60"/>
        <w:rPr>
          <w:sz w:val="22"/>
          <w:szCs w:val="22"/>
        </w:rPr>
        <w:sectPr w:rsidR="002D7CC2" w:rsidRPr="008352DB" w:rsidSect="004D75C2">
          <w:headerReference w:type="default" r:id="rId27"/>
          <w:footerReference w:type="even" r:id="rId28"/>
          <w:footerReference w:type="default" r:id="rId29"/>
          <w:footerReference w:type="first" r:id="rId30"/>
          <w:pgSz w:w="11906" w:h="16838"/>
          <w:pgMar w:top="1702" w:right="1440" w:bottom="1440" w:left="1440" w:header="284" w:footer="708" w:gutter="0"/>
          <w:cols w:space="708"/>
          <w:titlePg/>
          <w:docGrid w:linePitch="360"/>
        </w:sectPr>
      </w:pPr>
    </w:p>
    <w:p w14:paraId="786C14A1" w14:textId="45D84D06" w:rsidR="00D80396" w:rsidRPr="008352DB" w:rsidRDefault="004D75C2" w:rsidP="009C242E">
      <w:pPr>
        <w:pStyle w:val="Heading1"/>
        <w:jc w:val="both"/>
        <w:rPr>
          <w:rStyle w:val="contact-street"/>
          <w:rFonts w:ascii="Arial" w:hAnsi="Arial" w:cs="Arial"/>
          <w:iCs/>
          <w:color w:val="144643"/>
          <w:sz w:val="22"/>
          <w:szCs w:val="22"/>
        </w:rPr>
      </w:pPr>
      <w:bookmarkStart w:id="30" w:name="_Toc143159142"/>
      <w:r w:rsidRPr="008352DB">
        <w:rPr>
          <w:rStyle w:val="contact-street"/>
          <w:rFonts w:ascii="Arial" w:hAnsi="Arial" w:cs="Arial"/>
          <w:iCs/>
          <w:color w:val="144643"/>
          <w:sz w:val="22"/>
          <w:szCs w:val="22"/>
        </w:rPr>
        <w:lastRenderedPageBreak/>
        <w:t>F</w:t>
      </w:r>
      <w:r w:rsidR="00D80396" w:rsidRPr="008352DB">
        <w:rPr>
          <w:rStyle w:val="contact-street"/>
          <w:rFonts w:ascii="Arial" w:hAnsi="Arial" w:cs="Arial"/>
          <w:iCs/>
          <w:color w:val="144643"/>
          <w:sz w:val="22"/>
          <w:szCs w:val="22"/>
        </w:rPr>
        <w:t xml:space="preserve">unding and </w:t>
      </w:r>
      <w:r w:rsidR="00174E8A" w:rsidRPr="008352DB">
        <w:rPr>
          <w:rStyle w:val="contact-street"/>
          <w:rFonts w:ascii="Arial" w:hAnsi="Arial" w:cs="Arial"/>
          <w:iCs/>
          <w:color w:val="144643"/>
          <w:sz w:val="22"/>
          <w:szCs w:val="22"/>
        </w:rPr>
        <w:t>R</w:t>
      </w:r>
      <w:r w:rsidR="00D80396" w:rsidRPr="008352DB">
        <w:rPr>
          <w:rStyle w:val="contact-street"/>
          <w:rFonts w:ascii="Arial" w:hAnsi="Arial" w:cs="Arial"/>
          <w:iCs/>
          <w:color w:val="144643"/>
          <w:sz w:val="22"/>
          <w:szCs w:val="22"/>
        </w:rPr>
        <w:t>esources</w:t>
      </w:r>
      <w:bookmarkEnd w:id="30"/>
    </w:p>
    <w:p w14:paraId="6560642A" w14:textId="7AE1005A" w:rsidR="00D80396" w:rsidRPr="008352DB" w:rsidRDefault="00D80396" w:rsidP="009C242E">
      <w:pPr>
        <w:pStyle w:val="Maintext"/>
        <w:rPr>
          <w:rStyle w:val="contact-street"/>
          <w:rFonts w:ascii="Arial" w:hAnsi="Arial" w:cs="Arial"/>
          <w:iCs/>
        </w:rPr>
      </w:pPr>
      <w:r w:rsidRPr="008352DB">
        <w:rPr>
          <w:rStyle w:val="contact-street"/>
          <w:rFonts w:ascii="Arial" w:hAnsi="Arial" w:cs="Arial"/>
          <w:iCs/>
        </w:rPr>
        <w:t>Funding Agreement 202</w:t>
      </w:r>
      <w:r w:rsidR="003E2A03">
        <w:rPr>
          <w:rStyle w:val="contact-street"/>
          <w:rFonts w:ascii="Arial" w:hAnsi="Arial" w:cs="Arial"/>
          <w:iCs/>
        </w:rPr>
        <w:t>5</w:t>
      </w:r>
      <w:r w:rsidRPr="008352DB">
        <w:rPr>
          <w:rStyle w:val="contact-street"/>
          <w:rFonts w:ascii="Arial" w:hAnsi="Arial" w:cs="Arial"/>
          <w:iCs/>
        </w:rPr>
        <w:t>-2</w:t>
      </w:r>
      <w:r w:rsidR="003E2A03">
        <w:rPr>
          <w:rStyle w:val="contact-street"/>
          <w:rFonts w:ascii="Arial" w:hAnsi="Arial" w:cs="Arial"/>
          <w:iCs/>
        </w:rPr>
        <w:t>6</w:t>
      </w:r>
      <w:r w:rsidRPr="008352DB">
        <w:rPr>
          <w:rStyle w:val="contact-street"/>
          <w:rFonts w:ascii="Arial" w:hAnsi="Arial" w:cs="Arial"/>
          <w:iCs/>
        </w:rPr>
        <w:t xml:space="preserve"> will be: </w:t>
      </w:r>
    </w:p>
    <w:p w14:paraId="70F993A4" w14:textId="77777777" w:rsidR="00467B60" w:rsidRPr="008352DB" w:rsidRDefault="00467B60" w:rsidP="009C242E">
      <w:pPr>
        <w:jc w:val="both"/>
        <w:outlineLvl w:val="0"/>
        <w:rPr>
          <w:rFonts w:ascii="Arial" w:hAnsi="Arial" w:cs="Arial"/>
          <w:b/>
        </w:rPr>
      </w:pPr>
      <w:r w:rsidRPr="008352DB">
        <w:rPr>
          <w:rFonts w:ascii="Arial" w:hAnsi="Arial" w:cs="Arial"/>
          <w:b/>
        </w:rPr>
        <w:t xml:space="preserve"> </w:t>
      </w:r>
      <w:bookmarkStart w:id="31" w:name="_Toc143159143"/>
      <w:bookmarkStart w:id="32" w:name="_Hlk104992764"/>
      <w:r w:rsidRPr="008352DB">
        <w:rPr>
          <w:rFonts w:ascii="Arial" w:hAnsi="Arial" w:cs="Arial"/>
          <w:b/>
          <w:color w:val="144643"/>
        </w:rPr>
        <w:t>Partner Agreed Financial Fees:</w:t>
      </w:r>
      <w:bookmarkEnd w:id="31"/>
    </w:p>
    <w:p w14:paraId="31A1FB4E" w14:textId="3B4F10AD" w:rsidR="00467B60" w:rsidRPr="008352DB" w:rsidRDefault="00467B60" w:rsidP="009C242E">
      <w:pPr>
        <w:jc w:val="both"/>
        <w:outlineLvl w:val="0"/>
        <w:rPr>
          <w:rFonts w:ascii="Arial" w:hAnsi="Arial" w:cs="Arial"/>
        </w:rPr>
      </w:pPr>
      <w:bookmarkStart w:id="33" w:name="_Toc143159144"/>
      <w:r w:rsidRPr="008352DB">
        <w:rPr>
          <w:rFonts w:ascii="Arial" w:hAnsi="Arial" w:cs="Arial"/>
        </w:rPr>
        <w:t>Placement fees will be paid to partner schools as follows during 202</w:t>
      </w:r>
      <w:r w:rsidR="003E2A03">
        <w:rPr>
          <w:rFonts w:ascii="Arial" w:hAnsi="Arial" w:cs="Arial"/>
        </w:rPr>
        <w:t>5</w:t>
      </w:r>
      <w:r w:rsidRPr="008352DB">
        <w:rPr>
          <w:rFonts w:ascii="Arial" w:hAnsi="Arial" w:cs="Arial"/>
        </w:rPr>
        <w:t>-2</w:t>
      </w:r>
      <w:bookmarkEnd w:id="33"/>
      <w:r w:rsidR="003E2A03">
        <w:rPr>
          <w:rFonts w:ascii="Arial" w:hAnsi="Arial" w:cs="Arial"/>
        </w:rPr>
        <w:t>6</w:t>
      </w:r>
    </w:p>
    <w:p w14:paraId="2E32BB93" w14:textId="77777777" w:rsidR="00467B60" w:rsidRPr="008352DB" w:rsidRDefault="00467B60" w:rsidP="009C242E">
      <w:pPr>
        <w:spacing w:after="0"/>
        <w:jc w:val="both"/>
        <w:rPr>
          <w:rFonts w:ascii="Arial" w:hAnsi="Arial" w:cs="Arial"/>
        </w:rPr>
      </w:pPr>
    </w:p>
    <w:p w14:paraId="6B52C0E1" w14:textId="77777777" w:rsidR="00467B60" w:rsidRPr="008352DB" w:rsidRDefault="00467B60" w:rsidP="009C242E">
      <w:pPr>
        <w:spacing w:after="0"/>
        <w:jc w:val="both"/>
        <w:rPr>
          <w:rFonts w:ascii="Arial" w:hAnsi="Arial" w:cs="Arial"/>
          <w:b/>
        </w:rPr>
      </w:pPr>
      <w:r w:rsidRPr="008352DB">
        <w:rPr>
          <w:rFonts w:ascii="Arial" w:hAnsi="Arial" w:cs="Arial"/>
        </w:rPr>
        <w:t>Core Trainee Placement: Payment to Placement A school (Sept-Dec)</w:t>
      </w:r>
      <w:r w:rsidRPr="008352DB">
        <w:rPr>
          <w:rFonts w:ascii="Arial" w:hAnsi="Arial" w:cs="Arial"/>
        </w:rPr>
        <w:tab/>
      </w:r>
      <w:r w:rsidRPr="008352DB">
        <w:rPr>
          <w:rFonts w:ascii="Arial" w:hAnsi="Arial" w:cs="Arial"/>
        </w:rPr>
        <w:tab/>
      </w:r>
      <w:r w:rsidRPr="008352DB">
        <w:rPr>
          <w:rFonts w:ascii="Arial" w:hAnsi="Arial" w:cs="Arial"/>
          <w:b/>
        </w:rPr>
        <w:t xml:space="preserve">£700 </w:t>
      </w:r>
    </w:p>
    <w:p w14:paraId="0377080C" w14:textId="064418AB" w:rsidR="00467B60" w:rsidRPr="003E2A03" w:rsidRDefault="00467B60" w:rsidP="009C242E">
      <w:pPr>
        <w:spacing w:after="0"/>
        <w:jc w:val="both"/>
        <w:rPr>
          <w:rFonts w:ascii="Arial" w:hAnsi="Arial" w:cs="Arial"/>
        </w:rPr>
      </w:pPr>
      <w:r w:rsidRPr="008352DB">
        <w:rPr>
          <w:rFonts w:ascii="Arial" w:hAnsi="Arial" w:cs="Arial"/>
        </w:rPr>
        <w:t>Core Trainee Placement: Payment to Placement B school (Jan-July)</w:t>
      </w:r>
      <w:r w:rsidRPr="008352DB">
        <w:rPr>
          <w:rFonts w:ascii="Arial" w:hAnsi="Arial" w:cs="Arial"/>
        </w:rPr>
        <w:tab/>
      </w:r>
      <w:r w:rsidRPr="008352DB">
        <w:rPr>
          <w:rFonts w:ascii="Arial" w:hAnsi="Arial" w:cs="Arial"/>
        </w:rPr>
        <w:tab/>
      </w:r>
      <w:r w:rsidRPr="008352DB">
        <w:rPr>
          <w:rFonts w:ascii="Arial" w:hAnsi="Arial" w:cs="Arial"/>
          <w:b/>
        </w:rPr>
        <w:t xml:space="preserve">£900 </w:t>
      </w:r>
    </w:p>
    <w:p w14:paraId="1A565B2A" w14:textId="7DF42BDA" w:rsidR="00467B60" w:rsidRPr="008352DB" w:rsidRDefault="00467B60" w:rsidP="009C242E">
      <w:pPr>
        <w:spacing w:after="0"/>
        <w:jc w:val="both"/>
        <w:rPr>
          <w:rFonts w:ascii="Arial" w:eastAsia="Calibri" w:hAnsi="Arial" w:cs="Arial"/>
        </w:rPr>
      </w:pPr>
    </w:p>
    <w:p w14:paraId="1B4342FB" w14:textId="2DF14A29" w:rsidR="00467B60" w:rsidRPr="008352DB" w:rsidRDefault="00467B60" w:rsidP="009C242E">
      <w:pPr>
        <w:pStyle w:val="Maintext"/>
        <w:numPr>
          <w:ilvl w:val="0"/>
          <w:numId w:val="0"/>
        </w:numPr>
        <w:rPr>
          <w:rFonts w:ascii="Arial" w:hAnsi="Arial" w:cs="Arial"/>
        </w:rPr>
      </w:pPr>
      <w:r w:rsidRPr="008352DB">
        <w:rPr>
          <w:rFonts w:ascii="Arial" w:hAnsi="Arial" w:cs="Arial"/>
        </w:rPr>
        <w:t>Fees will be paid to schools separately for each period of training time in school. The SCITT Business Support Officer will advise the school in writing of the names of the trainees and the fees payable. The fee will be paid towards the end of each period in school into the bank account nominated by the school.  If a trainee withdraws during a placement the fees due will be negotiated on an individual basis but the SCITT is committed to reimbursing fairly and with consideration for time already committed and preparations already made.</w:t>
      </w:r>
    </w:p>
    <w:p w14:paraId="087C631E" w14:textId="77777777" w:rsidR="00467B60" w:rsidRPr="008352DB" w:rsidRDefault="00467B60" w:rsidP="009C242E">
      <w:pPr>
        <w:spacing w:after="0"/>
        <w:jc w:val="both"/>
        <w:rPr>
          <w:rFonts w:ascii="Arial" w:hAnsi="Arial" w:cs="Arial"/>
        </w:rPr>
      </w:pPr>
    </w:p>
    <w:p w14:paraId="26F33690" w14:textId="18AE5C37" w:rsidR="00467B60" w:rsidRPr="008352DB" w:rsidRDefault="00467B60" w:rsidP="009C242E">
      <w:pPr>
        <w:pStyle w:val="ListBullet"/>
        <w:numPr>
          <w:ilvl w:val="0"/>
          <w:numId w:val="0"/>
        </w:numPr>
        <w:jc w:val="both"/>
        <w:rPr>
          <w:rFonts w:ascii="Arial" w:hAnsi="Arial" w:cs="Arial"/>
        </w:rPr>
      </w:pPr>
      <w:r w:rsidRPr="008352DB">
        <w:rPr>
          <w:rFonts w:ascii="Arial" w:hAnsi="Arial" w:cs="Arial"/>
        </w:rPr>
        <w:t xml:space="preserve">A professional fee of </w:t>
      </w:r>
      <w:r w:rsidRPr="008352DB">
        <w:rPr>
          <w:rFonts w:ascii="Arial" w:hAnsi="Arial" w:cs="Arial"/>
          <w:b/>
        </w:rPr>
        <w:t>£</w:t>
      </w:r>
      <w:r w:rsidR="009C242E">
        <w:rPr>
          <w:rFonts w:ascii="Arial" w:hAnsi="Arial" w:cs="Arial"/>
          <w:b/>
        </w:rPr>
        <w:t>300</w:t>
      </w:r>
      <w:r w:rsidRPr="008352DB">
        <w:rPr>
          <w:rFonts w:ascii="Arial" w:hAnsi="Arial" w:cs="Arial"/>
        </w:rPr>
        <w:t xml:space="preserve"> will be paid to partner schools for hosting and delivering any</w:t>
      </w:r>
      <w:r w:rsidR="00B40C69" w:rsidRPr="008352DB">
        <w:rPr>
          <w:rFonts w:ascii="Arial" w:hAnsi="Arial" w:cs="Arial"/>
        </w:rPr>
        <w:t xml:space="preserve"> full day of </w:t>
      </w:r>
      <w:r w:rsidRPr="008352DB">
        <w:rPr>
          <w:rFonts w:ascii="Arial" w:hAnsi="Arial" w:cs="Arial"/>
        </w:rPr>
        <w:t xml:space="preserve">SCITT training. </w:t>
      </w:r>
      <w:r w:rsidRPr="008352DB">
        <w:rPr>
          <w:rFonts w:ascii="Arial" w:hAnsi="Arial" w:cs="Arial"/>
          <w:b/>
        </w:rPr>
        <w:t>£1</w:t>
      </w:r>
      <w:r w:rsidR="009C242E">
        <w:rPr>
          <w:rFonts w:ascii="Arial" w:hAnsi="Arial" w:cs="Arial"/>
          <w:b/>
        </w:rPr>
        <w:t>50</w:t>
      </w:r>
      <w:r w:rsidRPr="008352DB">
        <w:rPr>
          <w:rFonts w:ascii="Arial" w:hAnsi="Arial" w:cs="Arial"/>
        </w:rPr>
        <w:t xml:space="preserve"> will be paid for any half day of training. </w:t>
      </w:r>
    </w:p>
    <w:p w14:paraId="5B8102C9" w14:textId="77777777" w:rsidR="00467B60" w:rsidRPr="008352DB" w:rsidRDefault="00467B60" w:rsidP="009C242E">
      <w:pPr>
        <w:pStyle w:val="ListBullet"/>
        <w:numPr>
          <w:ilvl w:val="0"/>
          <w:numId w:val="0"/>
        </w:numPr>
        <w:jc w:val="both"/>
        <w:rPr>
          <w:rFonts w:ascii="Arial" w:hAnsi="Arial" w:cs="Arial"/>
        </w:rPr>
      </w:pPr>
    </w:p>
    <w:p w14:paraId="7F54B601" w14:textId="77777777" w:rsidR="00467B60" w:rsidRPr="008352DB" w:rsidRDefault="00467B60" w:rsidP="009C242E">
      <w:pPr>
        <w:pStyle w:val="ListBullet"/>
        <w:numPr>
          <w:ilvl w:val="0"/>
          <w:numId w:val="0"/>
        </w:numPr>
        <w:jc w:val="both"/>
        <w:rPr>
          <w:rFonts w:ascii="Arial" w:hAnsi="Arial" w:cs="Arial"/>
        </w:rPr>
      </w:pPr>
      <w:r w:rsidRPr="008352DB">
        <w:rPr>
          <w:rFonts w:ascii="Arial" w:hAnsi="Arial" w:cs="Arial"/>
        </w:rPr>
        <w:t xml:space="preserve">Subject Leads, as per the job description agreement and contract, will be paid </w:t>
      </w:r>
      <w:r w:rsidRPr="008352DB">
        <w:rPr>
          <w:rFonts w:ascii="Arial" w:hAnsi="Arial" w:cs="Arial"/>
          <w:b/>
        </w:rPr>
        <w:t>£300</w:t>
      </w:r>
      <w:r w:rsidRPr="008352DB">
        <w:rPr>
          <w:rFonts w:ascii="Arial" w:hAnsi="Arial" w:cs="Arial"/>
        </w:rPr>
        <w:t xml:space="preserve"> per day for all work completed.</w:t>
      </w:r>
    </w:p>
    <w:p w14:paraId="6FD72E29" w14:textId="77777777" w:rsidR="00467B60" w:rsidRPr="008352DB" w:rsidRDefault="00467B60" w:rsidP="009C242E">
      <w:pPr>
        <w:pStyle w:val="ListBullet"/>
        <w:numPr>
          <w:ilvl w:val="0"/>
          <w:numId w:val="0"/>
        </w:numPr>
        <w:jc w:val="both"/>
        <w:rPr>
          <w:rFonts w:ascii="Arial" w:hAnsi="Arial" w:cs="Arial"/>
        </w:rPr>
      </w:pPr>
      <w:r w:rsidRPr="008352DB">
        <w:rPr>
          <w:rFonts w:ascii="Arial" w:hAnsi="Arial" w:cs="Arial"/>
        </w:rPr>
        <w:t xml:space="preserve">Agreed additional fees will be paid to schools for further partnership work including providing mentor training, additional training placements and supporting pilots.  </w:t>
      </w:r>
    </w:p>
    <w:p w14:paraId="2D12C704" w14:textId="77777777" w:rsidR="00467B60" w:rsidRPr="008352DB" w:rsidRDefault="00467B60" w:rsidP="00467B60">
      <w:pPr>
        <w:tabs>
          <w:tab w:val="left" w:pos="5103"/>
        </w:tabs>
        <w:spacing w:after="0"/>
        <w:jc w:val="both"/>
        <w:rPr>
          <w:rFonts w:ascii="Arial" w:eastAsia="Times New Roman" w:hAnsi="Arial" w:cs="Arial"/>
          <w:b/>
          <w:color w:val="144643"/>
        </w:rPr>
      </w:pPr>
      <w:r w:rsidRPr="008352DB">
        <w:rPr>
          <w:rFonts w:ascii="Arial" w:eastAsia="Times New Roman" w:hAnsi="Arial" w:cs="Arial"/>
          <w:b/>
          <w:color w:val="144643"/>
        </w:rPr>
        <w:t>Teacher Apprentices</w:t>
      </w:r>
    </w:p>
    <w:p w14:paraId="09E75DC9" w14:textId="36097672" w:rsidR="00467B60" w:rsidRPr="008352DB" w:rsidRDefault="00467B60" w:rsidP="00467B60">
      <w:pPr>
        <w:tabs>
          <w:tab w:val="left" w:pos="5103"/>
        </w:tabs>
        <w:spacing w:after="0"/>
        <w:jc w:val="both"/>
        <w:rPr>
          <w:rFonts w:ascii="Arial" w:eastAsia="Times New Roman" w:hAnsi="Arial" w:cs="Arial"/>
        </w:rPr>
      </w:pPr>
      <w:r w:rsidRPr="008352DB">
        <w:rPr>
          <w:rFonts w:ascii="Arial" w:eastAsia="Times New Roman" w:hAnsi="Arial" w:cs="Arial"/>
        </w:rPr>
        <w:t xml:space="preserve">A separate contract will be established between any employer and Ripley ITT. The </w:t>
      </w:r>
      <w:r w:rsidR="0074486F">
        <w:rPr>
          <w:rFonts w:ascii="Arial" w:eastAsia="Times New Roman" w:hAnsi="Arial" w:cs="Arial"/>
        </w:rPr>
        <w:t xml:space="preserve">full </w:t>
      </w:r>
      <w:r w:rsidRPr="008352DB">
        <w:rPr>
          <w:rFonts w:ascii="Arial" w:eastAsia="Times New Roman" w:hAnsi="Arial" w:cs="Arial"/>
        </w:rPr>
        <w:t xml:space="preserve">cost of the teacher apprentice is £9,000 and Ripley ITT will not engage in any subcontracting. </w:t>
      </w:r>
      <w:r w:rsidR="0074486F">
        <w:rPr>
          <w:rFonts w:ascii="Arial" w:eastAsia="Times New Roman" w:hAnsi="Arial" w:cs="Arial"/>
        </w:rPr>
        <w:t>Reductions may be made depending upon prior experience.</w:t>
      </w:r>
    </w:p>
    <w:p w14:paraId="269C29B9" w14:textId="7BFBE75A" w:rsidR="00467B60" w:rsidRPr="008352DB" w:rsidRDefault="00467B60" w:rsidP="00256D8B">
      <w:pPr>
        <w:tabs>
          <w:tab w:val="left" w:pos="5103"/>
        </w:tabs>
        <w:spacing w:after="0"/>
        <w:jc w:val="both"/>
        <w:rPr>
          <w:rFonts w:ascii="Arial" w:eastAsia="Times New Roman" w:hAnsi="Arial" w:cs="Arial"/>
        </w:rPr>
      </w:pPr>
      <w:r w:rsidRPr="008352DB">
        <w:rPr>
          <w:rFonts w:ascii="Arial" w:eastAsia="Times New Roman" w:hAnsi="Arial" w:cs="Arial"/>
        </w:rPr>
        <w:t>For Postgraduate Teacher Apprentice the training is funded via one of two routes:</w:t>
      </w:r>
    </w:p>
    <w:p w14:paraId="4FF96B88" w14:textId="41B0A212" w:rsidR="00467B60" w:rsidRPr="008352DB" w:rsidRDefault="00467B60" w:rsidP="00256D8B">
      <w:pPr>
        <w:pStyle w:val="ListParagraph"/>
        <w:numPr>
          <w:ilvl w:val="0"/>
          <w:numId w:val="23"/>
        </w:numPr>
        <w:tabs>
          <w:tab w:val="left" w:pos="5103"/>
        </w:tabs>
        <w:spacing w:after="0"/>
        <w:jc w:val="both"/>
        <w:rPr>
          <w:rFonts w:ascii="Arial" w:eastAsia="Times New Roman" w:hAnsi="Arial" w:cs="Arial"/>
        </w:rPr>
      </w:pPr>
      <w:r w:rsidRPr="008352DB">
        <w:rPr>
          <w:rFonts w:ascii="Arial" w:eastAsia="Times New Roman" w:hAnsi="Arial" w:cs="Arial"/>
        </w:rPr>
        <w:t>Schools/ employers that pay into the apprenticeship levy will be able to use up to £9,000 of funding from their apprenticeship service account to cover the cost of training and end</w:t>
      </w:r>
      <w:r w:rsidR="00256D8B" w:rsidRPr="008352DB">
        <w:rPr>
          <w:rFonts w:ascii="Arial" w:eastAsia="Times New Roman" w:hAnsi="Arial" w:cs="Arial"/>
        </w:rPr>
        <w:t>-</w:t>
      </w:r>
      <w:r w:rsidRPr="008352DB">
        <w:rPr>
          <w:rFonts w:ascii="Arial" w:eastAsia="Times New Roman" w:hAnsi="Arial" w:cs="Arial"/>
        </w:rPr>
        <w:t xml:space="preserve"> point assessment costs.</w:t>
      </w:r>
    </w:p>
    <w:p w14:paraId="2E9F2BA1" w14:textId="187EE127" w:rsidR="00467B60" w:rsidRPr="008352DB" w:rsidRDefault="00467B60" w:rsidP="00256D8B">
      <w:pPr>
        <w:pStyle w:val="ListParagraph"/>
        <w:numPr>
          <w:ilvl w:val="0"/>
          <w:numId w:val="23"/>
        </w:numPr>
        <w:tabs>
          <w:tab w:val="left" w:pos="5103"/>
        </w:tabs>
        <w:spacing w:after="0"/>
        <w:jc w:val="both"/>
        <w:rPr>
          <w:rFonts w:ascii="Arial" w:eastAsia="Times New Roman" w:hAnsi="Arial" w:cs="Arial"/>
        </w:rPr>
      </w:pPr>
      <w:r w:rsidRPr="008352DB">
        <w:rPr>
          <w:rFonts w:ascii="Arial" w:eastAsia="Times New Roman" w:hAnsi="Arial" w:cs="Arial"/>
        </w:rPr>
        <w:t>Schools/ employers that do not pay the levy, or who have insufficient funds in their digital account, can access funding to support the training and assessment of an apprentice. The government will pay 95% of the costs of training and assessment for the apprenticeship (up to the £9,000 apprenticeship funding band maximum). The school/employer is liable for making up the short fall to the agreed sum of £9,000.</w:t>
      </w:r>
    </w:p>
    <w:p w14:paraId="18B039D7" w14:textId="77777777" w:rsidR="00256D8B" w:rsidRPr="008352DB" w:rsidRDefault="00256D8B" w:rsidP="00467B60">
      <w:pPr>
        <w:tabs>
          <w:tab w:val="left" w:pos="5103"/>
        </w:tabs>
        <w:spacing w:after="0"/>
        <w:jc w:val="both"/>
        <w:rPr>
          <w:rFonts w:ascii="Arial" w:eastAsia="Times New Roman" w:hAnsi="Arial" w:cs="Arial"/>
        </w:rPr>
      </w:pPr>
    </w:p>
    <w:p w14:paraId="1D808452" w14:textId="4F01F210" w:rsidR="00467B60" w:rsidRPr="008352DB" w:rsidRDefault="00467B60" w:rsidP="00467B60">
      <w:pPr>
        <w:tabs>
          <w:tab w:val="left" w:pos="5103"/>
        </w:tabs>
        <w:spacing w:after="0"/>
        <w:jc w:val="both"/>
        <w:rPr>
          <w:rFonts w:ascii="Arial" w:eastAsia="Times New Roman" w:hAnsi="Arial" w:cs="Arial"/>
        </w:rPr>
      </w:pPr>
      <w:r w:rsidRPr="008352DB">
        <w:rPr>
          <w:rFonts w:ascii="Arial" w:eastAsia="Times New Roman" w:hAnsi="Arial" w:cs="Arial"/>
        </w:rPr>
        <w:t>The school must pay the teacher apprentice on a minimum of UQ1 for the whole duration of the training year and agree to release the teacher apprentice for a contra</w:t>
      </w:r>
      <w:r w:rsidR="00256D8B" w:rsidRPr="008352DB">
        <w:rPr>
          <w:rFonts w:ascii="Arial" w:eastAsia="Times New Roman" w:hAnsi="Arial" w:cs="Arial"/>
        </w:rPr>
        <w:t>s</w:t>
      </w:r>
      <w:r w:rsidRPr="008352DB">
        <w:rPr>
          <w:rFonts w:ascii="Arial" w:eastAsia="Times New Roman" w:hAnsi="Arial" w:cs="Arial"/>
        </w:rPr>
        <w:t>ting placement. Postgraduate teacher apprentices must be paid in accordance with the School Teachers’ Pay and Conditions Document. The school, as employer, is responsible for sickness and maternity/paternity arrangements.</w:t>
      </w:r>
    </w:p>
    <w:p w14:paraId="33368B4B" w14:textId="28E7E461" w:rsidR="00467B60" w:rsidRPr="008352DB" w:rsidRDefault="00467B60" w:rsidP="00467B60">
      <w:pPr>
        <w:tabs>
          <w:tab w:val="left" w:pos="5103"/>
        </w:tabs>
        <w:spacing w:after="0"/>
        <w:jc w:val="both"/>
        <w:rPr>
          <w:rFonts w:ascii="Arial" w:eastAsia="Times New Roman" w:hAnsi="Arial" w:cs="Arial"/>
        </w:rPr>
      </w:pPr>
    </w:p>
    <w:p w14:paraId="4823EB11" w14:textId="223AD0CC" w:rsidR="00256D8B" w:rsidRPr="008352DB" w:rsidRDefault="00256D8B" w:rsidP="00256D8B">
      <w:pPr>
        <w:pStyle w:val="Heading3"/>
        <w:rPr>
          <w:rStyle w:val="contact-street"/>
          <w:rFonts w:ascii="Arial" w:hAnsi="Arial" w:cs="Arial"/>
          <w:iCs/>
          <w:color w:val="144643"/>
          <w:szCs w:val="22"/>
        </w:rPr>
      </w:pPr>
      <w:bookmarkStart w:id="34" w:name="_Hlk105425301"/>
      <w:r w:rsidRPr="008352DB">
        <w:rPr>
          <w:rStyle w:val="contact-street"/>
          <w:rFonts w:ascii="Arial" w:hAnsi="Arial" w:cs="Arial"/>
          <w:iCs/>
          <w:color w:val="144643"/>
          <w:szCs w:val="22"/>
        </w:rPr>
        <w:t>Additional Grant Funding 202</w:t>
      </w:r>
      <w:r w:rsidR="003E2A03">
        <w:rPr>
          <w:rStyle w:val="contact-street"/>
          <w:rFonts w:ascii="Arial" w:hAnsi="Arial" w:cs="Arial"/>
          <w:iCs/>
          <w:color w:val="144643"/>
          <w:szCs w:val="22"/>
        </w:rPr>
        <w:t>5</w:t>
      </w:r>
      <w:r w:rsidRPr="008352DB">
        <w:rPr>
          <w:rStyle w:val="contact-street"/>
          <w:rFonts w:ascii="Arial" w:hAnsi="Arial" w:cs="Arial"/>
          <w:iCs/>
          <w:color w:val="144643"/>
          <w:szCs w:val="22"/>
        </w:rPr>
        <w:t>/2</w:t>
      </w:r>
      <w:r w:rsidR="003E2A03">
        <w:rPr>
          <w:rStyle w:val="contact-street"/>
          <w:rFonts w:ascii="Arial" w:hAnsi="Arial" w:cs="Arial"/>
          <w:iCs/>
          <w:color w:val="144643"/>
          <w:szCs w:val="22"/>
        </w:rPr>
        <w:t>6</w:t>
      </w:r>
    </w:p>
    <w:bookmarkEnd w:id="34"/>
    <w:p w14:paraId="63312FA8" w14:textId="77777777" w:rsidR="00256D8B" w:rsidRPr="008352DB" w:rsidRDefault="00256D8B" w:rsidP="00467B60">
      <w:pPr>
        <w:tabs>
          <w:tab w:val="left" w:pos="5103"/>
        </w:tabs>
        <w:spacing w:after="0"/>
        <w:jc w:val="both"/>
        <w:rPr>
          <w:rFonts w:ascii="Arial" w:eastAsia="Times New Roman" w:hAnsi="Arial" w:cs="Arial"/>
        </w:rPr>
      </w:pPr>
    </w:p>
    <w:p w14:paraId="4469C27D" w14:textId="277326EB" w:rsidR="00467B60" w:rsidRPr="008352DB" w:rsidRDefault="00467B60" w:rsidP="00256D8B">
      <w:pPr>
        <w:tabs>
          <w:tab w:val="left" w:pos="5103"/>
        </w:tabs>
        <w:spacing w:after="0"/>
        <w:jc w:val="both"/>
        <w:rPr>
          <w:rFonts w:ascii="Arial" w:eastAsia="Times New Roman" w:hAnsi="Arial" w:cs="Arial"/>
        </w:rPr>
      </w:pPr>
      <w:r w:rsidRPr="008352DB">
        <w:rPr>
          <w:rFonts w:ascii="Arial" w:eastAsia="Times New Roman" w:hAnsi="Arial" w:cs="Arial"/>
        </w:rPr>
        <w:t xml:space="preserve">The following additional payments are available for schools engaging in </w:t>
      </w:r>
      <w:r w:rsidR="00717F7D">
        <w:rPr>
          <w:rFonts w:ascii="Arial" w:eastAsia="Times New Roman" w:hAnsi="Arial" w:cs="Arial"/>
        </w:rPr>
        <w:t>employment-based rout</w:t>
      </w:r>
      <w:r w:rsidRPr="008352DB">
        <w:rPr>
          <w:rFonts w:ascii="Arial" w:eastAsia="Times New Roman" w:hAnsi="Arial" w:cs="Arial"/>
        </w:rPr>
        <w:t xml:space="preserve">. Payments will be made to schools on receipt of the funding </w:t>
      </w:r>
      <w:r w:rsidR="003E2A03">
        <w:rPr>
          <w:rFonts w:ascii="Arial" w:eastAsia="Times New Roman" w:hAnsi="Arial" w:cs="Arial"/>
        </w:rPr>
        <w:t>at the end of the academic year</w:t>
      </w:r>
      <w:r w:rsidRPr="008352DB">
        <w:rPr>
          <w:rFonts w:ascii="Arial" w:eastAsia="Times New Roman" w:hAnsi="Arial" w:cs="Arial"/>
        </w:rPr>
        <w:t xml:space="preserve">. The funding can only be used to support the specific trainee, it cannot be shared across </w:t>
      </w:r>
      <w:r w:rsidRPr="008352DB">
        <w:rPr>
          <w:rFonts w:ascii="Arial" w:eastAsia="Times New Roman" w:hAnsi="Arial" w:cs="Arial"/>
        </w:rPr>
        <w:lastRenderedPageBreak/>
        <w:t>funded and non- funded teacher apprentices.</w:t>
      </w:r>
      <w:r w:rsidR="00256D8B" w:rsidRPr="008352DB">
        <w:rPr>
          <w:rFonts w:ascii="Arial" w:eastAsia="Times New Roman" w:hAnsi="Arial" w:cs="Arial"/>
        </w:rPr>
        <w:t xml:space="preserve"> The signing of the partnership agreement confirms each employer’s agreement to join Ripley St Thomas C of E Academy’s </w:t>
      </w:r>
      <w:r w:rsidR="003E2A03">
        <w:rPr>
          <w:rFonts w:ascii="Arial" w:eastAsia="Times New Roman" w:hAnsi="Arial" w:cs="Arial"/>
        </w:rPr>
        <w:t>ITT</w:t>
      </w:r>
      <w:r w:rsidR="00256D8B" w:rsidRPr="008352DB">
        <w:rPr>
          <w:rFonts w:ascii="Arial" w:eastAsia="Times New Roman" w:hAnsi="Arial" w:cs="Arial"/>
        </w:rPr>
        <w:t xml:space="preserve"> Partnership. Grant funding must be deployed to support the named apprentice. You cannot share funding across funded and non-funded places.</w:t>
      </w:r>
      <w:r w:rsidRPr="008352DB">
        <w:rPr>
          <w:rFonts w:ascii="Arial" w:eastAsia="Times New Roman" w:hAnsi="Arial" w:cs="Arial"/>
        </w:rPr>
        <w:t xml:space="preserve"> Ripley ITT recommend that the funding is used to contribute to the teacher apprentice’s salary and/or enable access to an academic qualification e.g. PGCE.  </w:t>
      </w:r>
    </w:p>
    <w:p w14:paraId="28570DAD" w14:textId="01EFE3B1" w:rsidR="00467B60" w:rsidRDefault="00467B60" w:rsidP="00467B60">
      <w:pPr>
        <w:tabs>
          <w:tab w:val="left" w:pos="5103"/>
        </w:tabs>
        <w:spacing w:after="0"/>
        <w:jc w:val="both"/>
        <w:rPr>
          <w:rFonts w:ascii="Arial" w:eastAsia="Times New Roman" w:hAnsi="Arial" w:cs="Arial"/>
        </w:rPr>
      </w:pPr>
    </w:p>
    <w:tbl>
      <w:tblPr>
        <w:tblStyle w:val="TableGrid"/>
        <w:tblW w:w="0" w:type="auto"/>
        <w:tblLook w:val="04A0" w:firstRow="1" w:lastRow="0" w:firstColumn="1" w:lastColumn="0" w:noHBand="0" w:noVBand="1"/>
      </w:tblPr>
      <w:tblGrid>
        <w:gridCol w:w="4508"/>
        <w:gridCol w:w="4508"/>
      </w:tblGrid>
      <w:tr w:rsidR="003E2A03" w:rsidRPr="003937E2" w14:paraId="19E9F9D3" w14:textId="77777777" w:rsidTr="00E66495">
        <w:tc>
          <w:tcPr>
            <w:tcW w:w="4508" w:type="dxa"/>
          </w:tcPr>
          <w:p w14:paraId="5C5BA079" w14:textId="77777777" w:rsidR="003E2A03" w:rsidRPr="003937E2" w:rsidRDefault="003E2A03" w:rsidP="00E66495">
            <w:pPr>
              <w:tabs>
                <w:tab w:val="left" w:pos="5103"/>
              </w:tabs>
              <w:jc w:val="both"/>
              <w:rPr>
                <w:rFonts w:ascii="Arial" w:eastAsia="Times New Roman" w:hAnsi="Arial" w:cs="Arial"/>
              </w:rPr>
            </w:pPr>
            <w:r w:rsidRPr="003937E2">
              <w:rPr>
                <w:rFonts w:ascii="Arial" w:eastAsia="Times New Roman" w:hAnsi="Arial" w:cs="Arial"/>
              </w:rPr>
              <w:t>Secondary Physics</w:t>
            </w:r>
          </w:p>
        </w:tc>
        <w:tc>
          <w:tcPr>
            <w:tcW w:w="4508" w:type="dxa"/>
          </w:tcPr>
          <w:p w14:paraId="42282A42" w14:textId="77777777" w:rsidR="003E2A03" w:rsidRPr="00F44E54" w:rsidRDefault="003E2A03" w:rsidP="00E66495">
            <w:pPr>
              <w:tabs>
                <w:tab w:val="left" w:pos="5103"/>
              </w:tabs>
              <w:jc w:val="both"/>
              <w:rPr>
                <w:rFonts w:ascii="Arial" w:eastAsia="Times New Roman" w:hAnsi="Arial" w:cs="Arial"/>
              </w:rPr>
            </w:pPr>
            <w:r w:rsidRPr="00F44E54">
              <w:rPr>
                <w:rFonts w:ascii="Arial" w:eastAsia="Times New Roman" w:hAnsi="Arial" w:cs="Arial"/>
              </w:rPr>
              <w:t>£</w:t>
            </w:r>
            <w:r>
              <w:rPr>
                <w:rFonts w:ascii="Arial" w:eastAsia="Times New Roman" w:hAnsi="Arial" w:cs="Arial"/>
              </w:rPr>
              <w:t>29</w:t>
            </w:r>
            <w:r w:rsidRPr="00F44E54">
              <w:rPr>
                <w:rFonts w:ascii="Arial" w:eastAsia="Times New Roman" w:hAnsi="Arial" w:cs="Arial"/>
              </w:rPr>
              <w:t>,000</w:t>
            </w:r>
          </w:p>
        </w:tc>
      </w:tr>
      <w:tr w:rsidR="003E2A03" w:rsidRPr="003937E2" w14:paraId="45047276" w14:textId="77777777" w:rsidTr="00E66495">
        <w:tc>
          <w:tcPr>
            <w:tcW w:w="4508" w:type="dxa"/>
          </w:tcPr>
          <w:p w14:paraId="4021D0F2" w14:textId="77777777" w:rsidR="003E2A03" w:rsidRPr="003937E2" w:rsidRDefault="003E2A03" w:rsidP="00E66495">
            <w:pPr>
              <w:tabs>
                <w:tab w:val="left" w:pos="5103"/>
              </w:tabs>
              <w:jc w:val="both"/>
              <w:rPr>
                <w:rFonts w:ascii="Arial" w:eastAsia="Times New Roman" w:hAnsi="Arial" w:cs="Arial"/>
              </w:rPr>
            </w:pPr>
            <w:r w:rsidRPr="003937E2">
              <w:rPr>
                <w:rFonts w:ascii="Arial" w:eastAsia="Times New Roman" w:hAnsi="Arial" w:cs="Arial"/>
              </w:rPr>
              <w:t>Secondary Mathematics</w:t>
            </w:r>
          </w:p>
        </w:tc>
        <w:tc>
          <w:tcPr>
            <w:tcW w:w="4508" w:type="dxa"/>
          </w:tcPr>
          <w:p w14:paraId="6C599DB7" w14:textId="77777777" w:rsidR="003E2A03" w:rsidRPr="00F44E54" w:rsidRDefault="003E2A03" w:rsidP="00E66495">
            <w:pPr>
              <w:tabs>
                <w:tab w:val="left" w:pos="5103"/>
              </w:tabs>
              <w:jc w:val="both"/>
              <w:rPr>
                <w:rFonts w:ascii="Arial" w:eastAsia="Times New Roman" w:hAnsi="Arial" w:cs="Arial"/>
              </w:rPr>
            </w:pPr>
            <w:r w:rsidRPr="00F44E54">
              <w:rPr>
                <w:rFonts w:ascii="Arial" w:eastAsia="Times New Roman" w:hAnsi="Arial" w:cs="Arial"/>
              </w:rPr>
              <w:t>£</w:t>
            </w:r>
            <w:r>
              <w:rPr>
                <w:rFonts w:ascii="Arial" w:eastAsia="Times New Roman" w:hAnsi="Arial" w:cs="Arial"/>
              </w:rPr>
              <w:t>29</w:t>
            </w:r>
            <w:r w:rsidRPr="00F44E54">
              <w:rPr>
                <w:rFonts w:ascii="Arial" w:eastAsia="Times New Roman" w:hAnsi="Arial" w:cs="Arial"/>
              </w:rPr>
              <w:t>,000</w:t>
            </w:r>
          </w:p>
        </w:tc>
      </w:tr>
      <w:tr w:rsidR="003E2A03" w:rsidRPr="003937E2" w14:paraId="509FC74C" w14:textId="77777777" w:rsidTr="00E66495">
        <w:tc>
          <w:tcPr>
            <w:tcW w:w="4508" w:type="dxa"/>
          </w:tcPr>
          <w:p w14:paraId="56A7F1CE" w14:textId="77777777" w:rsidR="003E2A03" w:rsidRPr="003937E2" w:rsidRDefault="003E2A03" w:rsidP="00E66495">
            <w:pPr>
              <w:tabs>
                <w:tab w:val="left" w:pos="5103"/>
              </w:tabs>
              <w:jc w:val="both"/>
              <w:rPr>
                <w:rFonts w:ascii="Arial" w:eastAsia="Times New Roman" w:hAnsi="Arial" w:cs="Arial"/>
              </w:rPr>
            </w:pPr>
            <w:r w:rsidRPr="003937E2">
              <w:rPr>
                <w:rFonts w:ascii="Arial" w:eastAsia="Times New Roman" w:hAnsi="Arial" w:cs="Arial"/>
              </w:rPr>
              <w:t>Secondary Computing</w:t>
            </w:r>
          </w:p>
        </w:tc>
        <w:tc>
          <w:tcPr>
            <w:tcW w:w="4508" w:type="dxa"/>
          </w:tcPr>
          <w:p w14:paraId="03F45CFB" w14:textId="77777777" w:rsidR="003E2A03" w:rsidRPr="00F44E54" w:rsidRDefault="003E2A03" w:rsidP="00E66495">
            <w:pPr>
              <w:tabs>
                <w:tab w:val="left" w:pos="5103"/>
              </w:tabs>
              <w:jc w:val="both"/>
              <w:rPr>
                <w:rFonts w:ascii="Arial" w:eastAsia="Times New Roman" w:hAnsi="Arial" w:cs="Arial"/>
              </w:rPr>
            </w:pPr>
            <w:r w:rsidRPr="00F44E54">
              <w:rPr>
                <w:rFonts w:ascii="Arial" w:eastAsia="Times New Roman" w:hAnsi="Arial" w:cs="Arial"/>
              </w:rPr>
              <w:t>£</w:t>
            </w:r>
            <w:r>
              <w:rPr>
                <w:rFonts w:ascii="Arial" w:eastAsia="Times New Roman" w:hAnsi="Arial" w:cs="Arial"/>
              </w:rPr>
              <w:t>29</w:t>
            </w:r>
            <w:r w:rsidRPr="00F44E54">
              <w:rPr>
                <w:rFonts w:ascii="Arial" w:eastAsia="Times New Roman" w:hAnsi="Arial" w:cs="Arial"/>
              </w:rPr>
              <w:t>,000</w:t>
            </w:r>
          </w:p>
        </w:tc>
      </w:tr>
      <w:tr w:rsidR="003E2A03" w:rsidRPr="003937E2" w14:paraId="744F6FB1" w14:textId="77777777" w:rsidTr="00E66495">
        <w:tc>
          <w:tcPr>
            <w:tcW w:w="4508" w:type="dxa"/>
          </w:tcPr>
          <w:p w14:paraId="1CAD9EB4" w14:textId="77777777" w:rsidR="003E2A03" w:rsidRPr="003937E2" w:rsidRDefault="003E2A03" w:rsidP="00E66495">
            <w:pPr>
              <w:tabs>
                <w:tab w:val="left" w:pos="5103"/>
              </w:tabs>
              <w:jc w:val="both"/>
              <w:rPr>
                <w:rFonts w:ascii="Arial" w:eastAsia="Times New Roman" w:hAnsi="Arial" w:cs="Arial"/>
              </w:rPr>
            </w:pPr>
            <w:r w:rsidRPr="003937E2">
              <w:rPr>
                <w:rFonts w:ascii="Arial" w:eastAsia="Times New Roman" w:hAnsi="Arial" w:cs="Arial"/>
              </w:rPr>
              <w:t>Secondary Chemistry</w:t>
            </w:r>
          </w:p>
        </w:tc>
        <w:tc>
          <w:tcPr>
            <w:tcW w:w="4508" w:type="dxa"/>
          </w:tcPr>
          <w:p w14:paraId="4BAE2F0A" w14:textId="77777777" w:rsidR="003E2A03" w:rsidRPr="00F44E54" w:rsidRDefault="003E2A03" w:rsidP="00E66495">
            <w:pPr>
              <w:tabs>
                <w:tab w:val="left" w:pos="5103"/>
              </w:tabs>
              <w:jc w:val="both"/>
              <w:rPr>
                <w:rFonts w:ascii="Arial" w:eastAsia="Times New Roman" w:hAnsi="Arial" w:cs="Arial"/>
              </w:rPr>
            </w:pPr>
            <w:r w:rsidRPr="00F44E54">
              <w:rPr>
                <w:rFonts w:ascii="Arial" w:eastAsia="Times New Roman" w:hAnsi="Arial" w:cs="Arial"/>
              </w:rPr>
              <w:t>£</w:t>
            </w:r>
            <w:r>
              <w:rPr>
                <w:rFonts w:ascii="Arial" w:eastAsia="Times New Roman" w:hAnsi="Arial" w:cs="Arial"/>
              </w:rPr>
              <w:t>29</w:t>
            </w:r>
            <w:r w:rsidRPr="00F44E54">
              <w:rPr>
                <w:rFonts w:ascii="Arial" w:eastAsia="Times New Roman" w:hAnsi="Arial" w:cs="Arial"/>
              </w:rPr>
              <w:t>,000</w:t>
            </w:r>
          </w:p>
        </w:tc>
      </w:tr>
      <w:tr w:rsidR="003E2A03" w:rsidRPr="003937E2" w14:paraId="4A083A8E" w14:textId="77777777" w:rsidTr="00E66495">
        <w:tc>
          <w:tcPr>
            <w:tcW w:w="4508" w:type="dxa"/>
          </w:tcPr>
          <w:p w14:paraId="267CCA12" w14:textId="77777777" w:rsidR="003E2A03" w:rsidRPr="003937E2" w:rsidRDefault="003E2A03" w:rsidP="00E66495">
            <w:pPr>
              <w:tabs>
                <w:tab w:val="left" w:pos="5103"/>
              </w:tabs>
              <w:jc w:val="both"/>
              <w:rPr>
                <w:rFonts w:ascii="Arial" w:eastAsia="Times New Roman" w:hAnsi="Arial" w:cs="Arial"/>
              </w:rPr>
            </w:pPr>
            <w:r w:rsidRPr="003937E2">
              <w:rPr>
                <w:rFonts w:ascii="Arial" w:eastAsia="Times New Roman" w:hAnsi="Arial" w:cs="Arial"/>
              </w:rPr>
              <w:t>Secondary Design and Technology</w:t>
            </w:r>
          </w:p>
        </w:tc>
        <w:tc>
          <w:tcPr>
            <w:tcW w:w="4508" w:type="dxa"/>
          </w:tcPr>
          <w:p w14:paraId="1C60D641" w14:textId="77777777" w:rsidR="003E2A03" w:rsidRPr="00F44E54" w:rsidRDefault="003E2A03" w:rsidP="00E66495">
            <w:pPr>
              <w:tabs>
                <w:tab w:val="left" w:pos="5103"/>
              </w:tabs>
              <w:jc w:val="both"/>
              <w:rPr>
                <w:rFonts w:ascii="Arial" w:eastAsia="Times New Roman" w:hAnsi="Arial" w:cs="Arial"/>
              </w:rPr>
            </w:pPr>
            <w:r w:rsidRPr="00F44E54">
              <w:rPr>
                <w:rFonts w:ascii="Arial" w:eastAsia="Times New Roman" w:hAnsi="Arial" w:cs="Arial"/>
              </w:rPr>
              <w:t>£</w:t>
            </w:r>
            <w:r>
              <w:rPr>
                <w:rFonts w:ascii="Arial" w:eastAsia="Times New Roman" w:hAnsi="Arial" w:cs="Arial"/>
              </w:rPr>
              <w:t>26</w:t>
            </w:r>
            <w:r w:rsidRPr="00F44E54">
              <w:rPr>
                <w:rFonts w:ascii="Arial" w:eastAsia="Times New Roman" w:hAnsi="Arial" w:cs="Arial"/>
              </w:rPr>
              <w:t>,000</w:t>
            </w:r>
          </w:p>
        </w:tc>
      </w:tr>
      <w:tr w:rsidR="003E2A03" w:rsidRPr="003937E2" w14:paraId="09B10E14" w14:textId="77777777" w:rsidTr="00E66495">
        <w:tc>
          <w:tcPr>
            <w:tcW w:w="4508" w:type="dxa"/>
          </w:tcPr>
          <w:p w14:paraId="38BB233E" w14:textId="77777777" w:rsidR="003E2A03" w:rsidRPr="003937E2" w:rsidRDefault="003E2A03" w:rsidP="00E66495">
            <w:pPr>
              <w:tabs>
                <w:tab w:val="left" w:pos="5103"/>
              </w:tabs>
              <w:jc w:val="both"/>
              <w:rPr>
                <w:rFonts w:ascii="Arial" w:eastAsia="Times New Roman" w:hAnsi="Arial" w:cs="Arial"/>
              </w:rPr>
            </w:pPr>
            <w:r w:rsidRPr="003937E2">
              <w:rPr>
                <w:rFonts w:ascii="Arial" w:eastAsia="Times New Roman" w:hAnsi="Arial" w:cs="Arial"/>
              </w:rPr>
              <w:t>Secondary Geography</w:t>
            </w:r>
          </w:p>
        </w:tc>
        <w:tc>
          <w:tcPr>
            <w:tcW w:w="4508" w:type="dxa"/>
          </w:tcPr>
          <w:p w14:paraId="7E43CA33" w14:textId="77777777" w:rsidR="003E2A03" w:rsidRPr="00F44E54" w:rsidRDefault="003E2A03" w:rsidP="00E66495">
            <w:pPr>
              <w:tabs>
                <w:tab w:val="left" w:pos="5103"/>
              </w:tabs>
              <w:jc w:val="both"/>
              <w:rPr>
                <w:rFonts w:ascii="Arial" w:eastAsia="Times New Roman" w:hAnsi="Arial" w:cs="Arial"/>
              </w:rPr>
            </w:pPr>
            <w:r w:rsidRPr="00F44E54">
              <w:rPr>
                <w:rFonts w:ascii="Arial" w:eastAsia="Times New Roman" w:hAnsi="Arial" w:cs="Arial"/>
              </w:rPr>
              <w:t>£</w:t>
            </w:r>
            <w:r>
              <w:rPr>
                <w:rFonts w:ascii="Arial" w:eastAsia="Times New Roman" w:hAnsi="Arial" w:cs="Arial"/>
              </w:rPr>
              <w:t>2</w:t>
            </w:r>
            <w:r w:rsidRPr="00F44E54">
              <w:rPr>
                <w:rFonts w:ascii="Arial" w:eastAsia="Times New Roman" w:hAnsi="Arial" w:cs="Arial"/>
              </w:rPr>
              <w:t>6,000</w:t>
            </w:r>
          </w:p>
        </w:tc>
      </w:tr>
      <w:tr w:rsidR="003E2A03" w:rsidRPr="003937E2" w14:paraId="55829303" w14:textId="77777777" w:rsidTr="00E66495">
        <w:tc>
          <w:tcPr>
            <w:tcW w:w="4508" w:type="dxa"/>
          </w:tcPr>
          <w:p w14:paraId="6875B901" w14:textId="77777777" w:rsidR="003E2A03" w:rsidRPr="003937E2" w:rsidRDefault="003E2A03" w:rsidP="00E66495">
            <w:pPr>
              <w:tabs>
                <w:tab w:val="left" w:pos="5103"/>
              </w:tabs>
              <w:jc w:val="both"/>
              <w:rPr>
                <w:rFonts w:ascii="Arial" w:eastAsia="Times New Roman" w:hAnsi="Arial" w:cs="Arial"/>
              </w:rPr>
            </w:pPr>
            <w:r w:rsidRPr="003937E2">
              <w:rPr>
                <w:rFonts w:ascii="Arial" w:eastAsia="Times New Roman" w:hAnsi="Arial" w:cs="Arial"/>
              </w:rPr>
              <w:t>Secondary Languages</w:t>
            </w:r>
          </w:p>
        </w:tc>
        <w:tc>
          <w:tcPr>
            <w:tcW w:w="4508" w:type="dxa"/>
          </w:tcPr>
          <w:p w14:paraId="07474DDC" w14:textId="77777777" w:rsidR="003E2A03" w:rsidRPr="00F44E54" w:rsidRDefault="003E2A03" w:rsidP="00E66495">
            <w:pPr>
              <w:tabs>
                <w:tab w:val="left" w:pos="5103"/>
              </w:tabs>
              <w:jc w:val="both"/>
              <w:rPr>
                <w:rFonts w:ascii="Arial" w:eastAsia="Times New Roman" w:hAnsi="Arial" w:cs="Arial"/>
              </w:rPr>
            </w:pPr>
            <w:r w:rsidRPr="00F44E54">
              <w:rPr>
                <w:rFonts w:ascii="Arial" w:eastAsia="Times New Roman" w:hAnsi="Arial" w:cs="Arial"/>
              </w:rPr>
              <w:t>£</w:t>
            </w:r>
            <w:r>
              <w:rPr>
                <w:rFonts w:ascii="Arial" w:eastAsia="Times New Roman" w:hAnsi="Arial" w:cs="Arial"/>
              </w:rPr>
              <w:t>2</w:t>
            </w:r>
            <w:r w:rsidRPr="00F44E54">
              <w:rPr>
                <w:rFonts w:ascii="Arial" w:eastAsia="Times New Roman" w:hAnsi="Arial" w:cs="Arial"/>
              </w:rPr>
              <w:t>6,000</w:t>
            </w:r>
          </w:p>
        </w:tc>
      </w:tr>
      <w:tr w:rsidR="003E2A03" w:rsidRPr="003937E2" w14:paraId="5D13728D" w14:textId="77777777" w:rsidTr="00E66495">
        <w:tc>
          <w:tcPr>
            <w:tcW w:w="4508" w:type="dxa"/>
          </w:tcPr>
          <w:p w14:paraId="0D4ECCBC" w14:textId="77777777" w:rsidR="003E2A03" w:rsidRPr="003937E2" w:rsidRDefault="003E2A03" w:rsidP="00E66495">
            <w:pPr>
              <w:tabs>
                <w:tab w:val="left" w:pos="5103"/>
              </w:tabs>
              <w:jc w:val="both"/>
              <w:rPr>
                <w:rFonts w:ascii="Arial" w:eastAsia="Times New Roman" w:hAnsi="Arial" w:cs="Arial"/>
              </w:rPr>
            </w:pPr>
            <w:r w:rsidRPr="003937E2">
              <w:rPr>
                <w:rFonts w:ascii="Arial" w:eastAsia="Times New Roman" w:hAnsi="Arial" w:cs="Arial"/>
              </w:rPr>
              <w:t>Secondary Biology</w:t>
            </w:r>
          </w:p>
        </w:tc>
        <w:tc>
          <w:tcPr>
            <w:tcW w:w="4508" w:type="dxa"/>
          </w:tcPr>
          <w:p w14:paraId="2310F854" w14:textId="77777777" w:rsidR="003E2A03" w:rsidRPr="00F44E54" w:rsidRDefault="003E2A03" w:rsidP="00E66495">
            <w:pPr>
              <w:tabs>
                <w:tab w:val="left" w:pos="5103"/>
              </w:tabs>
              <w:jc w:val="both"/>
              <w:rPr>
                <w:rFonts w:ascii="Arial" w:eastAsia="Times New Roman" w:hAnsi="Arial" w:cs="Arial"/>
              </w:rPr>
            </w:pPr>
            <w:r w:rsidRPr="00F44E54">
              <w:rPr>
                <w:rFonts w:ascii="Arial" w:eastAsia="Times New Roman" w:hAnsi="Arial" w:cs="Arial"/>
              </w:rPr>
              <w:t>£</w:t>
            </w:r>
            <w:r>
              <w:rPr>
                <w:rFonts w:ascii="Arial" w:eastAsia="Times New Roman" w:hAnsi="Arial" w:cs="Arial"/>
              </w:rPr>
              <w:t>26</w:t>
            </w:r>
            <w:r w:rsidRPr="00F44E54">
              <w:rPr>
                <w:rFonts w:ascii="Arial" w:eastAsia="Times New Roman" w:hAnsi="Arial" w:cs="Arial"/>
              </w:rPr>
              <w:t>,000</w:t>
            </w:r>
          </w:p>
        </w:tc>
      </w:tr>
      <w:tr w:rsidR="003E2A03" w:rsidRPr="003937E2" w14:paraId="5157D25F" w14:textId="77777777" w:rsidTr="00E66495">
        <w:tc>
          <w:tcPr>
            <w:tcW w:w="4508" w:type="dxa"/>
          </w:tcPr>
          <w:p w14:paraId="4E1E625D" w14:textId="77777777" w:rsidR="003E2A03" w:rsidRPr="003937E2" w:rsidRDefault="003E2A03" w:rsidP="00E66495">
            <w:pPr>
              <w:tabs>
                <w:tab w:val="left" w:pos="5103"/>
              </w:tabs>
              <w:jc w:val="both"/>
              <w:rPr>
                <w:rFonts w:ascii="Arial" w:eastAsia="Times New Roman" w:hAnsi="Arial" w:cs="Arial"/>
              </w:rPr>
            </w:pPr>
            <w:r>
              <w:rPr>
                <w:rFonts w:ascii="Arial" w:eastAsia="Times New Roman" w:hAnsi="Arial" w:cs="Arial"/>
              </w:rPr>
              <w:t>Secondary English</w:t>
            </w:r>
          </w:p>
        </w:tc>
        <w:tc>
          <w:tcPr>
            <w:tcW w:w="4508" w:type="dxa"/>
          </w:tcPr>
          <w:p w14:paraId="7EB06D23" w14:textId="77777777" w:rsidR="003E2A03" w:rsidRPr="00F44E54" w:rsidRDefault="003E2A03" w:rsidP="00E66495">
            <w:pPr>
              <w:tabs>
                <w:tab w:val="left" w:pos="5103"/>
              </w:tabs>
              <w:jc w:val="both"/>
              <w:rPr>
                <w:rFonts w:ascii="Arial" w:eastAsia="Times New Roman" w:hAnsi="Arial" w:cs="Arial"/>
              </w:rPr>
            </w:pPr>
            <w:r w:rsidRPr="00F44E54">
              <w:rPr>
                <w:rFonts w:ascii="Arial" w:eastAsia="Times New Roman" w:hAnsi="Arial" w:cs="Arial"/>
              </w:rPr>
              <w:t>£</w:t>
            </w:r>
            <w:r>
              <w:rPr>
                <w:rFonts w:ascii="Arial" w:eastAsia="Times New Roman" w:hAnsi="Arial" w:cs="Arial"/>
              </w:rPr>
              <w:t>5</w:t>
            </w:r>
            <w:r w:rsidRPr="00F44E54">
              <w:rPr>
                <w:rFonts w:ascii="Arial" w:eastAsia="Times New Roman" w:hAnsi="Arial" w:cs="Arial"/>
              </w:rPr>
              <w:t>,000</w:t>
            </w:r>
          </w:p>
        </w:tc>
      </w:tr>
      <w:tr w:rsidR="003E2A03" w:rsidRPr="003937E2" w14:paraId="027C4614" w14:textId="77777777" w:rsidTr="00E66495">
        <w:tc>
          <w:tcPr>
            <w:tcW w:w="4508" w:type="dxa"/>
          </w:tcPr>
          <w:p w14:paraId="312E6DB0" w14:textId="77777777" w:rsidR="003E2A03" w:rsidRDefault="003E2A03" w:rsidP="00E66495">
            <w:pPr>
              <w:tabs>
                <w:tab w:val="left" w:pos="5103"/>
              </w:tabs>
              <w:jc w:val="both"/>
              <w:rPr>
                <w:rFonts w:ascii="Arial" w:eastAsia="Times New Roman" w:hAnsi="Arial" w:cs="Arial"/>
              </w:rPr>
            </w:pPr>
            <w:r>
              <w:rPr>
                <w:rFonts w:ascii="Arial" w:eastAsia="Times New Roman" w:hAnsi="Arial" w:cs="Arial"/>
              </w:rPr>
              <w:t>Secondary Art &amp; Design</w:t>
            </w:r>
          </w:p>
        </w:tc>
        <w:tc>
          <w:tcPr>
            <w:tcW w:w="4508" w:type="dxa"/>
          </w:tcPr>
          <w:p w14:paraId="5D32D758" w14:textId="77777777" w:rsidR="003E2A03" w:rsidRPr="00F44E54" w:rsidRDefault="003E2A03" w:rsidP="00E66495">
            <w:pPr>
              <w:tabs>
                <w:tab w:val="left" w:pos="5103"/>
              </w:tabs>
              <w:jc w:val="both"/>
              <w:rPr>
                <w:rFonts w:ascii="Arial" w:eastAsia="Times New Roman" w:hAnsi="Arial" w:cs="Arial"/>
              </w:rPr>
            </w:pPr>
            <w:r>
              <w:rPr>
                <w:rFonts w:ascii="Arial" w:eastAsia="Times New Roman" w:hAnsi="Arial" w:cs="Arial"/>
              </w:rPr>
              <w:t>£10,000</w:t>
            </w:r>
          </w:p>
        </w:tc>
      </w:tr>
      <w:tr w:rsidR="003E2A03" w:rsidRPr="003937E2" w14:paraId="2253DCAD" w14:textId="77777777" w:rsidTr="00E66495">
        <w:tc>
          <w:tcPr>
            <w:tcW w:w="4508" w:type="dxa"/>
          </w:tcPr>
          <w:p w14:paraId="74993173" w14:textId="77777777" w:rsidR="003E2A03" w:rsidRDefault="003E2A03" w:rsidP="00E66495">
            <w:pPr>
              <w:tabs>
                <w:tab w:val="left" w:pos="5103"/>
              </w:tabs>
              <w:jc w:val="both"/>
              <w:rPr>
                <w:rFonts w:ascii="Arial" w:eastAsia="Times New Roman" w:hAnsi="Arial" w:cs="Arial"/>
              </w:rPr>
            </w:pPr>
            <w:r>
              <w:rPr>
                <w:rFonts w:ascii="Arial" w:eastAsia="Times New Roman" w:hAnsi="Arial" w:cs="Arial"/>
              </w:rPr>
              <w:t>Secondary Music</w:t>
            </w:r>
          </w:p>
        </w:tc>
        <w:tc>
          <w:tcPr>
            <w:tcW w:w="4508" w:type="dxa"/>
          </w:tcPr>
          <w:p w14:paraId="340AEDDC" w14:textId="77777777" w:rsidR="003E2A03" w:rsidRDefault="003E2A03" w:rsidP="00E66495">
            <w:pPr>
              <w:tabs>
                <w:tab w:val="left" w:pos="5103"/>
              </w:tabs>
              <w:jc w:val="both"/>
              <w:rPr>
                <w:rFonts w:ascii="Arial" w:eastAsia="Times New Roman" w:hAnsi="Arial" w:cs="Arial"/>
              </w:rPr>
            </w:pPr>
            <w:r>
              <w:rPr>
                <w:rFonts w:ascii="Arial" w:eastAsia="Times New Roman" w:hAnsi="Arial" w:cs="Arial"/>
              </w:rPr>
              <w:t>£10,000</w:t>
            </w:r>
          </w:p>
        </w:tc>
      </w:tr>
      <w:tr w:rsidR="003E2A03" w:rsidRPr="003937E2" w14:paraId="47E7434A" w14:textId="77777777" w:rsidTr="00E66495">
        <w:tc>
          <w:tcPr>
            <w:tcW w:w="4508" w:type="dxa"/>
          </w:tcPr>
          <w:p w14:paraId="0645A4D4" w14:textId="77777777" w:rsidR="003E2A03" w:rsidRDefault="003E2A03" w:rsidP="00E66495">
            <w:pPr>
              <w:tabs>
                <w:tab w:val="left" w:pos="5103"/>
              </w:tabs>
              <w:jc w:val="both"/>
              <w:rPr>
                <w:rFonts w:ascii="Arial" w:eastAsia="Times New Roman" w:hAnsi="Arial" w:cs="Arial"/>
              </w:rPr>
            </w:pPr>
            <w:r>
              <w:rPr>
                <w:rFonts w:ascii="Arial" w:eastAsia="Times New Roman" w:hAnsi="Arial" w:cs="Arial"/>
              </w:rPr>
              <w:t>Secondary RE</w:t>
            </w:r>
          </w:p>
        </w:tc>
        <w:tc>
          <w:tcPr>
            <w:tcW w:w="4508" w:type="dxa"/>
          </w:tcPr>
          <w:p w14:paraId="38D11389" w14:textId="77777777" w:rsidR="003E2A03" w:rsidRDefault="003E2A03" w:rsidP="00E66495">
            <w:pPr>
              <w:tabs>
                <w:tab w:val="left" w:pos="5103"/>
              </w:tabs>
              <w:jc w:val="both"/>
              <w:rPr>
                <w:rFonts w:ascii="Arial" w:eastAsia="Times New Roman" w:hAnsi="Arial" w:cs="Arial"/>
              </w:rPr>
            </w:pPr>
            <w:r>
              <w:rPr>
                <w:rFonts w:ascii="Arial" w:eastAsia="Times New Roman" w:hAnsi="Arial" w:cs="Arial"/>
              </w:rPr>
              <w:t>£10,000</w:t>
            </w:r>
          </w:p>
        </w:tc>
      </w:tr>
    </w:tbl>
    <w:p w14:paraId="6AFEAEC0" w14:textId="77777777" w:rsidR="00F2531B" w:rsidRPr="008352DB" w:rsidRDefault="00F2531B" w:rsidP="00467B60">
      <w:pPr>
        <w:tabs>
          <w:tab w:val="left" w:pos="5103"/>
        </w:tabs>
        <w:spacing w:after="0"/>
        <w:jc w:val="both"/>
        <w:rPr>
          <w:rFonts w:ascii="Arial" w:eastAsia="Times New Roman" w:hAnsi="Arial" w:cs="Arial"/>
        </w:rPr>
      </w:pPr>
    </w:p>
    <w:p w14:paraId="1C357A06" w14:textId="77777777" w:rsidR="00467B60" w:rsidRPr="008352DB" w:rsidRDefault="00467B60" w:rsidP="00467B60">
      <w:pPr>
        <w:tabs>
          <w:tab w:val="left" w:pos="5103"/>
        </w:tabs>
        <w:spacing w:after="0"/>
        <w:jc w:val="both"/>
        <w:rPr>
          <w:rFonts w:ascii="Arial" w:eastAsia="Times New Roman" w:hAnsi="Arial" w:cs="Arial"/>
        </w:rPr>
      </w:pPr>
    </w:p>
    <w:p w14:paraId="1539547E" w14:textId="0D419EDD" w:rsidR="00256D8B" w:rsidRPr="008352DB" w:rsidRDefault="00256D8B" w:rsidP="00467B60">
      <w:pPr>
        <w:tabs>
          <w:tab w:val="left" w:pos="5103"/>
        </w:tabs>
        <w:spacing w:after="0"/>
        <w:jc w:val="both"/>
        <w:rPr>
          <w:rFonts w:ascii="Arial" w:eastAsia="Times New Roman" w:hAnsi="Arial" w:cs="Arial"/>
          <w:b/>
          <w:color w:val="144643"/>
        </w:rPr>
      </w:pPr>
      <w:r w:rsidRPr="008352DB">
        <w:rPr>
          <w:rFonts w:ascii="Arial" w:eastAsia="Times New Roman" w:hAnsi="Arial" w:cs="Arial"/>
          <w:b/>
          <w:color w:val="144643"/>
        </w:rPr>
        <w:t>Conditions of Additional Grant Funding 202</w:t>
      </w:r>
      <w:r w:rsidR="003E2A03">
        <w:rPr>
          <w:rFonts w:ascii="Arial" w:eastAsia="Times New Roman" w:hAnsi="Arial" w:cs="Arial"/>
          <w:b/>
          <w:color w:val="144643"/>
        </w:rPr>
        <w:t>5</w:t>
      </w:r>
      <w:r w:rsidRPr="008352DB">
        <w:rPr>
          <w:rFonts w:ascii="Arial" w:eastAsia="Times New Roman" w:hAnsi="Arial" w:cs="Arial"/>
          <w:b/>
          <w:color w:val="144643"/>
        </w:rPr>
        <w:t>/</w:t>
      </w:r>
      <w:r w:rsidR="003E2A03">
        <w:rPr>
          <w:rFonts w:ascii="Arial" w:eastAsia="Times New Roman" w:hAnsi="Arial" w:cs="Arial"/>
          <w:b/>
          <w:color w:val="144643"/>
        </w:rPr>
        <w:t>6</w:t>
      </w:r>
    </w:p>
    <w:p w14:paraId="4E6F8106" w14:textId="77777777" w:rsidR="00256D8B" w:rsidRPr="008352DB" w:rsidRDefault="00256D8B" w:rsidP="00467B60">
      <w:pPr>
        <w:tabs>
          <w:tab w:val="left" w:pos="5103"/>
        </w:tabs>
        <w:spacing w:after="0"/>
        <w:jc w:val="both"/>
        <w:rPr>
          <w:rFonts w:ascii="Arial" w:eastAsia="Times New Roman" w:hAnsi="Arial" w:cs="Arial"/>
          <w:b/>
          <w:color w:val="144643"/>
        </w:rPr>
      </w:pPr>
    </w:p>
    <w:p w14:paraId="5E47658B" w14:textId="09524B65" w:rsidR="00256D8B" w:rsidRPr="008352DB"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8352DB">
        <w:rPr>
          <w:rStyle w:val="contact-street"/>
          <w:rFonts w:ascii="Arial" w:hAnsi="Arial" w:cs="Arial"/>
          <w:iCs/>
        </w:rPr>
        <w:t>The overall training and salary costs must be met in full by the partnership, or where a school is not part of a partnership costs must be met in full by the employer.</w:t>
      </w:r>
    </w:p>
    <w:p w14:paraId="40CE86AA" w14:textId="42F22377" w:rsidR="00256D8B" w:rsidRPr="008352DB"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8352DB">
        <w:rPr>
          <w:rFonts w:ascii="Arial" w:eastAsia="Times New Roman" w:hAnsi="Arial" w:cs="Arial"/>
          <w:color w:val="auto"/>
        </w:rPr>
        <w:t xml:space="preserve">The funding can only be used to support the specific trainee, it cannot be shared across funded and non- funded teacher apprentices. </w:t>
      </w:r>
    </w:p>
    <w:p w14:paraId="7E31F3D8" w14:textId="2973183B" w:rsidR="00256D8B" w:rsidRPr="008352DB"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8352DB">
        <w:rPr>
          <w:rFonts w:ascii="Arial" w:eastAsia="Times New Roman" w:hAnsi="Arial" w:cs="Arial"/>
          <w:color w:val="auto"/>
        </w:rPr>
        <w:t>The signing of the partnership agreement confirms each employer’s agreement to join Ripley St Thomas C of E Academy’s Partnership.</w:t>
      </w:r>
    </w:p>
    <w:p w14:paraId="4DC89C80" w14:textId="1D3EC984" w:rsidR="00256D8B" w:rsidRPr="008352DB"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8352DB">
        <w:rPr>
          <w:rFonts w:ascii="Arial" w:eastAsia="Times New Roman" w:hAnsi="Arial" w:cs="Arial"/>
          <w:color w:val="auto"/>
        </w:rPr>
        <w:t xml:space="preserve">Grant funding must be deployed to support the named apprentice. You cannot share funding across funded and non-funded places. </w:t>
      </w:r>
    </w:p>
    <w:p w14:paraId="239734FC" w14:textId="02006FE2" w:rsidR="00256D8B" w:rsidRPr="008352DB"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8352DB">
        <w:rPr>
          <w:rFonts w:ascii="Arial" w:eastAsia="Times New Roman" w:hAnsi="Arial" w:cs="Arial"/>
          <w:color w:val="auto"/>
        </w:rPr>
        <w:t xml:space="preserve">Ripley ITT recommend that the funding is used to contribute to the teacher apprentice’s salary and/or enable access to an academic qualification e.g. PGCE.  </w:t>
      </w:r>
    </w:p>
    <w:p w14:paraId="571ADE73" w14:textId="77777777" w:rsidR="00256D8B" w:rsidRPr="008352DB"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8352DB">
        <w:rPr>
          <w:rFonts w:ascii="Arial" w:eastAsia="Times New Roman" w:hAnsi="Arial" w:cs="Arial"/>
          <w:color w:val="auto"/>
        </w:rPr>
        <w:t>Apprentices must not be required to pay fees to cover the cost of the QTS award.</w:t>
      </w:r>
    </w:p>
    <w:p w14:paraId="3CD4B3C0" w14:textId="77777777" w:rsidR="00256D8B" w:rsidRPr="008352DB"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8352DB">
        <w:rPr>
          <w:rFonts w:ascii="Arial" w:eastAsia="Times New Roman" w:hAnsi="Arial" w:cs="Arial"/>
          <w:color w:val="auto"/>
        </w:rPr>
        <w:t>For the period of their training, all apprentices must be employed by a school as an unqualified teacher and paid in line with their employing school’s pay policy. This includes periods of training spent in other schools.</w:t>
      </w:r>
    </w:p>
    <w:p w14:paraId="47009BA6" w14:textId="77777777" w:rsidR="00256D8B" w:rsidRPr="008352DB" w:rsidRDefault="00256D8B" w:rsidP="00256D8B">
      <w:pPr>
        <w:pStyle w:val="ListParagraph"/>
        <w:numPr>
          <w:ilvl w:val="0"/>
          <w:numId w:val="26"/>
        </w:numPr>
        <w:tabs>
          <w:tab w:val="left" w:pos="5103"/>
        </w:tabs>
        <w:spacing w:after="0"/>
        <w:jc w:val="both"/>
        <w:rPr>
          <w:rFonts w:ascii="Arial" w:eastAsia="Times New Roman" w:hAnsi="Arial" w:cs="Arial"/>
          <w:color w:val="auto"/>
        </w:rPr>
      </w:pPr>
      <w:r w:rsidRPr="008352DB">
        <w:rPr>
          <w:rFonts w:ascii="Arial" w:eastAsia="Times New Roman" w:hAnsi="Arial" w:cs="Arial"/>
          <w:color w:val="auto"/>
        </w:rPr>
        <w:t>Maintained schools and local authorities must abide by school teachers’ pay and conditions, which states that an unqualified teacher must be paid such salary within the minimum and maximum of the unqualified teacher pay range.</w:t>
      </w:r>
    </w:p>
    <w:p w14:paraId="65D0D3DE" w14:textId="77777777" w:rsidR="00256D8B" w:rsidRPr="008352DB" w:rsidRDefault="00256D8B" w:rsidP="00256D8B">
      <w:pPr>
        <w:tabs>
          <w:tab w:val="left" w:pos="5103"/>
        </w:tabs>
        <w:spacing w:after="0"/>
        <w:jc w:val="both"/>
        <w:rPr>
          <w:rFonts w:ascii="Arial" w:eastAsia="Times New Roman" w:hAnsi="Arial" w:cs="Arial"/>
          <w:color w:val="auto"/>
        </w:rPr>
      </w:pPr>
    </w:p>
    <w:p w14:paraId="5DF70F80" w14:textId="77777777" w:rsidR="00256D8B" w:rsidRPr="008352DB" w:rsidRDefault="00256D8B" w:rsidP="00467B60">
      <w:pPr>
        <w:tabs>
          <w:tab w:val="left" w:pos="5103"/>
        </w:tabs>
        <w:spacing w:after="0"/>
        <w:jc w:val="both"/>
        <w:rPr>
          <w:rFonts w:ascii="Arial" w:eastAsia="Times New Roman" w:hAnsi="Arial" w:cs="Arial"/>
          <w:b/>
          <w:color w:val="144643"/>
        </w:rPr>
      </w:pPr>
    </w:p>
    <w:p w14:paraId="4A96EB95" w14:textId="7F2F92AD" w:rsidR="00467B60" w:rsidRPr="008352DB" w:rsidRDefault="00467B60" w:rsidP="00467B60">
      <w:pPr>
        <w:tabs>
          <w:tab w:val="left" w:pos="5103"/>
        </w:tabs>
        <w:spacing w:after="0"/>
        <w:jc w:val="both"/>
        <w:rPr>
          <w:rFonts w:ascii="Arial" w:eastAsia="Times New Roman" w:hAnsi="Arial" w:cs="Arial"/>
          <w:b/>
          <w:color w:val="144643"/>
        </w:rPr>
      </w:pPr>
      <w:r w:rsidRPr="008352DB">
        <w:rPr>
          <w:rFonts w:ascii="Arial" w:eastAsia="Times New Roman" w:hAnsi="Arial" w:cs="Arial"/>
          <w:b/>
          <w:color w:val="144643"/>
        </w:rPr>
        <w:t>Assessment Only Route to QTS</w:t>
      </w:r>
    </w:p>
    <w:p w14:paraId="5F1AF447" w14:textId="77777777" w:rsidR="00600F43" w:rsidRPr="008352DB" w:rsidRDefault="00600F43" w:rsidP="00467B60">
      <w:pPr>
        <w:tabs>
          <w:tab w:val="left" w:pos="5103"/>
        </w:tabs>
        <w:spacing w:after="0"/>
        <w:jc w:val="both"/>
        <w:rPr>
          <w:rFonts w:ascii="Arial" w:eastAsia="Times New Roman" w:hAnsi="Arial" w:cs="Arial"/>
          <w:b/>
          <w:color w:val="144643"/>
        </w:rPr>
      </w:pPr>
    </w:p>
    <w:p w14:paraId="6C2EDADD" w14:textId="2C3B52E4" w:rsidR="00600F43" w:rsidRPr="008352DB" w:rsidRDefault="00600F43" w:rsidP="00600F43">
      <w:pPr>
        <w:tabs>
          <w:tab w:val="left" w:pos="5103"/>
        </w:tabs>
        <w:spacing w:after="0"/>
        <w:jc w:val="both"/>
        <w:rPr>
          <w:rFonts w:ascii="Arial" w:eastAsia="Times New Roman" w:hAnsi="Arial" w:cs="Arial"/>
          <w:b/>
        </w:rPr>
      </w:pPr>
      <w:r w:rsidRPr="008352DB">
        <w:rPr>
          <w:rFonts w:ascii="Arial" w:eastAsia="Times New Roman" w:hAnsi="Arial" w:cs="Arial"/>
        </w:rPr>
        <w:t>Details of the Assessment Only Route to QTS can be found of the website</w:t>
      </w:r>
      <w:r w:rsidRPr="008352DB">
        <w:rPr>
          <w:rFonts w:ascii="Arial" w:hAnsi="Arial" w:cs="Arial"/>
        </w:rPr>
        <w:t xml:space="preserve"> </w:t>
      </w:r>
      <w:hyperlink r:id="rId31" w:history="1">
        <w:r w:rsidRPr="008352DB">
          <w:rPr>
            <w:rFonts w:ascii="Arial" w:hAnsi="Arial" w:cs="Arial"/>
            <w:color w:val="0000FF"/>
            <w:u w:val="single"/>
          </w:rPr>
          <w:t>Assessment Only - Ripley ITT</w:t>
        </w:r>
      </w:hyperlink>
      <w:r w:rsidRPr="008352DB">
        <w:rPr>
          <w:rFonts w:ascii="Arial" w:hAnsi="Arial" w:cs="Arial"/>
        </w:rPr>
        <w:t xml:space="preserve"> .</w:t>
      </w:r>
      <w:r w:rsidRPr="008352DB">
        <w:rPr>
          <w:rFonts w:ascii="Arial" w:eastAsia="Times New Roman" w:hAnsi="Arial" w:cs="Arial"/>
        </w:rPr>
        <w:t xml:space="preserve"> The cost of the programme is £</w:t>
      </w:r>
      <w:r w:rsidR="003E2A03">
        <w:rPr>
          <w:rFonts w:ascii="Arial" w:eastAsia="Times New Roman" w:hAnsi="Arial" w:cs="Arial"/>
        </w:rPr>
        <w:t>3</w:t>
      </w:r>
      <w:r w:rsidRPr="008352DB">
        <w:rPr>
          <w:rFonts w:ascii="Arial" w:eastAsia="Times New Roman" w:hAnsi="Arial" w:cs="Arial"/>
        </w:rPr>
        <w:t>,</w:t>
      </w:r>
      <w:r w:rsidR="003E2A03">
        <w:rPr>
          <w:rFonts w:ascii="Arial" w:eastAsia="Times New Roman" w:hAnsi="Arial" w:cs="Arial"/>
        </w:rPr>
        <w:t>0</w:t>
      </w:r>
      <w:r w:rsidRPr="008352DB">
        <w:rPr>
          <w:rFonts w:ascii="Arial" w:eastAsia="Times New Roman" w:hAnsi="Arial" w:cs="Arial"/>
        </w:rPr>
        <w:t>00* and Ripley ITT will</w:t>
      </w:r>
      <w:r w:rsidR="00C84C54">
        <w:rPr>
          <w:rFonts w:ascii="Arial" w:eastAsia="Times New Roman" w:hAnsi="Arial" w:cs="Arial"/>
        </w:rPr>
        <w:t xml:space="preserve"> not delivery the programme via any contractors.</w:t>
      </w:r>
    </w:p>
    <w:p w14:paraId="1AD87DD6" w14:textId="281A2455" w:rsidR="00467B60" w:rsidRPr="008352DB" w:rsidRDefault="00600F43" w:rsidP="00467B60">
      <w:pPr>
        <w:tabs>
          <w:tab w:val="left" w:pos="5103"/>
        </w:tabs>
        <w:spacing w:after="0"/>
        <w:jc w:val="both"/>
        <w:rPr>
          <w:rFonts w:ascii="Arial" w:eastAsia="Times New Roman" w:hAnsi="Arial" w:cs="Arial"/>
          <w:b/>
          <w:color w:val="144643"/>
        </w:rPr>
      </w:pPr>
      <w:r w:rsidRPr="008352DB">
        <w:rPr>
          <w:rFonts w:ascii="Arial" w:eastAsia="Times New Roman" w:hAnsi="Arial" w:cs="Arial"/>
          <w:b/>
        </w:rPr>
        <w:t xml:space="preserve">* </w:t>
      </w:r>
      <w:r w:rsidRPr="008352DB">
        <w:rPr>
          <w:rFonts w:ascii="Arial" w:eastAsia="Times New Roman" w:hAnsi="Arial" w:cs="Arial"/>
        </w:rPr>
        <w:t>Additional costs will occur if the employing school is 50 or more miles from Ripley St Thomas C of E Academy, Lancaster.</w:t>
      </w:r>
    </w:p>
    <w:tbl>
      <w:tblPr>
        <w:tblStyle w:val="TableGrid3"/>
        <w:tblpPr w:leftFromText="180" w:rightFromText="180" w:vertAnchor="page" w:horzAnchor="margin" w:tblpY="1453"/>
        <w:tblW w:w="0" w:type="auto"/>
        <w:tblLook w:val="04A0" w:firstRow="1" w:lastRow="0" w:firstColumn="1" w:lastColumn="0" w:noHBand="0" w:noVBand="1"/>
      </w:tblPr>
      <w:tblGrid>
        <w:gridCol w:w="3006"/>
        <w:gridCol w:w="1509"/>
        <w:gridCol w:w="1496"/>
        <w:gridCol w:w="3005"/>
      </w:tblGrid>
      <w:tr w:rsidR="00D77DB8" w:rsidRPr="008352DB" w14:paraId="5FAD8760" w14:textId="77777777" w:rsidTr="00D77DB8">
        <w:tc>
          <w:tcPr>
            <w:tcW w:w="3006" w:type="dxa"/>
          </w:tcPr>
          <w:p w14:paraId="575BC348" w14:textId="77777777" w:rsidR="00D77DB8" w:rsidRPr="008352DB" w:rsidRDefault="00D77DB8" w:rsidP="00D77DB8">
            <w:pPr>
              <w:rPr>
                <w:rFonts w:ascii="Arial" w:hAnsi="Arial" w:cs="Arial"/>
              </w:rPr>
            </w:pPr>
            <w:r w:rsidRPr="008352DB">
              <w:rPr>
                <w:rFonts w:ascii="Arial" w:hAnsi="Arial" w:cs="Arial"/>
              </w:rPr>
              <w:lastRenderedPageBreak/>
              <w:t>Standard Fees for candidates teaching within 50 miles of Ripley St Thomas C of E Academy, Lancaster.</w:t>
            </w:r>
          </w:p>
        </w:tc>
        <w:tc>
          <w:tcPr>
            <w:tcW w:w="3005" w:type="dxa"/>
            <w:gridSpan w:val="2"/>
          </w:tcPr>
          <w:p w14:paraId="765F985D" w14:textId="77777777" w:rsidR="00D77DB8" w:rsidRPr="008352DB" w:rsidRDefault="00D77DB8" w:rsidP="00D77DB8">
            <w:pPr>
              <w:rPr>
                <w:rFonts w:ascii="Arial" w:hAnsi="Arial" w:cs="Arial"/>
              </w:rPr>
            </w:pPr>
            <w:r w:rsidRPr="008352DB">
              <w:rPr>
                <w:rFonts w:ascii="Arial" w:hAnsi="Arial" w:cs="Arial"/>
              </w:rPr>
              <w:t>No Interim Visit</w:t>
            </w:r>
          </w:p>
        </w:tc>
        <w:tc>
          <w:tcPr>
            <w:tcW w:w="3005" w:type="dxa"/>
            <w:shd w:val="clear" w:color="auto" w:fill="auto"/>
          </w:tcPr>
          <w:p w14:paraId="4C65279D" w14:textId="59B50FAE" w:rsidR="00D77DB8" w:rsidRPr="008352DB" w:rsidRDefault="00D77DB8" w:rsidP="00D77DB8">
            <w:pPr>
              <w:rPr>
                <w:rFonts w:ascii="Arial" w:hAnsi="Arial" w:cs="Arial"/>
              </w:rPr>
            </w:pPr>
            <w:r w:rsidRPr="008352DB">
              <w:rPr>
                <w:rFonts w:ascii="Arial" w:hAnsi="Arial" w:cs="Arial"/>
              </w:rPr>
              <w:t>£</w:t>
            </w:r>
            <w:r w:rsidR="00717F7D">
              <w:rPr>
                <w:rFonts w:ascii="Arial" w:hAnsi="Arial" w:cs="Arial"/>
              </w:rPr>
              <w:t>3000</w:t>
            </w:r>
          </w:p>
        </w:tc>
      </w:tr>
      <w:tr w:rsidR="00D77DB8" w:rsidRPr="008352DB" w14:paraId="6E98266E" w14:textId="77777777" w:rsidTr="00D77DB8">
        <w:tc>
          <w:tcPr>
            <w:tcW w:w="3006" w:type="dxa"/>
          </w:tcPr>
          <w:p w14:paraId="1F2F69CF" w14:textId="77777777" w:rsidR="00D77DB8" w:rsidRPr="008352DB" w:rsidRDefault="00D77DB8" w:rsidP="00D77DB8">
            <w:pPr>
              <w:rPr>
                <w:rFonts w:ascii="Arial" w:hAnsi="Arial" w:cs="Arial"/>
              </w:rPr>
            </w:pPr>
            <w:r w:rsidRPr="008352DB">
              <w:rPr>
                <w:rFonts w:ascii="Arial" w:hAnsi="Arial" w:cs="Arial"/>
              </w:rPr>
              <w:t>Standard Fees for candidates teaching within 50 miles of Ripley St Thomas C of E Academy, Lancaster.</w:t>
            </w:r>
          </w:p>
        </w:tc>
        <w:tc>
          <w:tcPr>
            <w:tcW w:w="3005" w:type="dxa"/>
            <w:gridSpan w:val="2"/>
          </w:tcPr>
          <w:p w14:paraId="78FAEE4E" w14:textId="77777777" w:rsidR="00D77DB8" w:rsidRPr="008352DB" w:rsidRDefault="00D77DB8" w:rsidP="00D77DB8">
            <w:pPr>
              <w:rPr>
                <w:rFonts w:ascii="Arial" w:hAnsi="Arial" w:cs="Arial"/>
              </w:rPr>
            </w:pPr>
            <w:r w:rsidRPr="008352DB">
              <w:rPr>
                <w:rFonts w:ascii="Arial" w:hAnsi="Arial" w:cs="Arial"/>
              </w:rPr>
              <w:t>Additional Interim Visit</w:t>
            </w:r>
          </w:p>
        </w:tc>
        <w:tc>
          <w:tcPr>
            <w:tcW w:w="3005" w:type="dxa"/>
            <w:shd w:val="clear" w:color="auto" w:fill="auto"/>
          </w:tcPr>
          <w:p w14:paraId="4D952ACF" w14:textId="77777777" w:rsidR="00D77DB8" w:rsidRPr="008352DB" w:rsidRDefault="00D77DB8" w:rsidP="00D77DB8">
            <w:pPr>
              <w:rPr>
                <w:rFonts w:ascii="Arial" w:hAnsi="Arial" w:cs="Arial"/>
              </w:rPr>
            </w:pPr>
            <w:r w:rsidRPr="008352DB">
              <w:rPr>
                <w:rFonts w:ascii="Arial" w:hAnsi="Arial" w:cs="Arial"/>
              </w:rPr>
              <w:t>£350</w:t>
            </w:r>
          </w:p>
        </w:tc>
      </w:tr>
      <w:tr w:rsidR="00D77DB8" w:rsidRPr="008352DB" w14:paraId="5A9D5501" w14:textId="77777777" w:rsidTr="00D77DB8">
        <w:tc>
          <w:tcPr>
            <w:tcW w:w="3006" w:type="dxa"/>
          </w:tcPr>
          <w:p w14:paraId="5E0744FE" w14:textId="77777777" w:rsidR="00D77DB8" w:rsidRPr="008352DB" w:rsidRDefault="00D77DB8" w:rsidP="00D77DB8">
            <w:pPr>
              <w:rPr>
                <w:rFonts w:ascii="Arial" w:hAnsi="Arial" w:cs="Arial"/>
              </w:rPr>
            </w:pPr>
            <w:r w:rsidRPr="008352DB">
              <w:rPr>
                <w:rFonts w:ascii="Arial" w:hAnsi="Arial" w:cs="Arial"/>
              </w:rPr>
              <w:t>Standard Fees for candidates teaching beyond 50 miles of Ripley St Thomas C of E Academy, Lancaster.</w:t>
            </w:r>
          </w:p>
        </w:tc>
        <w:tc>
          <w:tcPr>
            <w:tcW w:w="3005" w:type="dxa"/>
            <w:gridSpan w:val="2"/>
          </w:tcPr>
          <w:p w14:paraId="57EEA800" w14:textId="77777777" w:rsidR="00D77DB8" w:rsidRPr="008352DB" w:rsidRDefault="00D77DB8" w:rsidP="00D77DB8">
            <w:pPr>
              <w:rPr>
                <w:rFonts w:ascii="Arial" w:hAnsi="Arial" w:cs="Arial"/>
              </w:rPr>
            </w:pPr>
            <w:r w:rsidRPr="008352DB">
              <w:rPr>
                <w:rFonts w:ascii="Arial" w:hAnsi="Arial" w:cs="Arial"/>
              </w:rPr>
              <w:t>No Interim Visit</w:t>
            </w:r>
          </w:p>
        </w:tc>
        <w:tc>
          <w:tcPr>
            <w:tcW w:w="3005" w:type="dxa"/>
            <w:shd w:val="clear" w:color="auto" w:fill="auto"/>
          </w:tcPr>
          <w:p w14:paraId="79AFFF22" w14:textId="5976BD5D" w:rsidR="00D77DB8" w:rsidRPr="008352DB" w:rsidRDefault="00D77DB8" w:rsidP="00D77DB8">
            <w:pPr>
              <w:rPr>
                <w:rFonts w:ascii="Arial" w:hAnsi="Arial" w:cs="Arial"/>
              </w:rPr>
            </w:pPr>
            <w:r w:rsidRPr="008352DB">
              <w:rPr>
                <w:rFonts w:ascii="Arial" w:hAnsi="Arial" w:cs="Arial"/>
              </w:rPr>
              <w:t>£</w:t>
            </w:r>
            <w:r w:rsidR="00717F7D">
              <w:rPr>
                <w:rFonts w:ascii="Arial" w:hAnsi="Arial" w:cs="Arial"/>
              </w:rPr>
              <w:t>3000</w:t>
            </w:r>
          </w:p>
          <w:p w14:paraId="6FDBB435" w14:textId="77777777" w:rsidR="00D77DB8" w:rsidRPr="008352DB" w:rsidRDefault="00D77DB8" w:rsidP="00D77DB8">
            <w:pPr>
              <w:rPr>
                <w:rFonts w:ascii="Arial" w:hAnsi="Arial" w:cs="Arial"/>
              </w:rPr>
            </w:pPr>
            <w:r w:rsidRPr="008352DB">
              <w:rPr>
                <w:rFonts w:ascii="Arial" w:hAnsi="Arial" w:cs="Arial"/>
              </w:rPr>
              <w:t xml:space="preserve">With additional Assessor travel and expenses incurred paid by the employing school </w:t>
            </w:r>
          </w:p>
        </w:tc>
      </w:tr>
      <w:tr w:rsidR="00D77DB8" w:rsidRPr="008352DB" w14:paraId="6A874440" w14:textId="77777777" w:rsidTr="00D77DB8">
        <w:tc>
          <w:tcPr>
            <w:tcW w:w="3006" w:type="dxa"/>
          </w:tcPr>
          <w:p w14:paraId="60D2FC06" w14:textId="77777777" w:rsidR="00D77DB8" w:rsidRPr="008352DB" w:rsidRDefault="00D77DB8" w:rsidP="00D77DB8">
            <w:pPr>
              <w:rPr>
                <w:rFonts w:ascii="Arial" w:hAnsi="Arial" w:cs="Arial"/>
              </w:rPr>
            </w:pPr>
            <w:r w:rsidRPr="008352DB">
              <w:rPr>
                <w:rFonts w:ascii="Arial" w:hAnsi="Arial" w:cs="Arial"/>
              </w:rPr>
              <w:t>Standard Fees for candidates teaching beyond 50 miles of Ripley St Thomas C of E Academy, Lancaster.</w:t>
            </w:r>
          </w:p>
        </w:tc>
        <w:tc>
          <w:tcPr>
            <w:tcW w:w="3005" w:type="dxa"/>
            <w:gridSpan w:val="2"/>
          </w:tcPr>
          <w:p w14:paraId="191B6B44" w14:textId="77777777" w:rsidR="00D77DB8" w:rsidRPr="008352DB" w:rsidRDefault="00D77DB8" w:rsidP="00D77DB8">
            <w:pPr>
              <w:rPr>
                <w:rFonts w:ascii="Arial" w:hAnsi="Arial" w:cs="Arial"/>
              </w:rPr>
            </w:pPr>
            <w:r w:rsidRPr="008352DB">
              <w:rPr>
                <w:rFonts w:ascii="Arial" w:hAnsi="Arial" w:cs="Arial"/>
              </w:rPr>
              <w:t>Additional Interim Visit</w:t>
            </w:r>
          </w:p>
        </w:tc>
        <w:tc>
          <w:tcPr>
            <w:tcW w:w="3005" w:type="dxa"/>
            <w:shd w:val="clear" w:color="auto" w:fill="auto"/>
          </w:tcPr>
          <w:p w14:paraId="4BEED78F" w14:textId="77777777" w:rsidR="00D77DB8" w:rsidRPr="008352DB" w:rsidRDefault="00D77DB8" w:rsidP="00D77DB8">
            <w:pPr>
              <w:rPr>
                <w:rFonts w:ascii="Arial" w:hAnsi="Arial" w:cs="Arial"/>
              </w:rPr>
            </w:pPr>
            <w:r w:rsidRPr="008352DB">
              <w:rPr>
                <w:rFonts w:ascii="Arial" w:hAnsi="Arial" w:cs="Arial"/>
              </w:rPr>
              <w:t>£350</w:t>
            </w:r>
          </w:p>
          <w:p w14:paraId="24D06A35" w14:textId="77777777" w:rsidR="00D77DB8" w:rsidRPr="008352DB" w:rsidRDefault="00D77DB8" w:rsidP="00D77DB8">
            <w:pPr>
              <w:rPr>
                <w:rFonts w:ascii="Arial" w:hAnsi="Arial" w:cs="Arial"/>
              </w:rPr>
            </w:pPr>
            <w:r w:rsidRPr="008352DB">
              <w:rPr>
                <w:rFonts w:ascii="Arial" w:hAnsi="Arial" w:cs="Arial"/>
              </w:rPr>
              <w:t xml:space="preserve">With additional Assessor travel and expenses incurred paid by the candidate or employing school </w:t>
            </w:r>
          </w:p>
        </w:tc>
      </w:tr>
      <w:tr w:rsidR="00D77DB8" w:rsidRPr="008352DB" w14:paraId="78691D43" w14:textId="77777777" w:rsidTr="00D77DB8">
        <w:tc>
          <w:tcPr>
            <w:tcW w:w="4515" w:type="dxa"/>
            <w:gridSpan w:val="2"/>
            <w:vMerge w:val="restart"/>
          </w:tcPr>
          <w:p w14:paraId="625232A6" w14:textId="77777777" w:rsidR="00D77DB8" w:rsidRPr="008352DB" w:rsidRDefault="00D77DB8" w:rsidP="00D77DB8">
            <w:pPr>
              <w:rPr>
                <w:rFonts w:ascii="Arial" w:hAnsi="Arial" w:cs="Arial"/>
              </w:rPr>
            </w:pPr>
            <w:r w:rsidRPr="008352DB">
              <w:rPr>
                <w:rFonts w:ascii="Arial" w:hAnsi="Arial" w:cs="Arial"/>
              </w:rPr>
              <w:t>Complete pre-application checklist, including a phone call with the Headteacher.</w:t>
            </w:r>
          </w:p>
          <w:p w14:paraId="066DFDA0" w14:textId="0550AF26" w:rsidR="00D77DB8" w:rsidRPr="008352DB" w:rsidRDefault="00D77DB8" w:rsidP="00D77DB8">
            <w:pPr>
              <w:rPr>
                <w:rFonts w:ascii="Arial" w:hAnsi="Arial" w:cs="Arial"/>
              </w:rPr>
            </w:pPr>
            <w:r w:rsidRPr="008352DB">
              <w:rPr>
                <w:rFonts w:ascii="Arial" w:hAnsi="Arial" w:cs="Arial"/>
              </w:rPr>
              <w:t>If the application is accepted, then the first payment of £1</w:t>
            </w:r>
            <w:r w:rsidR="00717F7D">
              <w:rPr>
                <w:rFonts w:ascii="Arial" w:hAnsi="Arial" w:cs="Arial"/>
              </w:rPr>
              <w:t>500</w:t>
            </w:r>
            <w:r w:rsidRPr="008352DB">
              <w:rPr>
                <w:rFonts w:ascii="Arial" w:hAnsi="Arial" w:cs="Arial"/>
              </w:rPr>
              <w:t xml:space="preserve"> must be paid Ripley ITT at the point of the application being accepted and prior to any assessment visit.</w:t>
            </w:r>
          </w:p>
        </w:tc>
        <w:tc>
          <w:tcPr>
            <w:tcW w:w="4501" w:type="dxa"/>
            <w:gridSpan w:val="2"/>
          </w:tcPr>
          <w:p w14:paraId="44A78524" w14:textId="77777777" w:rsidR="00D77DB8" w:rsidRPr="008352DB" w:rsidRDefault="00D77DB8" w:rsidP="00D77DB8">
            <w:pPr>
              <w:rPr>
                <w:rFonts w:ascii="Arial" w:hAnsi="Arial" w:cs="Arial"/>
              </w:rPr>
            </w:pPr>
            <w:r w:rsidRPr="008352DB">
              <w:rPr>
                <w:rFonts w:ascii="Arial" w:hAnsi="Arial" w:cs="Arial"/>
              </w:rPr>
              <w:t xml:space="preserve"> Pre-application rejected- no payment </w:t>
            </w:r>
          </w:p>
          <w:p w14:paraId="69ABA1BF" w14:textId="77777777" w:rsidR="00D77DB8" w:rsidRPr="008352DB" w:rsidRDefault="00D77DB8" w:rsidP="00D77DB8">
            <w:pPr>
              <w:rPr>
                <w:rFonts w:ascii="Arial" w:hAnsi="Arial" w:cs="Arial"/>
              </w:rPr>
            </w:pPr>
          </w:p>
        </w:tc>
      </w:tr>
      <w:tr w:rsidR="00D77DB8" w:rsidRPr="008352DB" w14:paraId="10B77453" w14:textId="77777777" w:rsidTr="00D77DB8">
        <w:tc>
          <w:tcPr>
            <w:tcW w:w="4515" w:type="dxa"/>
            <w:gridSpan w:val="2"/>
            <w:vMerge/>
          </w:tcPr>
          <w:p w14:paraId="73947D5C" w14:textId="77777777" w:rsidR="00D77DB8" w:rsidRPr="008352DB" w:rsidRDefault="00D77DB8" w:rsidP="00D77DB8">
            <w:pPr>
              <w:rPr>
                <w:rFonts w:ascii="Arial" w:hAnsi="Arial" w:cs="Arial"/>
              </w:rPr>
            </w:pPr>
          </w:p>
        </w:tc>
        <w:tc>
          <w:tcPr>
            <w:tcW w:w="4501" w:type="dxa"/>
            <w:gridSpan w:val="2"/>
          </w:tcPr>
          <w:p w14:paraId="229A3387" w14:textId="77777777" w:rsidR="00D77DB8" w:rsidRPr="008352DB" w:rsidRDefault="00D77DB8" w:rsidP="00D77DB8">
            <w:pPr>
              <w:rPr>
                <w:rFonts w:ascii="Arial" w:hAnsi="Arial" w:cs="Arial"/>
              </w:rPr>
            </w:pPr>
            <w:r w:rsidRPr="008352DB">
              <w:rPr>
                <w:rFonts w:ascii="Arial" w:hAnsi="Arial" w:cs="Arial"/>
              </w:rPr>
              <w:t>Application rejected – no payment</w:t>
            </w:r>
          </w:p>
        </w:tc>
      </w:tr>
    </w:tbl>
    <w:p w14:paraId="4B66C5AE" w14:textId="3514708F" w:rsidR="00467B60" w:rsidRPr="008352DB" w:rsidRDefault="00467B60" w:rsidP="00600F43">
      <w:pPr>
        <w:tabs>
          <w:tab w:val="left" w:pos="5103"/>
        </w:tabs>
        <w:spacing w:after="0"/>
        <w:jc w:val="both"/>
        <w:rPr>
          <w:rFonts w:ascii="Arial" w:eastAsia="Times New Roman" w:hAnsi="Arial" w:cs="Arial"/>
        </w:rPr>
      </w:pPr>
      <w:r w:rsidRPr="008352DB">
        <w:rPr>
          <w:rFonts w:ascii="Arial" w:eastAsia="Times New Roman" w:hAnsi="Arial" w:cs="Arial"/>
        </w:rPr>
        <w:t xml:space="preserve"> </w:t>
      </w:r>
    </w:p>
    <w:p w14:paraId="4BF01C80" w14:textId="77777777" w:rsidR="00467B60" w:rsidRPr="008352DB" w:rsidRDefault="00467B60" w:rsidP="00467B60">
      <w:pPr>
        <w:tabs>
          <w:tab w:val="left" w:pos="5103"/>
        </w:tabs>
        <w:spacing w:after="0"/>
        <w:jc w:val="both"/>
        <w:rPr>
          <w:rFonts w:ascii="Arial" w:eastAsia="Times New Roman" w:hAnsi="Arial" w:cs="Arial"/>
          <w:b/>
        </w:rPr>
      </w:pPr>
      <w:r w:rsidRPr="008352DB">
        <w:rPr>
          <w:rFonts w:ascii="Arial" w:eastAsia="Times New Roman" w:hAnsi="Arial" w:cs="Arial"/>
          <w:b/>
        </w:rPr>
        <w:t>Declaration:</w:t>
      </w:r>
    </w:p>
    <w:p w14:paraId="070C5565" w14:textId="77777777" w:rsidR="003C36F4" w:rsidRPr="008352DB" w:rsidRDefault="003C36F4" w:rsidP="00467B60">
      <w:pPr>
        <w:tabs>
          <w:tab w:val="left" w:pos="5103"/>
        </w:tabs>
        <w:spacing w:after="0"/>
        <w:jc w:val="both"/>
        <w:rPr>
          <w:rFonts w:ascii="Arial" w:eastAsia="Times New Roman" w:hAnsi="Arial" w:cs="Arial"/>
        </w:rPr>
      </w:pPr>
    </w:p>
    <w:p w14:paraId="7F46FD77" w14:textId="64923BF8" w:rsidR="00467B60" w:rsidRPr="008352DB" w:rsidRDefault="00467B60" w:rsidP="00534B25">
      <w:pPr>
        <w:pStyle w:val="Maintext"/>
        <w:rPr>
          <w:rFonts w:ascii="Arial" w:hAnsi="Arial" w:cs="Arial"/>
        </w:rPr>
      </w:pPr>
      <w:r w:rsidRPr="008352DB">
        <w:rPr>
          <w:rFonts w:ascii="Arial" w:hAnsi="Arial" w:cs="Arial"/>
        </w:rPr>
        <w:t>I have read and agree to abide by the terms of this partnership agreement, including the terms of the Partnership Memorandum of Agreement:</w:t>
      </w:r>
    </w:p>
    <w:tbl>
      <w:tblPr>
        <w:tblStyle w:val="TableGrid"/>
        <w:tblW w:w="0" w:type="auto"/>
        <w:tblLook w:val="04A0" w:firstRow="1" w:lastRow="0" w:firstColumn="1" w:lastColumn="0" w:noHBand="0" w:noVBand="1"/>
      </w:tblPr>
      <w:tblGrid>
        <w:gridCol w:w="4508"/>
        <w:gridCol w:w="4508"/>
      </w:tblGrid>
      <w:tr w:rsidR="00467B60" w:rsidRPr="008352DB" w14:paraId="33566021" w14:textId="77777777" w:rsidTr="00256D8B">
        <w:tc>
          <w:tcPr>
            <w:tcW w:w="4508" w:type="dxa"/>
          </w:tcPr>
          <w:p w14:paraId="207D9C37" w14:textId="77777777" w:rsidR="00467B60" w:rsidRPr="008352DB" w:rsidRDefault="00467B60" w:rsidP="00256D8B">
            <w:pPr>
              <w:tabs>
                <w:tab w:val="left" w:pos="5103"/>
              </w:tabs>
              <w:jc w:val="both"/>
              <w:rPr>
                <w:rFonts w:ascii="Arial" w:eastAsia="Times New Roman" w:hAnsi="Arial" w:cs="Arial"/>
              </w:rPr>
            </w:pPr>
            <w:r w:rsidRPr="008352DB">
              <w:rPr>
                <w:rFonts w:ascii="Arial" w:eastAsia="Times New Roman" w:hAnsi="Arial" w:cs="Arial"/>
              </w:rPr>
              <w:t>Signed on behalf of the partner school</w:t>
            </w:r>
          </w:p>
        </w:tc>
        <w:tc>
          <w:tcPr>
            <w:tcW w:w="4508" w:type="dxa"/>
          </w:tcPr>
          <w:p w14:paraId="0DDEB1C4" w14:textId="77777777" w:rsidR="00467B60" w:rsidRPr="008352DB" w:rsidRDefault="00467B60" w:rsidP="00256D8B">
            <w:pPr>
              <w:pStyle w:val="NoSpacing"/>
              <w:rPr>
                <w:rFonts w:cs="Arial"/>
                <w:sz w:val="22"/>
                <w:szCs w:val="22"/>
              </w:rPr>
            </w:pPr>
            <w:r w:rsidRPr="008352DB">
              <w:rPr>
                <w:rFonts w:cs="Arial"/>
                <w:sz w:val="22"/>
                <w:szCs w:val="22"/>
              </w:rPr>
              <w:t xml:space="preserve">Signed on behalf of The Bay Learning Trust, including the school direct partnership led by Ripley St Thomas C of E Academy, for Ripley ITT </w:t>
            </w:r>
          </w:p>
        </w:tc>
      </w:tr>
      <w:tr w:rsidR="00467B60" w:rsidRPr="008352DB" w14:paraId="212CFF3A" w14:textId="77777777" w:rsidTr="00473D72">
        <w:tc>
          <w:tcPr>
            <w:tcW w:w="4508" w:type="dxa"/>
            <w:shd w:val="clear" w:color="auto" w:fill="auto"/>
          </w:tcPr>
          <w:p w14:paraId="13B2A71C" w14:textId="5B17DAC1" w:rsidR="00467B60" w:rsidRPr="00473D72" w:rsidRDefault="00467B60" w:rsidP="00256D8B">
            <w:pPr>
              <w:tabs>
                <w:tab w:val="left" w:pos="5103"/>
              </w:tabs>
              <w:jc w:val="both"/>
              <w:rPr>
                <w:rFonts w:ascii="Arial" w:eastAsia="Times New Roman" w:hAnsi="Arial" w:cs="Arial"/>
              </w:rPr>
            </w:pPr>
            <w:r w:rsidRPr="00473D72">
              <w:rPr>
                <w:rFonts w:ascii="Arial" w:eastAsia="Times New Roman" w:hAnsi="Arial" w:cs="Arial"/>
              </w:rPr>
              <w:t>Name:</w:t>
            </w:r>
          </w:p>
          <w:p w14:paraId="47C19DD6" w14:textId="0C6D36A2" w:rsidR="00467B60" w:rsidRPr="00473D72" w:rsidRDefault="00467B60" w:rsidP="00256D8B">
            <w:pPr>
              <w:tabs>
                <w:tab w:val="left" w:pos="5103"/>
              </w:tabs>
              <w:jc w:val="both"/>
              <w:rPr>
                <w:rFonts w:ascii="Arial" w:eastAsia="Times New Roman" w:hAnsi="Arial" w:cs="Arial"/>
              </w:rPr>
            </w:pPr>
            <w:r w:rsidRPr="00473D72">
              <w:rPr>
                <w:rFonts w:ascii="Arial" w:eastAsia="Times New Roman" w:hAnsi="Arial" w:cs="Arial"/>
              </w:rPr>
              <w:t>Role:</w:t>
            </w:r>
            <w:r w:rsidR="0040186F" w:rsidRPr="00473D72">
              <w:rPr>
                <w:rFonts w:ascii="Arial" w:eastAsia="Times New Roman" w:hAnsi="Arial" w:cs="Arial"/>
              </w:rPr>
              <w:t xml:space="preserve"> </w:t>
            </w:r>
          </w:p>
          <w:p w14:paraId="69D0EB37" w14:textId="54D5AB6F" w:rsidR="00467B60" w:rsidRPr="00473D72" w:rsidRDefault="00467B60" w:rsidP="00256D8B">
            <w:pPr>
              <w:tabs>
                <w:tab w:val="left" w:pos="5103"/>
              </w:tabs>
              <w:jc w:val="both"/>
              <w:rPr>
                <w:rFonts w:ascii="Arial" w:eastAsia="Times New Roman" w:hAnsi="Arial" w:cs="Arial"/>
              </w:rPr>
            </w:pPr>
            <w:r w:rsidRPr="00473D72">
              <w:rPr>
                <w:rFonts w:ascii="Arial" w:eastAsia="Times New Roman" w:hAnsi="Arial" w:cs="Arial"/>
              </w:rPr>
              <w:t>School:</w:t>
            </w:r>
          </w:p>
          <w:p w14:paraId="0EDC79F8" w14:textId="77777777" w:rsidR="00467B60" w:rsidRPr="00473D72" w:rsidRDefault="00467B60" w:rsidP="00256D8B">
            <w:pPr>
              <w:tabs>
                <w:tab w:val="left" w:pos="5103"/>
              </w:tabs>
              <w:jc w:val="both"/>
              <w:rPr>
                <w:rFonts w:ascii="Arial" w:eastAsia="Times New Roman" w:hAnsi="Arial" w:cs="Arial"/>
              </w:rPr>
            </w:pPr>
          </w:p>
          <w:p w14:paraId="3B3FE288" w14:textId="241E9F36" w:rsidR="00467B60" w:rsidRPr="00473D72" w:rsidRDefault="00467B60" w:rsidP="00256D8B">
            <w:pPr>
              <w:tabs>
                <w:tab w:val="left" w:pos="5103"/>
              </w:tabs>
              <w:jc w:val="both"/>
              <w:rPr>
                <w:rFonts w:ascii="Arial" w:eastAsia="Times New Roman" w:hAnsi="Arial" w:cs="Arial"/>
              </w:rPr>
            </w:pPr>
            <w:r w:rsidRPr="00473D72">
              <w:rPr>
                <w:rFonts w:ascii="Arial" w:eastAsia="Times New Roman" w:hAnsi="Arial" w:cs="Arial"/>
              </w:rPr>
              <w:t>Signature:</w:t>
            </w:r>
          </w:p>
          <w:p w14:paraId="1CE2412B" w14:textId="77777777" w:rsidR="00467B60" w:rsidRPr="00473D72" w:rsidRDefault="00467B60" w:rsidP="00256D8B">
            <w:pPr>
              <w:tabs>
                <w:tab w:val="left" w:pos="5103"/>
              </w:tabs>
              <w:jc w:val="both"/>
              <w:rPr>
                <w:rFonts w:ascii="Arial" w:eastAsia="Times New Roman" w:hAnsi="Arial" w:cs="Arial"/>
              </w:rPr>
            </w:pPr>
          </w:p>
          <w:p w14:paraId="2EEAC638" w14:textId="45CEA4F2" w:rsidR="00467B60" w:rsidRPr="008352DB" w:rsidRDefault="00467B60" w:rsidP="00256D8B">
            <w:pPr>
              <w:tabs>
                <w:tab w:val="left" w:pos="5103"/>
              </w:tabs>
              <w:jc w:val="both"/>
              <w:rPr>
                <w:rFonts w:ascii="Arial" w:eastAsia="Times New Roman" w:hAnsi="Arial" w:cs="Arial"/>
              </w:rPr>
            </w:pPr>
            <w:r w:rsidRPr="00473D72">
              <w:rPr>
                <w:rFonts w:ascii="Arial" w:eastAsia="Times New Roman" w:hAnsi="Arial" w:cs="Arial"/>
              </w:rPr>
              <w:t>Date</w:t>
            </w:r>
            <w:r w:rsidR="0040186F" w:rsidRPr="00473D72">
              <w:rPr>
                <w:rFonts w:ascii="Arial" w:eastAsia="Times New Roman" w:hAnsi="Arial" w:cs="Arial"/>
              </w:rPr>
              <w:t xml:space="preserve"> </w:t>
            </w:r>
            <w:bookmarkStart w:id="35" w:name="_GoBack"/>
            <w:bookmarkEnd w:id="35"/>
          </w:p>
        </w:tc>
        <w:tc>
          <w:tcPr>
            <w:tcW w:w="4508" w:type="dxa"/>
          </w:tcPr>
          <w:p w14:paraId="7FC323A3" w14:textId="74F6A2A9" w:rsidR="00467B60" w:rsidRPr="008352DB" w:rsidRDefault="00467B60" w:rsidP="00256D8B">
            <w:pPr>
              <w:tabs>
                <w:tab w:val="left" w:pos="5103"/>
              </w:tabs>
              <w:jc w:val="both"/>
              <w:rPr>
                <w:rFonts w:ascii="Arial" w:eastAsia="Times New Roman" w:hAnsi="Arial" w:cs="Arial"/>
              </w:rPr>
            </w:pPr>
            <w:r w:rsidRPr="008352DB">
              <w:rPr>
                <w:rFonts w:ascii="Arial" w:eastAsia="Times New Roman" w:hAnsi="Arial" w:cs="Arial"/>
              </w:rPr>
              <w:t xml:space="preserve">Name: </w:t>
            </w:r>
            <w:r w:rsidR="009C242E">
              <w:rPr>
                <w:rFonts w:ascii="Arial" w:eastAsia="Times New Roman" w:hAnsi="Arial" w:cs="Arial"/>
              </w:rPr>
              <w:t>Felicity Ackroyd</w:t>
            </w:r>
          </w:p>
          <w:p w14:paraId="7C3B277C" w14:textId="62E212F7" w:rsidR="00467B60" w:rsidRPr="008352DB" w:rsidRDefault="00467B60" w:rsidP="00256D8B">
            <w:pPr>
              <w:tabs>
                <w:tab w:val="left" w:pos="5103"/>
              </w:tabs>
              <w:jc w:val="both"/>
              <w:rPr>
                <w:rFonts w:ascii="Arial" w:eastAsia="Times New Roman" w:hAnsi="Arial" w:cs="Arial"/>
              </w:rPr>
            </w:pPr>
            <w:r w:rsidRPr="008352DB">
              <w:rPr>
                <w:rFonts w:ascii="Arial" w:eastAsia="Times New Roman" w:hAnsi="Arial" w:cs="Arial"/>
              </w:rPr>
              <w:t xml:space="preserve">Role: </w:t>
            </w:r>
            <w:r w:rsidR="009C242E">
              <w:rPr>
                <w:rFonts w:ascii="Arial" w:eastAsia="Times New Roman" w:hAnsi="Arial" w:cs="Arial"/>
              </w:rPr>
              <w:t>Director of SCITT</w:t>
            </w:r>
          </w:p>
          <w:p w14:paraId="0466C93F" w14:textId="77777777" w:rsidR="00467B60" w:rsidRPr="008352DB" w:rsidRDefault="00467B60" w:rsidP="00256D8B">
            <w:pPr>
              <w:tabs>
                <w:tab w:val="left" w:pos="5103"/>
              </w:tabs>
              <w:jc w:val="both"/>
              <w:rPr>
                <w:rFonts w:ascii="Arial" w:eastAsia="Times New Roman" w:hAnsi="Arial" w:cs="Arial"/>
              </w:rPr>
            </w:pPr>
            <w:r w:rsidRPr="008352DB">
              <w:rPr>
                <w:rFonts w:ascii="Arial" w:eastAsia="Times New Roman" w:hAnsi="Arial" w:cs="Arial"/>
              </w:rPr>
              <w:t xml:space="preserve">Organisation: The Bay Learning Trust for Ripley ITT </w:t>
            </w:r>
          </w:p>
          <w:p w14:paraId="7643197A" w14:textId="0C449FB0" w:rsidR="00467B60" w:rsidRPr="008352DB" w:rsidRDefault="00467B60" w:rsidP="00256D8B">
            <w:pPr>
              <w:tabs>
                <w:tab w:val="left" w:pos="5103"/>
              </w:tabs>
              <w:jc w:val="both"/>
              <w:rPr>
                <w:rFonts w:ascii="Arial" w:eastAsia="Times New Roman" w:hAnsi="Arial" w:cs="Arial"/>
              </w:rPr>
            </w:pPr>
            <w:r w:rsidRPr="008352DB">
              <w:rPr>
                <w:rFonts w:ascii="Arial" w:eastAsia="Times New Roman" w:hAnsi="Arial" w:cs="Arial"/>
              </w:rPr>
              <w:t xml:space="preserve">Signature: </w:t>
            </w:r>
          </w:p>
          <w:p w14:paraId="073541E1" w14:textId="0B606663" w:rsidR="00467B60" w:rsidRPr="008352DB" w:rsidRDefault="00467B60" w:rsidP="00256D8B">
            <w:pPr>
              <w:tabs>
                <w:tab w:val="left" w:pos="5103"/>
              </w:tabs>
              <w:jc w:val="both"/>
              <w:rPr>
                <w:rFonts w:ascii="Arial" w:eastAsia="Times New Roman" w:hAnsi="Arial" w:cs="Arial"/>
              </w:rPr>
            </w:pPr>
            <w:r w:rsidRPr="008352DB">
              <w:rPr>
                <w:rFonts w:ascii="Arial" w:eastAsia="Times New Roman" w:hAnsi="Arial" w:cs="Arial"/>
              </w:rPr>
              <w:br/>
              <w:t xml:space="preserve">Date: </w:t>
            </w:r>
          </w:p>
        </w:tc>
      </w:tr>
      <w:bookmarkEnd w:id="32"/>
    </w:tbl>
    <w:p w14:paraId="514AA2BD" w14:textId="2F7E2DCD" w:rsidR="00345C42" w:rsidRPr="008352DB" w:rsidRDefault="00345C42" w:rsidP="004466A3">
      <w:pPr>
        <w:pStyle w:val="Heading3"/>
        <w:jc w:val="center"/>
        <w:rPr>
          <w:rStyle w:val="contact-street"/>
          <w:rFonts w:ascii="Arial" w:hAnsi="Arial" w:cs="Arial"/>
          <w:iCs/>
          <w:szCs w:val="22"/>
        </w:rPr>
      </w:pPr>
    </w:p>
    <w:p w14:paraId="16AFEB04" w14:textId="77777777" w:rsidR="00345C42" w:rsidRPr="008352DB" w:rsidRDefault="00345C42" w:rsidP="00345C42">
      <w:pPr>
        <w:pStyle w:val="Maintext"/>
        <w:numPr>
          <w:ilvl w:val="0"/>
          <w:numId w:val="0"/>
        </w:numPr>
        <w:ind w:left="360"/>
        <w:rPr>
          <w:rFonts w:ascii="Arial" w:hAnsi="Arial" w:cs="Arial"/>
        </w:rPr>
      </w:pPr>
    </w:p>
    <w:p w14:paraId="5F5A8A72" w14:textId="77777777" w:rsidR="00345C42" w:rsidRDefault="00345C42" w:rsidP="004466A3">
      <w:pPr>
        <w:pStyle w:val="Heading3"/>
        <w:jc w:val="center"/>
        <w:rPr>
          <w:rStyle w:val="contact-street"/>
          <w:rFonts w:ascii="Arial" w:hAnsi="Arial" w:cs="Arial"/>
          <w:iCs/>
          <w:szCs w:val="22"/>
        </w:rPr>
      </w:pPr>
    </w:p>
    <w:p w14:paraId="45F3A43C" w14:textId="77777777" w:rsidR="00C84C54" w:rsidRDefault="00C84C54" w:rsidP="00C84C54">
      <w:pPr>
        <w:pStyle w:val="Maintext"/>
        <w:numPr>
          <w:ilvl w:val="0"/>
          <w:numId w:val="0"/>
        </w:numPr>
        <w:ind w:left="643" w:hanging="360"/>
      </w:pPr>
    </w:p>
    <w:p w14:paraId="3171068A" w14:textId="77777777" w:rsidR="00C84C54" w:rsidRDefault="00C84C54" w:rsidP="00C84C54">
      <w:pPr>
        <w:pStyle w:val="Maintext"/>
        <w:numPr>
          <w:ilvl w:val="0"/>
          <w:numId w:val="0"/>
        </w:numPr>
        <w:ind w:left="643" w:hanging="360"/>
      </w:pPr>
    </w:p>
    <w:p w14:paraId="6C6F24EC" w14:textId="77777777" w:rsidR="00C84C54" w:rsidRDefault="00C84C54" w:rsidP="00C84C54">
      <w:pPr>
        <w:pStyle w:val="Maintext"/>
        <w:numPr>
          <w:ilvl w:val="0"/>
          <w:numId w:val="0"/>
        </w:numPr>
        <w:ind w:left="643" w:hanging="360"/>
      </w:pPr>
    </w:p>
    <w:p w14:paraId="4F77BD6A" w14:textId="77777777" w:rsidR="00C84C54" w:rsidRDefault="00C84C54" w:rsidP="00C84C54">
      <w:pPr>
        <w:pStyle w:val="Maintext"/>
        <w:numPr>
          <w:ilvl w:val="0"/>
          <w:numId w:val="0"/>
        </w:numPr>
        <w:ind w:left="643" w:hanging="360"/>
      </w:pPr>
    </w:p>
    <w:p w14:paraId="0E76D6B2" w14:textId="77777777" w:rsidR="005A74BF" w:rsidRPr="005A74BF" w:rsidRDefault="005A74BF" w:rsidP="005A74BF">
      <w:pPr>
        <w:rPr>
          <w:rFonts w:ascii="Arial" w:hAnsi="Arial" w:cs="Arial"/>
          <w:b/>
          <w:bCs/>
          <w:iCs/>
        </w:rPr>
      </w:pPr>
      <w:r w:rsidRPr="005A74BF">
        <w:rPr>
          <w:rFonts w:ascii="Arial" w:hAnsi="Arial" w:cs="Arial"/>
          <w:b/>
          <w:bCs/>
          <w:iCs/>
        </w:rPr>
        <w:lastRenderedPageBreak/>
        <w:t>Appendix 1 – Data Protection</w:t>
      </w:r>
    </w:p>
    <w:p w14:paraId="00171FCB" w14:textId="77777777" w:rsidR="005A74BF" w:rsidRPr="005A74BF" w:rsidRDefault="005A74BF" w:rsidP="005A74BF">
      <w:pPr>
        <w:pStyle w:val="Maintext"/>
        <w:numPr>
          <w:ilvl w:val="0"/>
          <w:numId w:val="45"/>
        </w:numPr>
        <w:rPr>
          <w:rFonts w:ascii="Arial" w:hAnsi="Arial" w:cs="Arial"/>
          <w:iCs/>
        </w:rPr>
      </w:pPr>
      <w:r w:rsidRPr="005A74BF">
        <w:rPr>
          <w:rFonts w:ascii="Arial" w:hAnsi="Arial" w:cs="Arial"/>
          <w:iCs/>
        </w:rPr>
        <w:t xml:space="preserve">The parties accept that the SCITT is the controller of personal data under Data Protection Legislation and the partner school is the processor. Each party has their own respective obligations which they will comply with when receiving personal data. For the avoidance of doubt, references to ‘Controller’ and ‘Processor’ in this agreement shall have their respective meanings as defined under the Data Protection Legislation. </w:t>
      </w:r>
    </w:p>
    <w:p w14:paraId="122B59E8" w14:textId="035BF896" w:rsidR="005A74BF" w:rsidRPr="005A74BF" w:rsidRDefault="005A74BF" w:rsidP="005A74BF">
      <w:pPr>
        <w:numPr>
          <w:ilvl w:val="0"/>
          <w:numId w:val="36"/>
        </w:numPr>
        <w:spacing w:after="60"/>
        <w:ind w:left="643"/>
        <w:jc w:val="both"/>
        <w:rPr>
          <w:rFonts w:ascii="Arial" w:hAnsi="Arial" w:cs="Arial"/>
          <w:iCs/>
        </w:rPr>
      </w:pPr>
      <w:r w:rsidRPr="005A74BF">
        <w:rPr>
          <w:rFonts w:ascii="Arial" w:hAnsi="Arial" w:cs="Arial"/>
          <w:iCs/>
        </w:rPr>
        <w:t>Without prejudice to the generality of this Appendix 1, the partner school will ensure that it has a lawful basis to process the personal data and notices in place to enable lawful transfer of the personal data to the SCITT for the duration and purposes of this agreement.</w:t>
      </w:r>
    </w:p>
    <w:p w14:paraId="2424E4BD" w14:textId="77777777" w:rsidR="005A74BF" w:rsidRPr="005A74BF" w:rsidRDefault="005A74BF" w:rsidP="005A74BF">
      <w:pPr>
        <w:numPr>
          <w:ilvl w:val="0"/>
          <w:numId w:val="36"/>
        </w:numPr>
        <w:spacing w:after="60"/>
        <w:ind w:left="643"/>
        <w:jc w:val="both"/>
        <w:rPr>
          <w:rFonts w:ascii="Arial" w:hAnsi="Arial" w:cs="Arial"/>
          <w:iCs/>
        </w:rPr>
      </w:pPr>
      <w:r w:rsidRPr="005A74BF">
        <w:rPr>
          <w:rFonts w:ascii="Arial" w:hAnsi="Arial" w:cs="Arial"/>
          <w:iCs/>
        </w:rPr>
        <w:t>Without prejudice to the generality of this Appendix 1, the SCITT shall, in relation to any personal data processed in connection with the performance by the SCITT of its obligations under this Partnership Agreement:</w:t>
      </w:r>
    </w:p>
    <w:p w14:paraId="3667E46C" w14:textId="77777777" w:rsidR="005A74BF" w:rsidRPr="005A74BF" w:rsidRDefault="005A74BF" w:rsidP="005A74BF">
      <w:pPr>
        <w:numPr>
          <w:ilvl w:val="1"/>
          <w:numId w:val="36"/>
        </w:numPr>
        <w:spacing w:after="60"/>
        <w:ind w:left="1440"/>
        <w:jc w:val="both"/>
        <w:rPr>
          <w:rFonts w:ascii="Arial" w:hAnsi="Arial" w:cs="Arial"/>
          <w:iCs/>
        </w:rPr>
      </w:pPr>
      <w:r w:rsidRPr="005A74BF">
        <w:rPr>
          <w:rFonts w:ascii="Arial" w:hAnsi="Arial" w:cs="Arial"/>
          <w:iCs/>
        </w:rPr>
        <w:t>process that personal data only on the documented written instructions of the partner school unless the SCITT is required by an applicable law which is in force to otherwise process that personal data. Where the SCITT is relying on the laws of the United Kingdom as the basis for processing personal data, the SCITT shall promptly notify the partner school of this before performing the processing required by an applicable law is in force unless the same applicable law force prohibits the SCITT from so notifying the partner school;</w:t>
      </w:r>
    </w:p>
    <w:p w14:paraId="4AB2C89E" w14:textId="77777777" w:rsidR="005A74BF" w:rsidRPr="005A74BF" w:rsidRDefault="005A74BF" w:rsidP="005A74BF">
      <w:pPr>
        <w:numPr>
          <w:ilvl w:val="1"/>
          <w:numId w:val="36"/>
        </w:numPr>
        <w:spacing w:after="60"/>
        <w:ind w:left="1440"/>
        <w:jc w:val="both"/>
        <w:rPr>
          <w:rFonts w:ascii="Arial" w:hAnsi="Arial" w:cs="Arial"/>
          <w:iCs/>
        </w:rPr>
      </w:pPr>
      <w:r w:rsidRPr="005A74BF">
        <w:rPr>
          <w:rFonts w:ascii="Arial" w:hAnsi="Arial" w:cs="Arial"/>
          <w:iCs/>
        </w:rPr>
        <w:t>ensure that it has in place appropriate technical and organisational measures, which may be reviewed by the partner school,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7C736E1" w14:textId="77777777" w:rsidR="005A74BF" w:rsidRPr="005A74BF" w:rsidRDefault="005A74BF" w:rsidP="005A74BF">
      <w:pPr>
        <w:numPr>
          <w:ilvl w:val="1"/>
          <w:numId w:val="36"/>
        </w:numPr>
        <w:spacing w:after="60"/>
        <w:ind w:left="1440"/>
        <w:jc w:val="both"/>
        <w:rPr>
          <w:rFonts w:ascii="Arial" w:hAnsi="Arial" w:cs="Arial"/>
          <w:iCs/>
        </w:rPr>
      </w:pPr>
      <w:r w:rsidRPr="005A74BF">
        <w:rPr>
          <w:rFonts w:ascii="Arial" w:hAnsi="Arial" w:cs="Arial"/>
          <w:iCs/>
        </w:rPr>
        <w:t>ensure that all personnel who have access to and/or process personal data are obliged to keep the personal data confidential; and</w:t>
      </w:r>
    </w:p>
    <w:p w14:paraId="40913BA4" w14:textId="77777777" w:rsidR="005A74BF" w:rsidRPr="005A74BF" w:rsidRDefault="005A74BF" w:rsidP="005A74BF">
      <w:pPr>
        <w:numPr>
          <w:ilvl w:val="1"/>
          <w:numId w:val="36"/>
        </w:numPr>
        <w:spacing w:after="60"/>
        <w:ind w:left="1440"/>
        <w:jc w:val="both"/>
        <w:rPr>
          <w:rFonts w:ascii="Arial" w:hAnsi="Arial" w:cs="Arial"/>
          <w:iCs/>
        </w:rPr>
      </w:pPr>
      <w:r w:rsidRPr="005A74BF">
        <w:rPr>
          <w:rFonts w:ascii="Arial" w:hAnsi="Arial" w:cs="Arial"/>
          <w:iCs/>
        </w:rPr>
        <w:t>not transfer any personal data outside of the United Kingdom unless the prior written consent of the partner school has been obtained and the following conditions are fulfilled:</w:t>
      </w:r>
    </w:p>
    <w:p w14:paraId="1EA9DD9E" w14:textId="77777777" w:rsidR="005A74BF" w:rsidRPr="005A74BF" w:rsidRDefault="005A74BF" w:rsidP="005A74BF">
      <w:pPr>
        <w:numPr>
          <w:ilvl w:val="2"/>
          <w:numId w:val="36"/>
        </w:numPr>
        <w:spacing w:after="60"/>
        <w:ind w:left="2160"/>
        <w:jc w:val="both"/>
        <w:rPr>
          <w:rFonts w:ascii="Arial" w:hAnsi="Arial" w:cs="Arial"/>
          <w:iCs/>
        </w:rPr>
      </w:pPr>
      <w:r w:rsidRPr="005A74BF">
        <w:rPr>
          <w:rFonts w:ascii="Arial" w:hAnsi="Arial" w:cs="Arial"/>
          <w:iCs/>
        </w:rPr>
        <w:t>the partner school or the SCITT has provided appropriate safeguards in relation to the transfer;</w:t>
      </w:r>
    </w:p>
    <w:p w14:paraId="75A7C479" w14:textId="77777777" w:rsidR="005A74BF" w:rsidRPr="005A74BF" w:rsidRDefault="005A74BF" w:rsidP="005A74BF">
      <w:pPr>
        <w:numPr>
          <w:ilvl w:val="2"/>
          <w:numId w:val="36"/>
        </w:numPr>
        <w:spacing w:after="60"/>
        <w:ind w:left="2160"/>
        <w:jc w:val="both"/>
        <w:rPr>
          <w:rFonts w:ascii="Arial" w:hAnsi="Arial" w:cs="Arial"/>
          <w:iCs/>
        </w:rPr>
      </w:pPr>
      <w:r w:rsidRPr="005A74BF">
        <w:rPr>
          <w:rFonts w:ascii="Arial" w:hAnsi="Arial" w:cs="Arial"/>
          <w:iCs/>
        </w:rPr>
        <w:t>the data subject has enforceable rights and effective legal remedies;</w:t>
      </w:r>
    </w:p>
    <w:p w14:paraId="40293A23" w14:textId="77777777" w:rsidR="005A74BF" w:rsidRPr="005A74BF" w:rsidRDefault="005A74BF" w:rsidP="005A74BF">
      <w:pPr>
        <w:numPr>
          <w:ilvl w:val="2"/>
          <w:numId w:val="36"/>
        </w:numPr>
        <w:spacing w:after="60"/>
        <w:ind w:left="2160"/>
        <w:jc w:val="both"/>
        <w:rPr>
          <w:rFonts w:ascii="Arial" w:hAnsi="Arial" w:cs="Arial"/>
          <w:iCs/>
        </w:rPr>
      </w:pPr>
      <w:r w:rsidRPr="005A74BF">
        <w:rPr>
          <w:rFonts w:ascii="Arial" w:hAnsi="Arial" w:cs="Arial"/>
          <w:iCs/>
        </w:rPr>
        <w:t>the SCITT complies with its obligations under the Data Protection Legislation by providing an adequate level of protection to any personal data that is transferred; and</w:t>
      </w:r>
    </w:p>
    <w:p w14:paraId="08A82503" w14:textId="77777777" w:rsidR="005A74BF" w:rsidRPr="005A74BF" w:rsidRDefault="005A74BF" w:rsidP="005A74BF">
      <w:pPr>
        <w:numPr>
          <w:ilvl w:val="2"/>
          <w:numId w:val="36"/>
        </w:numPr>
        <w:spacing w:after="60"/>
        <w:ind w:left="2160"/>
        <w:jc w:val="both"/>
        <w:rPr>
          <w:rFonts w:ascii="Arial" w:hAnsi="Arial" w:cs="Arial"/>
          <w:iCs/>
        </w:rPr>
      </w:pPr>
      <w:r w:rsidRPr="005A74BF">
        <w:rPr>
          <w:rFonts w:ascii="Arial" w:hAnsi="Arial" w:cs="Arial"/>
          <w:iCs/>
        </w:rPr>
        <w:t>the SCITT complies with reasonable instructions notified to it in advance by the partner school with respect to the processing of the personal data;</w:t>
      </w:r>
    </w:p>
    <w:p w14:paraId="35A0A4D4" w14:textId="77777777" w:rsidR="005A74BF" w:rsidRPr="005A74BF" w:rsidRDefault="005A74BF" w:rsidP="005A74BF">
      <w:pPr>
        <w:numPr>
          <w:ilvl w:val="1"/>
          <w:numId w:val="36"/>
        </w:numPr>
        <w:spacing w:after="60"/>
        <w:ind w:left="1440"/>
        <w:jc w:val="both"/>
        <w:rPr>
          <w:rFonts w:ascii="Arial" w:hAnsi="Arial" w:cs="Arial"/>
          <w:iCs/>
        </w:rPr>
      </w:pPr>
      <w:r w:rsidRPr="005A74BF">
        <w:rPr>
          <w:rFonts w:ascii="Arial" w:hAnsi="Arial" w:cs="Arial"/>
          <w:iCs/>
        </w:rPr>
        <w:lastRenderedPageBreak/>
        <w:t>assist the partner school, at the partner school’s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6EE03074" w14:textId="77777777" w:rsidR="005A74BF" w:rsidRPr="005A74BF" w:rsidRDefault="005A74BF" w:rsidP="005A74BF">
      <w:pPr>
        <w:numPr>
          <w:ilvl w:val="1"/>
          <w:numId w:val="36"/>
        </w:numPr>
        <w:spacing w:after="60"/>
        <w:ind w:left="1440"/>
        <w:jc w:val="both"/>
        <w:rPr>
          <w:rFonts w:ascii="Arial" w:hAnsi="Arial" w:cs="Arial"/>
          <w:iCs/>
        </w:rPr>
      </w:pPr>
      <w:r w:rsidRPr="005A74BF">
        <w:rPr>
          <w:rFonts w:ascii="Arial" w:hAnsi="Arial" w:cs="Arial"/>
          <w:iCs/>
        </w:rPr>
        <w:t>notify the partner school without undue delay on becoming aware of a personal data breach;</w:t>
      </w:r>
    </w:p>
    <w:p w14:paraId="29AFD15F" w14:textId="77777777" w:rsidR="005A74BF" w:rsidRPr="005A74BF" w:rsidRDefault="005A74BF" w:rsidP="005A74BF">
      <w:pPr>
        <w:numPr>
          <w:ilvl w:val="1"/>
          <w:numId w:val="36"/>
        </w:numPr>
        <w:spacing w:after="60"/>
        <w:ind w:left="1440"/>
        <w:jc w:val="both"/>
        <w:rPr>
          <w:rFonts w:ascii="Arial" w:hAnsi="Arial" w:cs="Arial"/>
          <w:iCs/>
        </w:rPr>
      </w:pPr>
      <w:r w:rsidRPr="005A74BF">
        <w:rPr>
          <w:rFonts w:ascii="Arial" w:hAnsi="Arial" w:cs="Arial"/>
          <w:iCs/>
        </w:rPr>
        <w:t>at the written direction of the partner school, delete or return personal data and copies thereof to the partner school on termination of the agreement unless required by an applicable law to store the personal data; and</w:t>
      </w:r>
    </w:p>
    <w:p w14:paraId="58FFED78" w14:textId="77777777" w:rsidR="005A74BF" w:rsidRPr="005A74BF" w:rsidRDefault="005A74BF" w:rsidP="005A74BF">
      <w:pPr>
        <w:numPr>
          <w:ilvl w:val="1"/>
          <w:numId w:val="36"/>
        </w:numPr>
        <w:spacing w:after="60"/>
        <w:ind w:left="1440"/>
        <w:jc w:val="both"/>
        <w:rPr>
          <w:rFonts w:ascii="Arial" w:hAnsi="Arial" w:cs="Arial"/>
          <w:iCs/>
        </w:rPr>
      </w:pPr>
      <w:r w:rsidRPr="005A74BF">
        <w:rPr>
          <w:rFonts w:ascii="Arial" w:hAnsi="Arial" w:cs="Arial"/>
          <w:iCs/>
        </w:rPr>
        <w:t>maintain complete and accurate records and information to demonstrate its compliance with this Appendix 1 and allow for audits by the partner school and immediately inform the partner school if, in the opinion of the SCITT, an instruction infringes the Data Protection Legislation.</w:t>
      </w:r>
    </w:p>
    <w:p w14:paraId="6D460B21" w14:textId="77777777" w:rsidR="005A74BF" w:rsidRPr="005A74BF" w:rsidRDefault="005A74BF" w:rsidP="005A74BF">
      <w:pPr>
        <w:numPr>
          <w:ilvl w:val="0"/>
          <w:numId w:val="36"/>
        </w:numPr>
        <w:spacing w:after="60"/>
        <w:ind w:left="643"/>
        <w:jc w:val="both"/>
        <w:rPr>
          <w:rFonts w:ascii="Arial" w:hAnsi="Arial" w:cs="Arial"/>
          <w:iCs/>
        </w:rPr>
      </w:pPr>
      <w:r w:rsidRPr="005A74BF">
        <w:rPr>
          <w:rFonts w:ascii="Arial" w:hAnsi="Arial" w:cs="Arial"/>
          <w:iCs/>
        </w:rPr>
        <w:t>The partner school consents to the SCITT using any sub-processor necessary to enable it to carry out the Partnership Agreement on the basis that the sub-processors are engaged on terms that are similar to those set out in this Appendix 1 so far as they are applicable to the SCITT’s role as a Processor.</w:t>
      </w:r>
    </w:p>
    <w:p w14:paraId="3325D877" w14:textId="77777777" w:rsidR="005A74BF" w:rsidRPr="005A74BF" w:rsidRDefault="005A74BF" w:rsidP="005A74BF">
      <w:pPr>
        <w:numPr>
          <w:ilvl w:val="0"/>
          <w:numId w:val="36"/>
        </w:numPr>
        <w:spacing w:after="60"/>
        <w:ind w:left="643"/>
        <w:jc w:val="both"/>
        <w:rPr>
          <w:rFonts w:ascii="Arial" w:hAnsi="Arial" w:cs="Arial"/>
          <w:iCs/>
        </w:rPr>
      </w:pPr>
      <w:r w:rsidRPr="005A74BF">
        <w:rPr>
          <w:rFonts w:ascii="Arial" w:hAnsi="Arial" w:cs="Arial"/>
          <w:iCs/>
        </w:rPr>
        <w:t>Either party may, at any time on not less than 30 days’ notice, revise this Appendix 1 by replacing it with any applicable controller to processor standard clauses or similar terms forming part of an applicable certification scheme (which shall apply when replaced by attachment to this agreement).</w:t>
      </w:r>
    </w:p>
    <w:p w14:paraId="4DEE2139" w14:textId="77777777" w:rsidR="005A74BF" w:rsidRPr="005A74BF" w:rsidRDefault="005A74BF" w:rsidP="005A74BF">
      <w:pPr>
        <w:spacing w:after="60"/>
        <w:ind w:left="643"/>
        <w:jc w:val="both"/>
        <w:rPr>
          <w:rFonts w:ascii="Arial" w:hAnsi="Arial" w:cs="Arial"/>
          <w:iCs/>
        </w:rPr>
      </w:pPr>
    </w:p>
    <w:p w14:paraId="2B3361A0" w14:textId="77777777" w:rsidR="004466A3" w:rsidRPr="00C84C54" w:rsidRDefault="004466A3" w:rsidP="00D80396">
      <w:pPr>
        <w:rPr>
          <w:rStyle w:val="contact-street"/>
          <w:rFonts w:ascii="Arial" w:hAnsi="Arial" w:cs="Arial"/>
          <w:iCs/>
        </w:rPr>
      </w:pPr>
    </w:p>
    <w:sectPr w:rsidR="004466A3" w:rsidRPr="00C84C54" w:rsidSect="00141ECA">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2CAA" w16cex:dateUtc="2023-08-16T10: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17A95" w14:textId="77777777" w:rsidR="00D13630" w:rsidRDefault="00D13630" w:rsidP="00F71A09">
      <w:pPr>
        <w:spacing w:after="0" w:line="240" w:lineRule="auto"/>
      </w:pPr>
      <w:r>
        <w:separator/>
      </w:r>
    </w:p>
  </w:endnote>
  <w:endnote w:type="continuationSeparator" w:id="0">
    <w:p w14:paraId="669CDB67" w14:textId="77777777" w:rsidR="00D13630" w:rsidRDefault="00D13630" w:rsidP="00F7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24B22" w14:textId="77777777" w:rsidR="00EF7F84" w:rsidRDefault="00EF7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B2C55" w14:textId="77777777" w:rsidR="00EF7F84" w:rsidRDefault="00EF7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A062" w14:textId="77777777" w:rsidR="00EF7F84" w:rsidRDefault="00EF7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90846770"/>
      <w:docPartObj>
        <w:docPartGallery w:val="Page Numbers (Bottom of Page)"/>
        <w:docPartUnique/>
      </w:docPartObj>
    </w:sdtPr>
    <w:sdtEndPr>
      <w:rPr>
        <w:rStyle w:val="PageNumber"/>
      </w:rPr>
    </w:sdtEndPr>
    <w:sdtContent>
      <w:p w14:paraId="4EC5E887" w14:textId="77777777" w:rsidR="00EF7F84" w:rsidRDefault="00EF7F84" w:rsidP="005C08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7670D1" w14:textId="77777777" w:rsidR="00EF7F84" w:rsidRDefault="00EF7F84" w:rsidP="005C088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8831733"/>
      <w:docPartObj>
        <w:docPartGallery w:val="Page Numbers (Bottom of Page)"/>
        <w:docPartUnique/>
      </w:docPartObj>
    </w:sdtPr>
    <w:sdtEndPr>
      <w:rPr>
        <w:rStyle w:val="PageNumber"/>
      </w:rPr>
    </w:sdtEndPr>
    <w:sdtContent>
      <w:p w14:paraId="021E5B3D" w14:textId="77777777" w:rsidR="00EF7F84" w:rsidRDefault="00EF7F84" w:rsidP="005C08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619EF206" w14:textId="77777777" w:rsidR="00EF7F84" w:rsidRDefault="00EF7F84" w:rsidP="005C0888">
    <w:pPr>
      <w:pStyle w:val="Footer"/>
      <w:ind w:right="360"/>
      <w:jc w:val="center"/>
    </w:pPr>
  </w:p>
  <w:p w14:paraId="29B7B93C" w14:textId="77777777" w:rsidR="00EF7F84" w:rsidRDefault="00EF7F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099708"/>
      <w:docPartObj>
        <w:docPartGallery w:val="Page Numbers (Bottom of Page)"/>
        <w:docPartUnique/>
      </w:docPartObj>
    </w:sdtPr>
    <w:sdtEndPr>
      <w:rPr>
        <w:noProof/>
      </w:rPr>
    </w:sdtEndPr>
    <w:sdtContent>
      <w:p w14:paraId="17922BE7" w14:textId="77777777" w:rsidR="00EF7F84" w:rsidRDefault="00EF7F84">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5DAB0B4B" w14:textId="77777777" w:rsidR="00EF7F84" w:rsidRDefault="00EF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8C638" w14:textId="77777777" w:rsidR="00D13630" w:rsidRPr="00F71A09" w:rsidRDefault="00D13630" w:rsidP="00F71A09">
      <w:pPr>
        <w:spacing w:after="0" w:line="240" w:lineRule="auto"/>
      </w:pPr>
      <w:r w:rsidRPr="00F71A09">
        <w:separator/>
      </w:r>
    </w:p>
  </w:footnote>
  <w:footnote w:type="continuationSeparator" w:id="0">
    <w:p w14:paraId="0D943B26" w14:textId="77777777" w:rsidR="00D13630" w:rsidRDefault="00D13630" w:rsidP="00F71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18AC8" w14:textId="77777777" w:rsidR="00EF7F84" w:rsidRDefault="00EF7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608BA" w14:textId="77777777" w:rsidR="00EF7F84" w:rsidRDefault="00EF7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6729" w14:textId="77777777" w:rsidR="00EF7F84" w:rsidRDefault="00EF7F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E960" w14:textId="77777777" w:rsidR="00EF7F84" w:rsidRDefault="00EF7F8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50ECD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267D7"/>
    <w:multiLevelType w:val="hybridMultilevel"/>
    <w:tmpl w:val="90D6CB9A"/>
    <w:lvl w:ilvl="0" w:tplc="8E9EEDA6">
      <w:start w:val="1"/>
      <w:numFmt w:val="bullet"/>
      <w:pStyle w:val="ListParagraph"/>
      <w:lvlText w:val=""/>
      <w:lvlJc w:val="left"/>
      <w:pPr>
        <w:ind w:left="1174" w:hanging="360"/>
      </w:pPr>
      <w:rPr>
        <w:rFonts w:ascii="Symbol" w:hAnsi="Symbol" w:hint="default"/>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017D37D9"/>
    <w:multiLevelType w:val="hybridMultilevel"/>
    <w:tmpl w:val="7AA0A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6617C"/>
    <w:multiLevelType w:val="hybridMultilevel"/>
    <w:tmpl w:val="30FEC9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B2A7F80"/>
    <w:multiLevelType w:val="hybridMultilevel"/>
    <w:tmpl w:val="605C2DE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5" w15:restartNumberingAfterBreak="0">
    <w:nsid w:val="0D4A0EDF"/>
    <w:multiLevelType w:val="hybridMultilevel"/>
    <w:tmpl w:val="6088A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F2D6E"/>
    <w:multiLevelType w:val="hybridMultilevel"/>
    <w:tmpl w:val="002E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F213E"/>
    <w:multiLevelType w:val="hybridMultilevel"/>
    <w:tmpl w:val="F856A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8471C"/>
    <w:multiLevelType w:val="hybridMultilevel"/>
    <w:tmpl w:val="7882B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FD36F7"/>
    <w:multiLevelType w:val="hybridMultilevel"/>
    <w:tmpl w:val="A6AEE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2940F8"/>
    <w:multiLevelType w:val="hybridMultilevel"/>
    <w:tmpl w:val="425E69C4"/>
    <w:lvl w:ilvl="0" w:tplc="B132524A">
      <w:start w:val="1"/>
      <w:numFmt w:val="decimal"/>
      <w:pStyle w:val="Maintext"/>
      <w:lvlText w:val="%1."/>
      <w:lvlJc w:val="left"/>
      <w:pPr>
        <w:ind w:left="360" w:hanging="360"/>
      </w:pPr>
    </w:lvl>
    <w:lvl w:ilvl="1" w:tplc="08090019">
      <w:start w:val="1"/>
      <w:numFmt w:val="lowerLetter"/>
      <w:lvlText w:val="%2."/>
      <w:lvlJc w:val="left"/>
      <w:pPr>
        <w:ind w:left="-3380" w:hanging="360"/>
      </w:pPr>
    </w:lvl>
    <w:lvl w:ilvl="2" w:tplc="0809001B">
      <w:start w:val="1"/>
      <w:numFmt w:val="lowerRoman"/>
      <w:lvlText w:val="%3."/>
      <w:lvlJc w:val="right"/>
      <w:pPr>
        <w:ind w:left="-2660" w:hanging="180"/>
      </w:pPr>
    </w:lvl>
    <w:lvl w:ilvl="3" w:tplc="0809000F" w:tentative="1">
      <w:start w:val="1"/>
      <w:numFmt w:val="decimal"/>
      <w:lvlText w:val="%4."/>
      <w:lvlJc w:val="left"/>
      <w:pPr>
        <w:ind w:left="-1940" w:hanging="360"/>
      </w:pPr>
    </w:lvl>
    <w:lvl w:ilvl="4" w:tplc="08090019" w:tentative="1">
      <w:start w:val="1"/>
      <w:numFmt w:val="lowerLetter"/>
      <w:lvlText w:val="%5."/>
      <w:lvlJc w:val="left"/>
      <w:pPr>
        <w:ind w:left="-1220" w:hanging="360"/>
      </w:pPr>
    </w:lvl>
    <w:lvl w:ilvl="5" w:tplc="0809001B" w:tentative="1">
      <w:start w:val="1"/>
      <w:numFmt w:val="lowerRoman"/>
      <w:lvlText w:val="%6."/>
      <w:lvlJc w:val="right"/>
      <w:pPr>
        <w:ind w:left="-500" w:hanging="180"/>
      </w:pPr>
    </w:lvl>
    <w:lvl w:ilvl="6" w:tplc="0809000F" w:tentative="1">
      <w:start w:val="1"/>
      <w:numFmt w:val="decimal"/>
      <w:lvlText w:val="%7."/>
      <w:lvlJc w:val="left"/>
      <w:pPr>
        <w:ind w:left="220" w:hanging="360"/>
      </w:pPr>
    </w:lvl>
    <w:lvl w:ilvl="7" w:tplc="08090019" w:tentative="1">
      <w:start w:val="1"/>
      <w:numFmt w:val="lowerLetter"/>
      <w:lvlText w:val="%8."/>
      <w:lvlJc w:val="left"/>
      <w:pPr>
        <w:ind w:left="940" w:hanging="360"/>
      </w:pPr>
    </w:lvl>
    <w:lvl w:ilvl="8" w:tplc="0809001B" w:tentative="1">
      <w:start w:val="1"/>
      <w:numFmt w:val="lowerRoman"/>
      <w:lvlText w:val="%9."/>
      <w:lvlJc w:val="right"/>
      <w:pPr>
        <w:ind w:left="1660" w:hanging="180"/>
      </w:pPr>
    </w:lvl>
  </w:abstractNum>
  <w:abstractNum w:abstractNumId="11" w15:restartNumberingAfterBreak="0">
    <w:nsid w:val="2A900B73"/>
    <w:multiLevelType w:val="hybridMultilevel"/>
    <w:tmpl w:val="C4F8E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AC5A97"/>
    <w:multiLevelType w:val="multilevel"/>
    <w:tmpl w:val="595E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D6069"/>
    <w:multiLevelType w:val="hybridMultilevel"/>
    <w:tmpl w:val="49640B0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A907148"/>
    <w:multiLevelType w:val="hybridMultilevel"/>
    <w:tmpl w:val="28A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75704"/>
    <w:multiLevelType w:val="hybridMultilevel"/>
    <w:tmpl w:val="FC420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944E64"/>
    <w:multiLevelType w:val="hybridMultilevel"/>
    <w:tmpl w:val="11AC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1F0AC8"/>
    <w:multiLevelType w:val="hybridMultilevel"/>
    <w:tmpl w:val="BA02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A28F1"/>
    <w:multiLevelType w:val="multilevel"/>
    <w:tmpl w:val="595E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C353D"/>
    <w:multiLevelType w:val="hybridMultilevel"/>
    <w:tmpl w:val="3C60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1927CB"/>
    <w:multiLevelType w:val="hybridMultilevel"/>
    <w:tmpl w:val="831A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A3EFC"/>
    <w:multiLevelType w:val="hybridMultilevel"/>
    <w:tmpl w:val="0402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145E0"/>
    <w:multiLevelType w:val="hybridMultilevel"/>
    <w:tmpl w:val="C65A26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62875"/>
    <w:multiLevelType w:val="hybridMultilevel"/>
    <w:tmpl w:val="9326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F7B5D"/>
    <w:multiLevelType w:val="hybridMultilevel"/>
    <w:tmpl w:val="FEA0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2F4B3B"/>
    <w:multiLevelType w:val="hybridMultilevel"/>
    <w:tmpl w:val="D6168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C21DDA"/>
    <w:multiLevelType w:val="hybridMultilevel"/>
    <w:tmpl w:val="DAB8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244C01"/>
    <w:multiLevelType w:val="hybridMultilevel"/>
    <w:tmpl w:val="0EE0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E22B9"/>
    <w:multiLevelType w:val="hybridMultilevel"/>
    <w:tmpl w:val="718E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C9204C"/>
    <w:multiLevelType w:val="multilevel"/>
    <w:tmpl w:val="595E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61C58"/>
    <w:multiLevelType w:val="hybridMultilevel"/>
    <w:tmpl w:val="33B87196"/>
    <w:lvl w:ilvl="0" w:tplc="E0687DE0">
      <w:start w:val="1"/>
      <w:numFmt w:val="bullet"/>
      <w:lvlText w:val="•"/>
      <w:lvlJc w:val="left"/>
      <w:pPr>
        <w:tabs>
          <w:tab w:val="num" w:pos="720"/>
        </w:tabs>
        <w:ind w:left="720" w:hanging="360"/>
      </w:pPr>
      <w:rPr>
        <w:rFonts w:ascii="Times New Roman" w:hAnsi="Times New Roman" w:hint="default"/>
      </w:rPr>
    </w:lvl>
    <w:lvl w:ilvl="1" w:tplc="8F148B48" w:tentative="1">
      <w:start w:val="1"/>
      <w:numFmt w:val="bullet"/>
      <w:lvlText w:val="•"/>
      <w:lvlJc w:val="left"/>
      <w:pPr>
        <w:tabs>
          <w:tab w:val="num" w:pos="1440"/>
        </w:tabs>
        <w:ind w:left="1440" w:hanging="360"/>
      </w:pPr>
      <w:rPr>
        <w:rFonts w:ascii="Times New Roman" w:hAnsi="Times New Roman" w:hint="default"/>
      </w:rPr>
    </w:lvl>
    <w:lvl w:ilvl="2" w:tplc="E3C8FDF6" w:tentative="1">
      <w:start w:val="1"/>
      <w:numFmt w:val="bullet"/>
      <w:lvlText w:val="•"/>
      <w:lvlJc w:val="left"/>
      <w:pPr>
        <w:tabs>
          <w:tab w:val="num" w:pos="2160"/>
        </w:tabs>
        <w:ind w:left="2160" w:hanging="360"/>
      </w:pPr>
      <w:rPr>
        <w:rFonts w:ascii="Times New Roman" w:hAnsi="Times New Roman" w:hint="default"/>
      </w:rPr>
    </w:lvl>
    <w:lvl w:ilvl="3" w:tplc="48F2DDE0" w:tentative="1">
      <w:start w:val="1"/>
      <w:numFmt w:val="bullet"/>
      <w:lvlText w:val="•"/>
      <w:lvlJc w:val="left"/>
      <w:pPr>
        <w:tabs>
          <w:tab w:val="num" w:pos="2880"/>
        </w:tabs>
        <w:ind w:left="2880" w:hanging="360"/>
      </w:pPr>
      <w:rPr>
        <w:rFonts w:ascii="Times New Roman" w:hAnsi="Times New Roman" w:hint="default"/>
      </w:rPr>
    </w:lvl>
    <w:lvl w:ilvl="4" w:tplc="5D10C9B4" w:tentative="1">
      <w:start w:val="1"/>
      <w:numFmt w:val="bullet"/>
      <w:lvlText w:val="•"/>
      <w:lvlJc w:val="left"/>
      <w:pPr>
        <w:tabs>
          <w:tab w:val="num" w:pos="3600"/>
        </w:tabs>
        <w:ind w:left="3600" w:hanging="360"/>
      </w:pPr>
      <w:rPr>
        <w:rFonts w:ascii="Times New Roman" w:hAnsi="Times New Roman" w:hint="default"/>
      </w:rPr>
    </w:lvl>
    <w:lvl w:ilvl="5" w:tplc="8432087C" w:tentative="1">
      <w:start w:val="1"/>
      <w:numFmt w:val="bullet"/>
      <w:lvlText w:val="•"/>
      <w:lvlJc w:val="left"/>
      <w:pPr>
        <w:tabs>
          <w:tab w:val="num" w:pos="4320"/>
        </w:tabs>
        <w:ind w:left="4320" w:hanging="360"/>
      </w:pPr>
      <w:rPr>
        <w:rFonts w:ascii="Times New Roman" w:hAnsi="Times New Roman" w:hint="default"/>
      </w:rPr>
    </w:lvl>
    <w:lvl w:ilvl="6" w:tplc="FD7C40B6" w:tentative="1">
      <w:start w:val="1"/>
      <w:numFmt w:val="bullet"/>
      <w:lvlText w:val="•"/>
      <w:lvlJc w:val="left"/>
      <w:pPr>
        <w:tabs>
          <w:tab w:val="num" w:pos="5040"/>
        </w:tabs>
        <w:ind w:left="5040" w:hanging="360"/>
      </w:pPr>
      <w:rPr>
        <w:rFonts w:ascii="Times New Roman" w:hAnsi="Times New Roman" w:hint="default"/>
      </w:rPr>
    </w:lvl>
    <w:lvl w:ilvl="7" w:tplc="E110D986" w:tentative="1">
      <w:start w:val="1"/>
      <w:numFmt w:val="bullet"/>
      <w:lvlText w:val="•"/>
      <w:lvlJc w:val="left"/>
      <w:pPr>
        <w:tabs>
          <w:tab w:val="num" w:pos="5760"/>
        </w:tabs>
        <w:ind w:left="5760" w:hanging="360"/>
      </w:pPr>
      <w:rPr>
        <w:rFonts w:ascii="Times New Roman" w:hAnsi="Times New Roman" w:hint="default"/>
      </w:rPr>
    </w:lvl>
    <w:lvl w:ilvl="8" w:tplc="8D28B5F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0136226"/>
    <w:multiLevelType w:val="hybridMultilevel"/>
    <w:tmpl w:val="273213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806012"/>
    <w:multiLevelType w:val="multilevel"/>
    <w:tmpl w:val="CB2C0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C979EC"/>
    <w:multiLevelType w:val="multilevel"/>
    <w:tmpl w:val="673E3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810174"/>
    <w:multiLevelType w:val="hybridMultilevel"/>
    <w:tmpl w:val="D99E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C4103"/>
    <w:multiLevelType w:val="hybridMultilevel"/>
    <w:tmpl w:val="9DE61E34"/>
    <w:lvl w:ilvl="0" w:tplc="AC388838">
      <w:start w:val="1"/>
      <w:numFmt w:val="bullet"/>
      <w:lvlText w:val="&gt;"/>
      <w:lvlJc w:val="left"/>
      <w:pPr>
        <w:ind w:left="360" w:hanging="360"/>
      </w:pPr>
      <w:rPr>
        <w:rFonts w:ascii="Century Gothic" w:hAnsi="Century Gothic" w:hint="default"/>
      </w:rPr>
    </w:lvl>
    <w:lvl w:ilvl="1" w:tplc="08090019">
      <w:start w:val="1"/>
      <w:numFmt w:val="lowerLetter"/>
      <w:lvlText w:val="%2."/>
      <w:lvlJc w:val="left"/>
      <w:pPr>
        <w:ind w:left="-3380" w:hanging="360"/>
      </w:pPr>
    </w:lvl>
    <w:lvl w:ilvl="2" w:tplc="0809001B">
      <w:start w:val="1"/>
      <w:numFmt w:val="lowerRoman"/>
      <w:lvlText w:val="%3."/>
      <w:lvlJc w:val="right"/>
      <w:pPr>
        <w:ind w:left="-2660" w:hanging="180"/>
      </w:pPr>
    </w:lvl>
    <w:lvl w:ilvl="3" w:tplc="0809000F" w:tentative="1">
      <w:start w:val="1"/>
      <w:numFmt w:val="decimal"/>
      <w:lvlText w:val="%4."/>
      <w:lvlJc w:val="left"/>
      <w:pPr>
        <w:ind w:left="-1940" w:hanging="360"/>
      </w:pPr>
    </w:lvl>
    <w:lvl w:ilvl="4" w:tplc="08090019" w:tentative="1">
      <w:start w:val="1"/>
      <w:numFmt w:val="lowerLetter"/>
      <w:lvlText w:val="%5."/>
      <w:lvlJc w:val="left"/>
      <w:pPr>
        <w:ind w:left="-1220" w:hanging="360"/>
      </w:pPr>
    </w:lvl>
    <w:lvl w:ilvl="5" w:tplc="0809001B" w:tentative="1">
      <w:start w:val="1"/>
      <w:numFmt w:val="lowerRoman"/>
      <w:lvlText w:val="%6."/>
      <w:lvlJc w:val="right"/>
      <w:pPr>
        <w:ind w:left="-500" w:hanging="180"/>
      </w:pPr>
    </w:lvl>
    <w:lvl w:ilvl="6" w:tplc="0809000F" w:tentative="1">
      <w:start w:val="1"/>
      <w:numFmt w:val="decimal"/>
      <w:lvlText w:val="%7."/>
      <w:lvlJc w:val="left"/>
      <w:pPr>
        <w:ind w:left="220" w:hanging="360"/>
      </w:pPr>
    </w:lvl>
    <w:lvl w:ilvl="7" w:tplc="08090019" w:tentative="1">
      <w:start w:val="1"/>
      <w:numFmt w:val="lowerLetter"/>
      <w:lvlText w:val="%8."/>
      <w:lvlJc w:val="left"/>
      <w:pPr>
        <w:ind w:left="940" w:hanging="360"/>
      </w:pPr>
    </w:lvl>
    <w:lvl w:ilvl="8" w:tplc="0809001B" w:tentative="1">
      <w:start w:val="1"/>
      <w:numFmt w:val="lowerRoman"/>
      <w:lvlText w:val="%9."/>
      <w:lvlJc w:val="right"/>
      <w:pPr>
        <w:ind w:left="1660" w:hanging="180"/>
      </w:pPr>
    </w:lvl>
  </w:abstractNum>
  <w:abstractNum w:abstractNumId="36" w15:restartNumberingAfterBreak="0">
    <w:nsid w:val="7BAC5138"/>
    <w:multiLevelType w:val="hybridMultilevel"/>
    <w:tmpl w:val="208C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0"/>
    <w:lvlOverride w:ilvl="0">
      <w:startOverride w:val="44"/>
    </w:lvlOverride>
  </w:num>
  <w:num w:numId="4">
    <w:abstractNumId w:val="4"/>
  </w:num>
  <w:num w:numId="5">
    <w:abstractNumId w:val="29"/>
  </w:num>
  <w:num w:numId="6">
    <w:abstractNumId w:val="32"/>
  </w:num>
  <w:num w:numId="7">
    <w:abstractNumId w:val="33"/>
  </w:num>
  <w:num w:numId="8">
    <w:abstractNumId w:val="30"/>
  </w:num>
  <w:num w:numId="9">
    <w:abstractNumId w:val="15"/>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6"/>
  </w:num>
  <w:num w:numId="13">
    <w:abstractNumId w:val="11"/>
  </w:num>
  <w:num w:numId="14">
    <w:abstractNumId w:val="34"/>
  </w:num>
  <w:num w:numId="15">
    <w:abstractNumId w:val="17"/>
  </w:num>
  <w:num w:numId="16">
    <w:abstractNumId w:val="27"/>
  </w:num>
  <w:num w:numId="17">
    <w:abstractNumId w:val="36"/>
  </w:num>
  <w:num w:numId="18">
    <w:abstractNumId w:val="21"/>
  </w:num>
  <w:num w:numId="19">
    <w:abstractNumId w:val="20"/>
  </w:num>
  <w:num w:numId="20">
    <w:abstractNumId w:val="0"/>
  </w:num>
  <w:num w:numId="21">
    <w:abstractNumId w:val="7"/>
  </w:num>
  <w:num w:numId="22">
    <w:abstractNumId w:val="2"/>
  </w:num>
  <w:num w:numId="23">
    <w:abstractNumId w:val="24"/>
  </w:num>
  <w:num w:numId="24">
    <w:abstractNumId w:val="9"/>
  </w:num>
  <w:num w:numId="25">
    <w:abstractNumId w:val="5"/>
  </w:num>
  <w:num w:numId="26">
    <w:abstractNumId w:val="8"/>
  </w:num>
  <w:num w:numId="27">
    <w:abstractNumId w:val="31"/>
  </w:num>
  <w:num w:numId="28">
    <w:abstractNumId w:val="22"/>
  </w:num>
  <w:num w:numId="29">
    <w:abstractNumId w:val="3"/>
  </w:num>
  <w:num w:numId="30">
    <w:abstractNumId w:val="23"/>
  </w:num>
  <w:num w:numId="31">
    <w:abstractNumId w:val="14"/>
  </w:num>
  <w:num w:numId="32">
    <w:abstractNumId w:val="10"/>
    <w:lvlOverride w:ilvl="0">
      <w:startOverride w:val="27"/>
    </w:lvlOverride>
  </w:num>
  <w:num w:numId="33">
    <w:abstractNumId w:val="16"/>
  </w:num>
  <w:num w:numId="34">
    <w:abstractNumId w:val="4"/>
  </w:num>
  <w:num w:numId="35">
    <w:abstractNumId w:val="1"/>
  </w:num>
  <w:num w:numId="36">
    <w:abstractNumId w:val="10"/>
    <w:lvlOverride w:ilvl="0">
      <w:startOverride w:val="1"/>
    </w:lvlOverride>
  </w:num>
  <w:num w:numId="37">
    <w:abstractNumId w:val="18"/>
  </w:num>
  <w:num w:numId="38">
    <w:abstractNumId w:val="12"/>
  </w:num>
  <w:num w:numId="39">
    <w:abstractNumId w:val="10"/>
    <w:lvlOverride w:ilvl="0">
      <w:startOverride w:val="1"/>
    </w:lvlOverride>
  </w:num>
  <w:num w:numId="40">
    <w:abstractNumId w:val="6"/>
  </w:num>
  <w:num w:numId="41">
    <w:abstractNumId w:val="28"/>
  </w:num>
  <w:num w:numId="42">
    <w:abstractNumId w:val="19"/>
  </w:num>
  <w:num w:numId="43">
    <w:abstractNumId w:val="10"/>
    <w:lvlOverride w:ilvl="0">
      <w:startOverride w:val="1"/>
    </w:lvlOverride>
  </w:num>
  <w:num w:numId="44">
    <w:abstractNumId w:val="35"/>
  </w:num>
  <w:num w:numId="45">
    <w:abstractNumId w:val="1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defaultTableStyle w:val="STA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4C0C57"/>
    <w:rsid w:val="00003E9E"/>
    <w:rsid w:val="00006B4B"/>
    <w:rsid w:val="0002444D"/>
    <w:rsid w:val="0002463A"/>
    <w:rsid w:val="00026447"/>
    <w:rsid w:val="000306DF"/>
    <w:rsid w:val="00036DB8"/>
    <w:rsid w:val="000412A6"/>
    <w:rsid w:val="000473CA"/>
    <w:rsid w:val="00053B19"/>
    <w:rsid w:val="000561D5"/>
    <w:rsid w:val="0006796F"/>
    <w:rsid w:val="00073863"/>
    <w:rsid w:val="00074E62"/>
    <w:rsid w:val="000761AB"/>
    <w:rsid w:val="00086EE0"/>
    <w:rsid w:val="0009071D"/>
    <w:rsid w:val="00090BF8"/>
    <w:rsid w:val="00094695"/>
    <w:rsid w:val="000A047E"/>
    <w:rsid w:val="000A306E"/>
    <w:rsid w:val="000A70DC"/>
    <w:rsid w:val="000B13FE"/>
    <w:rsid w:val="000B3460"/>
    <w:rsid w:val="000C00B2"/>
    <w:rsid w:val="000D581E"/>
    <w:rsid w:val="000E1F10"/>
    <w:rsid w:val="000F3412"/>
    <w:rsid w:val="000F7B7F"/>
    <w:rsid w:val="00112D73"/>
    <w:rsid w:val="00113CAB"/>
    <w:rsid w:val="00116CA3"/>
    <w:rsid w:val="00121735"/>
    <w:rsid w:val="00124AE5"/>
    <w:rsid w:val="00141ECA"/>
    <w:rsid w:val="00151AB4"/>
    <w:rsid w:val="00151DC1"/>
    <w:rsid w:val="00163949"/>
    <w:rsid w:val="00174E8A"/>
    <w:rsid w:val="00176634"/>
    <w:rsid w:val="00191C19"/>
    <w:rsid w:val="001B3F78"/>
    <w:rsid w:val="001C1BDC"/>
    <w:rsid w:val="001C79C6"/>
    <w:rsid w:val="001D7E63"/>
    <w:rsid w:val="00202D81"/>
    <w:rsid w:val="00232657"/>
    <w:rsid w:val="00242E2E"/>
    <w:rsid w:val="00243D68"/>
    <w:rsid w:val="00256D8B"/>
    <w:rsid w:val="00257821"/>
    <w:rsid w:val="00264F46"/>
    <w:rsid w:val="00275F95"/>
    <w:rsid w:val="00277EBC"/>
    <w:rsid w:val="002930B6"/>
    <w:rsid w:val="002A2CAF"/>
    <w:rsid w:val="002B4219"/>
    <w:rsid w:val="002B465A"/>
    <w:rsid w:val="002B721A"/>
    <w:rsid w:val="002D20E6"/>
    <w:rsid w:val="002D60AE"/>
    <w:rsid w:val="002D7A8F"/>
    <w:rsid w:val="002D7CC2"/>
    <w:rsid w:val="002F2315"/>
    <w:rsid w:val="0031083E"/>
    <w:rsid w:val="00314F44"/>
    <w:rsid w:val="00325E35"/>
    <w:rsid w:val="00327876"/>
    <w:rsid w:val="00332989"/>
    <w:rsid w:val="003340C3"/>
    <w:rsid w:val="00341BF2"/>
    <w:rsid w:val="003434F6"/>
    <w:rsid w:val="00345C42"/>
    <w:rsid w:val="003500EA"/>
    <w:rsid w:val="00350B12"/>
    <w:rsid w:val="00356E76"/>
    <w:rsid w:val="00361600"/>
    <w:rsid w:val="00377113"/>
    <w:rsid w:val="00384FA6"/>
    <w:rsid w:val="0039073F"/>
    <w:rsid w:val="0039609D"/>
    <w:rsid w:val="003A4223"/>
    <w:rsid w:val="003A433B"/>
    <w:rsid w:val="003A4FE9"/>
    <w:rsid w:val="003A6552"/>
    <w:rsid w:val="003B078B"/>
    <w:rsid w:val="003B4B6C"/>
    <w:rsid w:val="003B6A8B"/>
    <w:rsid w:val="003C11C5"/>
    <w:rsid w:val="003C36F4"/>
    <w:rsid w:val="003E2A03"/>
    <w:rsid w:val="003F69E8"/>
    <w:rsid w:val="0040186F"/>
    <w:rsid w:val="00406A20"/>
    <w:rsid w:val="00414788"/>
    <w:rsid w:val="00414946"/>
    <w:rsid w:val="00423C5F"/>
    <w:rsid w:val="00436844"/>
    <w:rsid w:val="004465D3"/>
    <w:rsid w:val="004466A3"/>
    <w:rsid w:val="0045011C"/>
    <w:rsid w:val="00450982"/>
    <w:rsid w:val="0045189B"/>
    <w:rsid w:val="00454A34"/>
    <w:rsid w:val="00461C04"/>
    <w:rsid w:val="00462461"/>
    <w:rsid w:val="00467B60"/>
    <w:rsid w:val="00473D72"/>
    <w:rsid w:val="00485474"/>
    <w:rsid w:val="00491D25"/>
    <w:rsid w:val="00496E46"/>
    <w:rsid w:val="004A2326"/>
    <w:rsid w:val="004A7000"/>
    <w:rsid w:val="004B33DA"/>
    <w:rsid w:val="004C0ADA"/>
    <w:rsid w:val="004C0C57"/>
    <w:rsid w:val="004C50D6"/>
    <w:rsid w:val="004D0457"/>
    <w:rsid w:val="004D6BEE"/>
    <w:rsid w:val="004D75C2"/>
    <w:rsid w:val="004E6272"/>
    <w:rsid w:val="004F195A"/>
    <w:rsid w:val="004F77B4"/>
    <w:rsid w:val="00512487"/>
    <w:rsid w:val="00515D16"/>
    <w:rsid w:val="00521634"/>
    <w:rsid w:val="005238FF"/>
    <w:rsid w:val="005248B3"/>
    <w:rsid w:val="005252CA"/>
    <w:rsid w:val="0053158C"/>
    <w:rsid w:val="00534B25"/>
    <w:rsid w:val="00536EAC"/>
    <w:rsid w:val="00537118"/>
    <w:rsid w:val="00547FE1"/>
    <w:rsid w:val="005535F1"/>
    <w:rsid w:val="00561CAD"/>
    <w:rsid w:val="00567255"/>
    <w:rsid w:val="005730E8"/>
    <w:rsid w:val="0057501A"/>
    <w:rsid w:val="0058253B"/>
    <w:rsid w:val="00583E1C"/>
    <w:rsid w:val="00597B5C"/>
    <w:rsid w:val="005A459A"/>
    <w:rsid w:val="005A74BF"/>
    <w:rsid w:val="005A79DA"/>
    <w:rsid w:val="005B0C08"/>
    <w:rsid w:val="005B4E2C"/>
    <w:rsid w:val="005B505E"/>
    <w:rsid w:val="005C0888"/>
    <w:rsid w:val="005C76BC"/>
    <w:rsid w:val="005D0C35"/>
    <w:rsid w:val="005D0F2B"/>
    <w:rsid w:val="005D1C49"/>
    <w:rsid w:val="005E4B81"/>
    <w:rsid w:val="005F0C80"/>
    <w:rsid w:val="005F3D17"/>
    <w:rsid w:val="005F5025"/>
    <w:rsid w:val="005F741B"/>
    <w:rsid w:val="00600F43"/>
    <w:rsid w:val="00602795"/>
    <w:rsid w:val="00607DE8"/>
    <w:rsid w:val="00610572"/>
    <w:rsid w:val="00612F37"/>
    <w:rsid w:val="00617963"/>
    <w:rsid w:val="00625AB7"/>
    <w:rsid w:val="00637A2D"/>
    <w:rsid w:val="00641D83"/>
    <w:rsid w:val="00647609"/>
    <w:rsid w:val="006509E4"/>
    <w:rsid w:val="006579FF"/>
    <w:rsid w:val="00661390"/>
    <w:rsid w:val="0066368A"/>
    <w:rsid w:val="00663F01"/>
    <w:rsid w:val="00664B7C"/>
    <w:rsid w:val="00675285"/>
    <w:rsid w:val="00691F36"/>
    <w:rsid w:val="00697E3D"/>
    <w:rsid w:val="006A610F"/>
    <w:rsid w:val="006F2857"/>
    <w:rsid w:val="0070724F"/>
    <w:rsid w:val="0071744E"/>
    <w:rsid w:val="00717F7D"/>
    <w:rsid w:val="007250B3"/>
    <w:rsid w:val="00727E1D"/>
    <w:rsid w:val="007365E8"/>
    <w:rsid w:val="0074486F"/>
    <w:rsid w:val="00744959"/>
    <w:rsid w:val="007505B3"/>
    <w:rsid w:val="00766061"/>
    <w:rsid w:val="00770507"/>
    <w:rsid w:val="007722C2"/>
    <w:rsid w:val="00784125"/>
    <w:rsid w:val="00793EFB"/>
    <w:rsid w:val="00795053"/>
    <w:rsid w:val="00795D92"/>
    <w:rsid w:val="00795DF6"/>
    <w:rsid w:val="007C025D"/>
    <w:rsid w:val="007C3BD4"/>
    <w:rsid w:val="007D3589"/>
    <w:rsid w:val="007E781A"/>
    <w:rsid w:val="007E793A"/>
    <w:rsid w:val="00804366"/>
    <w:rsid w:val="00804C73"/>
    <w:rsid w:val="008103EC"/>
    <w:rsid w:val="00822F7B"/>
    <w:rsid w:val="00823606"/>
    <w:rsid w:val="008352DB"/>
    <w:rsid w:val="008504F9"/>
    <w:rsid w:val="00864A24"/>
    <w:rsid w:val="0087593E"/>
    <w:rsid w:val="008805E8"/>
    <w:rsid w:val="0089063B"/>
    <w:rsid w:val="00891540"/>
    <w:rsid w:val="00891C39"/>
    <w:rsid w:val="008969FA"/>
    <w:rsid w:val="00897C27"/>
    <w:rsid w:val="008A1F4C"/>
    <w:rsid w:val="008B0B16"/>
    <w:rsid w:val="008B12D6"/>
    <w:rsid w:val="008B4B05"/>
    <w:rsid w:val="008D0174"/>
    <w:rsid w:val="008E2155"/>
    <w:rsid w:val="008F3727"/>
    <w:rsid w:val="008F6D09"/>
    <w:rsid w:val="008F7A9B"/>
    <w:rsid w:val="00906C82"/>
    <w:rsid w:val="009074EB"/>
    <w:rsid w:val="00911D84"/>
    <w:rsid w:val="009148E1"/>
    <w:rsid w:val="0091667C"/>
    <w:rsid w:val="009306DA"/>
    <w:rsid w:val="00933FAC"/>
    <w:rsid w:val="0093482C"/>
    <w:rsid w:val="00943E12"/>
    <w:rsid w:val="00944468"/>
    <w:rsid w:val="0096049C"/>
    <w:rsid w:val="00965B2F"/>
    <w:rsid w:val="00980E52"/>
    <w:rsid w:val="0098102C"/>
    <w:rsid w:val="0099382F"/>
    <w:rsid w:val="009A3345"/>
    <w:rsid w:val="009C242E"/>
    <w:rsid w:val="009C4FE1"/>
    <w:rsid w:val="009C69F1"/>
    <w:rsid w:val="009D0FC1"/>
    <w:rsid w:val="009D74A6"/>
    <w:rsid w:val="009E5ADC"/>
    <w:rsid w:val="009F7779"/>
    <w:rsid w:val="00A0384B"/>
    <w:rsid w:val="00A07461"/>
    <w:rsid w:val="00A106B3"/>
    <w:rsid w:val="00A23282"/>
    <w:rsid w:val="00A275C4"/>
    <w:rsid w:val="00A279AC"/>
    <w:rsid w:val="00A3078B"/>
    <w:rsid w:val="00A31A7D"/>
    <w:rsid w:val="00A40475"/>
    <w:rsid w:val="00A40690"/>
    <w:rsid w:val="00A41E1C"/>
    <w:rsid w:val="00A54A3D"/>
    <w:rsid w:val="00A564A0"/>
    <w:rsid w:val="00A71F5B"/>
    <w:rsid w:val="00A748CE"/>
    <w:rsid w:val="00A8747D"/>
    <w:rsid w:val="00A90FAB"/>
    <w:rsid w:val="00A94185"/>
    <w:rsid w:val="00A95416"/>
    <w:rsid w:val="00AA1E0C"/>
    <w:rsid w:val="00AB0DE9"/>
    <w:rsid w:val="00AC3543"/>
    <w:rsid w:val="00AC7421"/>
    <w:rsid w:val="00AD2403"/>
    <w:rsid w:val="00AD70C6"/>
    <w:rsid w:val="00AE53BE"/>
    <w:rsid w:val="00AE5E2C"/>
    <w:rsid w:val="00AF0B85"/>
    <w:rsid w:val="00B01542"/>
    <w:rsid w:val="00B1120F"/>
    <w:rsid w:val="00B13361"/>
    <w:rsid w:val="00B2113E"/>
    <w:rsid w:val="00B26FE8"/>
    <w:rsid w:val="00B40C69"/>
    <w:rsid w:val="00B42897"/>
    <w:rsid w:val="00B42E35"/>
    <w:rsid w:val="00B43DD0"/>
    <w:rsid w:val="00B510E7"/>
    <w:rsid w:val="00B56106"/>
    <w:rsid w:val="00B66903"/>
    <w:rsid w:val="00B81605"/>
    <w:rsid w:val="00B9411C"/>
    <w:rsid w:val="00B95E31"/>
    <w:rsid w:val="00B96597"/>
    <w:rsid w:val="00BA1233"/>
    <w:rsid w:val="00BB0EDD"/>
    <w:rsid w:val="00BB4B3F"/>
    <w:rsid w:val="00BE1102"/>
    <w:rsid w:val="00BE5676"/>
    <w:rsid w:val="00BE6F42"/>
    <w:rsid w:val="00BF5B6B"/>
    <w:rsid w:val="00BF7E77"/>
    <w:rsid w:val="00C22D72"/>
    <w:rsid w:val="00C25A61"/>
    <w:rsid w:val="00C3055A"/>
    <w:rsid w:val="00C30BA7"/>
    <w:rsid w:val="00C37C83"/>
    <w:rsid w:val="00C42E0B"/>
    <w:rsid w:val="00C6664C"/>
    <w:rsid w:val="00C77DFC"/>
    <w:rsid w:val="00C84C54"/>
    <w:rsid w:val="00C931E8"/>
    <w:rsid w:val="00CA0C8A"/>
    <w:rsid w:val="00CB03E5"/>
    <w:rsid w:val="00CB5037"/>
    <w:rsid w:val="00CB6415"/>
    <w:rsid w:val="00CB648B"/>
    <w:rsid w:val="00CC6867"/>
    <w:rsid w:val="00CD0BB1"/>
    <w:rsid w:val="00CD60E8"/>
    <w:rsid w:val="00CE1019"/>
    <w:rsid w:val="00CE421E"/>
    <w:rsid w:val="00CE5B02"/>
    <w:rsid w:val="00CE65AA"/>
    <w:rsid w:val="00CF6F82"/>
    <w:rsid w:val="00D03C18"/>
    <w:rsid w:val="00D11CA6"/>
    <w:rsid w:val="00D13630"/>
    <w:rsid w:val="00D149C6"/>
    <w:rsid w:val="00D238E4"/>
    <w:rsid w:val="00D3349C"/>
    <w:rsid w:val="00D34284"/>
    <w:rsid w:val="00D43AC6"/>
    <w:rsid w:val="00D55175"/>
    <w:rsid w:val="00D5652F"/>
    <w:rsid w:val="00D619A5"/>
    <w:rsid w:val="00D659F6"/>
    <w:rsid w:val="00D67007"/>
    <w:rsid w:val="00D706C5"/>
    <w:rsid w:val="00D71FE2"/>
    <w:rsid w:val="00D77DB8"/>
    <w:rsid w:val="00D80396"/>
    <w:rsid w:val="00D90327"/>
    <w:rsid w:val="00D9208E"/>
    <w:rsid w:val="00D9576E"/>
    <w:rsid w:val="00D9613D"/>
    <w:rsid w:val="00DF4D34"/>
    <w:rsid w:val="00E01753"/>
    <w:rsid w:val="00E03301"/>
    <w:rsid w:val="00E0580F"/>
    <w:rsid w:val="00E1100D"/>
    <w:rsid w:val="00E23C6B"/>
    <w:rsid w:val="00E24DD5"/>
    <w:rsid w:val="00E4477B"/>
    <w:rsid w:val="00E45ACB"/>
    <w:rsid w:val="00E50FF3"/>
    <w:rsid w:val="00E63636"/>
    <w:rsid w:val="00E65705"/>
    <w:rsid w:val="00E71163"/>
    <w:rsid w:val="00E73332"/>
    <w:rsid w:val="00E8593E"/>
    <w:rsid w:val="00E94AFA"/>
    <w:rsid w:val="00EA2C98"/>
    <w:rsid w:val="00EB20EA"/>
    <w:rsid w:val="00ED01A4"/>
    <w:rsid w:val="00ED2B06"/>
    <w:rsid w:val="00EE1396"/>
    <w:rsid w:val="00EE2F7B"/>
    <w:rsid w:val="00EF0FD8"/>
    <w:rsid w:val="00EF31F7"/>
    <w:rsid w:val="00EF7F84"/>
    <w:rsid w:val="00F12D6D"/>
    <w:rsid w:val="00F23E9B"/>
    <w:rsid w:val="00F2531B"/>
    <w:rsid w:val="00F277F5"/>
    <w:rsid w:val="00F3696E"/>
    <w:rsid w:val="00F41E3C"/>
    <w:rsid w:val="00F63E1F"/>
    <w:rsid w:val="00F66817"/>
    <w:rsid w:val="00F71A09"/>
    <w:rsid w:val="00F85182"/>
    <w:rsid w:val="00F91BEF"/>
    <w:rsid w:val="00F952DA"/>
    <w:rsid w:val="00FB4C85"/>
    <w:rsid w:val="00FB5041"/>
    <w:rsid w:val="00FC01E6"/>
    <w:rsid w:val="00FC760F"/>
    <w:rsid w:val="00FD00CB"/>
    <w:rsid w:val="00FD085A"/>
    <w:rsid w:val="00FD0BB4"/>
    <w:rsid w:val="00FE252B"/>
    <w:rsid w:val="00FE317C"/>
    <w:rsid w:val="00FE4FE5"/>
    <w:rsid w:val="00FF1D57"/>
    <w:rsid w:val="00FF3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07EE6"/>
  <w15:chartTrackingRefBased/>
  <w15:docId w15:val="{14CFFA7E-AD15-4348-915F-21EC21F7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63839"/>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9FA"/>
  </w:style>
  <w:style w:type="paragraph" w:styleId="Heading1">
    <w:name w:val="heading 1"/>
    <w:basedOn w:val="Normal"/>
    <w:next w:val="Maintext"/>
    <w:link w:val="Heading1Char"/>
    <w:qFormat/>
    <w:rsid w:val="0057501A"/>
    <w:pPr>
      <w:keepNext/>
      <w:keepLines/>
      <w:spacing w:before="240" w:after="120"/>
      <w:outlineLvl w:val="0"/>
    </w:pPr>
    <w:rPr>
      <w:rFonts w:eastAsiaTheme="majorEastAsia" w:cstheme="majorBidi"/>
      <w:b/>
      <w:color w:val="00B3BE"/>
      <w:sz w:val="32"/>
      <w:szCs w:val="32"/>
    </w:rPr>
  </w:style>
  <w:style w:type="paragraph" w:styleId="Heading2">
    <w:name w:val="heading 2"/>
    <w:basedOn w:val="Normal"/>
    <w:next w:val="Maintext"/>
    <w:link w:val="Heading2Char"/>
    <w:unhideWhenUsed/>
    <w:qFormat/>
    <w:rsid w:val="0057501A"/>
    <w:pPr>
      <w:keepNext/>
      <w:keepLines/>
      <w:spacing w:before="120" w:after="60"/>
      <w:outlineLvl w:val="1"/>
    </w:pPr>
    <w:rPr>
      <w:rFonts w:ascii="Calibri" w:eastAsiaTheme="majorEastAsia" w:hAnsi="Calibri" w:cstheme="majorBidi"/>
      <w:b/>
      <w:color w:val="00B3BE"/>
      <w:sz w:val="26"/>
      <w:szCs w:val="26"/>
    </w:rPr>
  </w:style>
  <w:style w:type="paragraph" w:styleId="Heading3">
    <w:name w:val="heading 3"/>
    <w:basedOn w:val="Normal"/>
    <w:next w:val="Maintext"/>
    <w:link w:val="Heading3Char"/>
    <w:unhideWhenUsed/>
    <w:qFormat/>
    <w:rsid w:val="0057501A"/>
    <w:pPr>
      <w:keepNext/>
      <w:keepLines/>
      <w:spacing w:before="120" w:after="60"/>
      <w:outlineLvl w:val="2"/>
    </w:pPr>
    <w:rPr>
      <w:rFonts w:ascii="Calibri" w:eastAsiaTheme="majorEastAsia" w:hAnsi="Calibri" w:cstheme="majorBidi"/>
      <w:b/>
      <w:color w:val="00B3BE"/>
      <w:szCs w:val="24"/>
    </w:rPr>
  </w:style>
  <w:style w:type="paragraph" w:styleId="Heading4">
    <w:name w:val="heading 4"/>
    <w:basedOn w:val="Normal"/>
    <w:next w:val="Maintext"/>
    <w:link w:val="Heading4Char"/>
    <w:unhideWhenUsed/>
    <w:qFormat/>
    <w:rsid w:val="004C0C57"/>
    <w:pPr>
      <w:keepNext/>
      <w:keepLines/>
      <w:spacing w:before="120" w:after="60"/>
      <w:outlineLvl w:val="3"/>
    </w:pPr>
    <w:rPr>
      <w:rFonts w:ascii="Calibri" w:eastAsiaTheme="majorEastAsia" w:hAnsi="Calibri" w:cstheme="majorBidi"/>
      <w:b/>
      <w:i/>
      <w:iCs/>
    </w:rPr>
  </w:style>
  <w:style w:type="paragraph" w:styleId="Heading5">
    <w:name w:val="heading 5"/>
    <w:basedOn w:val="Normal"/>
    <w:next w:val="Normal"/>
    <w:link w:val="Heading5Char"/>
    <w:unhideWhenUsed/>
    <w:qFormat/>
    <w:rsid w:val="00BF7E7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3B4B6C"/>
    <w:pPr>
      <w:keepNext/>
      <w:keepLines/>
      <w:spacing w:before="200" w:after="0" w:line="276" w:lineRule="auto"/>
      <w:ind w:left="1152" w:hanging="1152"/>
      <w:jc w:val="both"/>
      <w:outlineLvl w:val="5"/>
    </w:pPr>
    <w:rPr>
      <w:rFonts w:ascii="Cambria" w:eastAsia="Times New Roman" w:hAnsi="Cambria" w:cs="Times New Roman"/>
      <w:i/>
      <w:iCs/>
      <w:color w:val="243F60"/>
    </w:rPr>
  </w:style>
  <w:style w:type="paragraph" w:styleId="Heading7">
    <w:name w:val="heading 7"/>
    <w:basedOn w:val="Normal"/>
    <w:next w:val="Normal"/>
    <w:link w:val="Heading7Char"/>
    <w:rsid w:val="00A748CE"/>
    <w:pPr>
      <w:keepNext/>
      <w:keepLines/>
      <w:spacing w:before="200" w:after="0" w:line="276" w:lineRule="auto"/>
      <w:ind w:left="1296" w:hanging="1296"/>
      <w:outlineLvl w:val="6"/>
    </w:pPr>
    <w:rPr>
      <w:rFonts w:ascii="Calibri" w:eastAsia="Times New Roman" w:hAnsi="Calibri" w:cs="Times New Roman"/>
      <w:i/>
      <w:iCs/>
      <w:color w:val="404040"/>
    </w:rPr>
  </w:style>
  <w:style w:type="paragraph" w:styleId="Heading8">
    <w:name w:val="heading 8"/>
    <w:basedOn w:val="Normal"/>
    <w:next w:val="Normal"/>
    <w:link w:val="Heading8Char"/>
    <w:rsid w:val="00A748CE"/>
    <w:pPr>
      <w:keepNext/>
      <w:keepLines/>
      <w:spacing w:before="200" w:after="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rsid w:val="00A748CE"/>
    <w:pPr>
      <w:keepNext/>
      <w:keepLines/>
      <w:spacing w:before="200" w:after="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RTable">
    <w:name w:val="STAR Table"/>
    <w:basedOn w:val="TableGrid"/>
    <w:uiPriority w:val="99"/>
    <w:rsid w:val="00EF31F7"/>
    <w:pPr>
      <w:jc w:val="right"/>
    </w:pPr>
    <w:rPr>
      <w:rFonts w:ascii="Calibri" w:eastAsia="Times New Roman" w:hAnsi="Calibri" w:cs="Times New Roman"/>
      <w:color w:val="auto"/>
      <w:sz w:val="20"/>
      <w:szCs w:val="20"/>
      <w:lang w:eastAsia="en-GB"/>
    </w:rPr>
    <w:tblPr>
      <w:tblStyleRowBandSize w:val="1"/>
      <w:tblInd w:w="454" w:type="dxa"/>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Pr>
    <w:tblStylePr w:type="firstRow">
      <w:pPr>
        <w:jc w:val="right"/>
      </w:pPr>
      <w:rPr>
        <w:rFonts w:ascii="Calibri" w:hAnsi="Calibri"/>
        <w:b/>
        <w:i w:val="0"/>
        <w:color w:val="FFFFFF" w:themeColor="background1"/>
        <w:sz w:val="22"/>
      </w:rPr>
      <w:tblPr/>
      <w:tcPr>
        <w:shd w:val="clear" w:color="auto" w:fill="363839"/>
      </w:tcPr>
    </w:tblStylePr>
    <w:tblStylePr w:type="firstCol">
      <w:pPr>
        <w:wordWrap/>
        <w:ind w:leftChars="0" w:left="0" w:rightChars="0" w:right="0"/>
        <w:jc w:val="left"/>
      </w:pPr>
      <w:rPr>
        <w:rFonts w:asciiTheme="minorHAnsi" w:hAnsiTheme="minorHAnsi"/>
        <w:color w:val="363839"/>
        <w:sz w:val="22"/>
      </w:rPr>
    </w:tblStylePr>
    <w:tblStylePr w:type="band1Horz">
      <w:rPr>
        <w:color w:val="363839"/>
        <w:sz w:val="22"/>
      </w:rPr>
    </w:tblStylePr>
    <w:tblStylePr w:type="band2Horz">
      <w:rPr>
        <w:rFonts w:ascii="Calibri" w:hAnsi="Calibri"/>
        <w:color w:val="363839"/>
        <w:sz w:val="22"/>
      </w:rPr>
    </w:tblStylePr>
    <w:tblStylePr w:type="nwCell">
      <w:pPr>
        <w:jc w:val="left"/>
      </w:pPr>
      <w:rPr>
        <w:color w:val="FFFFFF" w:themeColor="background1"/>
      </w:rPr>
    </w:tblStylePr>
  </w:style>
  <w:style w:type="character" w:customStyle="1" w:styleId="Heading1Char">
    <w:name w:val="Heading 1 Char"/>
    <w:basedOn w:val="DefaultParagraphFont"/>
    <w:link w:val="Heading1"/>
    <w:uiPriority w:val="9"/>
    <w:rsid w:val="0057501A"/>
    <w:rPr>
      <w:rFonts w:eastAsiaTheme="majorEastAsia" w:cstheme="majorBidi"/>
      <w:b/>
      <w:color w:val="00B3BE"/>
      <w:sz w:val="32"/>
      <w:szCs w:val="32"/>
    </w:rPr>
  </w:style>
  <w:style w:type="character" w:customStyle="1" w:styleId="Heading2Char">
    <w:name w:val="Heading 2 Char"/>
    <w:basedOn w:val="DefaultParagraphFont"/>
    <w:link w:val="Heading2"/>
    <w:uiPriority w:val="9"/>
    <w:rsid w:val="0057501A"/>
    <w:rPr>
      <w:rFonts w:ascii="Calibri" w:eastAsiaTheme="majorEastAsia" w:hAnsi="Calibri" w:cstheme="majorBidi"/>
      <w:b/>
      <w:color w:val="00B3BE"/>
      <w:sz w:val="26"/>
      <w:szCs w:val="26"/>
    </w:rPr>
  </w:style>
  <w:style w:type="character" w:customStyle="1" w:styleId="Heading3Char">
    <w:name w:val="Heading 3 Char"/>
    <w:basedOn w:val="DefaultParagraphFont"/>
    <w:link w:val="Heading3"/>
    <w:rsid w:val="0057501A"/>
    <w:rPr>
      <w:rFonts w:ascii="Calibri" w:eastAsiaTheme="majorEastAsia" w:hAnsi="Calibri" w:cstheme="majorBidi"/>
      <w:b/>
      <w:color w:val="00B3BE"/>
      <w:szCs w:val="24"/>
    </w:rPr>
  </w:style>
  <w:style w:type="character" w:customStyle="1" w:styleId="Heading4Char">
    <w:name w:val="Heading 4 Char"/>
    <w:basedOn w:val="DefaultParagraphFont"/>
    <w:link w:val="Heading4"/>
    <w:uiPriority w:val="9"/>
    <w:rsid w:val="004C0C57"/>
    <w:rPr>
      <w:rFonts w:ascii="Calibri" w:eastAsiaTheme="majorEastAsia" w:hAnsi="Calibri" w:cstheme="majorBidi"/>
      <w:b/>
      <w:i/>
      <w:iCs/>
      <w:color w:val="363839"/>
    </w:rPr>
  </w:style>
  <w:style w:type="paragraph" w:styleId="Title">
    <w:name w:val="Title"/>
    <w:aliases w:val="Policy Title"/>
    <w:basedOn w:val="Normal"/>
    <w:next w:val="Normal"/>
    <w:link w:val="TitleChar"/>
    <w:uiPriority w:val="10"/>
    <w:qFormat/>
    <w:rsid w:val="00FD0BB4"/>
    <w:pPr>
      <w:spacing w:after="0" w:line="240" w:lineRule="auto"/>
      <w:contextualSpacing/>
    </w:pPr>
    <w:rPr>
      <w:rFonts w:ascii="Calibri" w:eastAsiaTheme="majorEastAsia" w:hAnsi="Calibri" w:cstheme="majorBidi"/>
      <w:b/>
      <w:caps/>
      <w:color w:val="FFFFFF" w:themeColor="background1"/>
      <w:spacing w:val="-10"/>
      <w:kern w:val="28"/>
      <w:sz w:val="80"/>
      <w:szCs w:val="56"/>
    </w:rPr>
  </w:style>
  <w:style w:type="character" w:customStyle="1" w:styleId="TitleChar">
    <w:name w:val="Title Char"/>
    <w:aliases w:val="Policy Title Char"/>
    <w:basedOn w:val="DefaultParagraphFont"/>
    <w:link w:val="Title"/>
    <w:uiPriority w:val="10"/>
    <w:rsid w:val="00FD0BB4"/>
    <w:rPr>
      <w:rFonts w:ascii="Calibri" w:eastAsiaTheme="majorEastAsia" w:hAnsi="Calibri" w:cstheme="majorBidi"/>
      <w:b/>
      <w:caps/>
      <w:color w:val="FFFFFF" w:themeColor="background1"/>
      <w:spacing w:val="-10"/>
      <w:kern w:val="28"/>
      <w:sz w:val="80"/>
      <w:szCs w:val="56"/>
    </w:rPr>
  </w:style>
  <w:style w:type="paragraph" w:customStyle="1" w:styleId="Maintext">
    <w:name w:val="Main text"/>
    <w:basedOn w:val="Normal"/>
    <w:link w:val="MaintextChar"/>
    <w:qFormat/>
    <w:rsid w:val="004D0457"/>
    <w:pPr>
      <w:numPr>
        <w:numId w:val="1"/>
      </w:numPr>
      <w:spacing w:after="60"/>
      <w:jc w:val="both"/>
    </w:pPr>
    <w:rPr>
      <w:rFonts w:ascii="Calibri" w:hAnsi="Calibri"/>
    </w:rPr>
  </w:style>
  <w:style w:type="paragraph" w:styleId="FootnoteText">
    <w:name w:val="footnote text"/>
    <w:basedOn w:val="Normal"/>
    <w:link w:val="FootnoteTextChar"/>
    <w:uiPriority w:val="99"/>
    <w:semiHidden/>
    <w:unhideWhenUsed/>
    <w:rsid w:val="00F71A09"/>
    <w:pPr>
      <w:spacing w:after="0" w:line="240" w:lineRule="auto"/>
    </w:pPr>
    <w:rPr>
      <w:sz w:val="20"/>
      <w:szCs w:val="20"/>
    </w:rPr>
  </w:style>
  <w:style w:type="character" w:customStyle="1" w:styleId="MaintextChar">
    <w:name w:val="Main text Char"/>
    <w:basedOn w:val="DefaultParagraphFont"/>
    <w:link w:val="Maintext"/>
    <w:rsid w:val="004D0457"/>
    <w:rPr>
      <w:rFonts w:ascii="Calibri" w:hAnsi="Calibri"/>
    </w:rPr>
  </w:style>
  <w:style w:type="character" w:customStyle="1" w:styleId="FootnoteTextChar">
    <w:name w:val="Footnote Text Char"/>
    <w:basedOn w:val="DefaultParagraphFont"/>
    <w:link w:val="FootnoteText"/>
    <w:uiPriority w:val="99"/>
    <w:semiHidden/>
    <w:rsid w:val="00F71A09"/>
    <w:rPr>
      <w:color w:val="363839"/>
      <w:sz w:val="20"/>
      <w:szCs w:val="20"/>
    </w:rPr>
  </w:style>
  <w:style w:type="character" w:styleId="FootnoteReference">
    <w:name w:val="footnote reference"/>
    <w:basedOn w:val="DefaultParagraphFont"/>
    <w:uiPriority w:val="99"/>
    <w:semiHidden/>
    <w:unhideWhenUsed/>
    <w:rsid w:val="00F71A09"/>
    <w:rPr>
      <w:vertAlign w:val="superscript"/>
    </w:rPr>
  </w:style>
  <w:style w:type="paragraph" w:styleId="Header">
    <w:name w:val="header"/>
    <w:basedOn w:val="Normal"/>
    <w:link w:val="HeaderChar"/>
    <w:uiPriority w:val="99"/>
    <w:unhideWhenUsed/>
    <w:rsid w:val="00F71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A09"/>
    <w:rPr>
      <w:color w:val="363839"/>
    </w:rPr>
  </w:style>
  <w:style w:type="paragraph" w:styleId="Footer">
    <w:name w:val="footer"/>
    <w:basedOn w:val="Normal"/>
    <w:link w:val="FooterChar"/>
    <w:uiPriority w:val="99"/>
    <w:unhideWhenUsed/>
    <w:qFormat/>
    <w:rsid w:val="00F71A09"/>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F71A09"/>
    <w:rPr>
      <w:color w:val="363839"/>
      <w:sz w:val="18"/>
    </w:rPr>
  </w:style>
  <w:style w:type="character" w:customStyle="1" w:styleId="Heading5Char">
    <w:name w:val="Heading 5 Char"/>
    <w:basedOn w:val="DefaultParagraphFont"/>
    <w:link w:val="Heading5"/>
    <w:uiPriority w:val="9"/>
    <w:semiHidden/>
    <w:rsid w:val="00BF7E77"/>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rsid w:val="002F2315"/>
    <w:rPr>
      <w:rFonts w:ascii="Calibri" w:hAnsi="Calibri"/>
      <w:i/>
      <w:iCs/>
      <w:color w:val="363839"/>
      <w:sz w:val="22"/>
    </w:rPr>
  </w:style>
  <w:style w:type="paragraph" w:styleId="TOC1">
    <w:name w:val="toc 1"/>
    <w:basedOn w:val="Normal"/>
    <w:next w:val="Normal"/>
    <w:autoRedefine/>
    <w:uiPriority w:val="39"/>
    <w:unhideWhenUsed/>
    <w:rsid w:val="00A90FAB"/>
    <w:pPr>
      <w:tabs>
        <w:tab w:val="right" w:leader="dot" w:pos="9016"/>
      </w:tabs>
      <w:spacing w:after="100"/>
    </w:pPr>
  </w:style>
  <w:style w:type="paragraph" w:styleId="TOC2">
    <w:name w:val="toc 2"/>
    <w:basedOn w:val="Normal"/>
    <w:next w:val="Normal"/>
    <w:autoRedefine/>
    <w:uiPriority w:val="39"/>
    <w:unhideWhenUsed/>
    <w:rsid w:val="000D581E"/>
    <w:pPr>
      <w:spacing w:after="100"/>
      <w:ind w:left="220"/>
    </w:pPr>
  </w:style>
  <w:style w:type="character" w:styleId="Hyperlink">
    <w:name w:val="Hyperlink"/>
    <w:basedOn w:val="DefaultParagraphFont"/>
    <w:uiPriority w:val="99"/>
    <w:unhideWhenUsed/>
    <w:qFormat/>
    <w:rsid w:val="0057501A"/>
    <w:rPr>
      <w:rFonts w:ascii="Calibri" w:hAnsi="Calibri"/>
      <w:color w:val="00B3BE"/>
      <w:sz w:val="22"/>
      <w:u w:val="single"/>
    </w:rPr>
  </w:style>
  <w:style w:type="paragraph" w:styleId="TOCHeading">
    <w:name w:val="TOC Heading"/>
    <w:basedOn w:val="Heading1"/>
    <w:next w:val="Normal"/>
    <w:uiPriority w:val="39"/>
    <w:unhideWhenUsed/>
    <w:qFormat/>
    <w:rsid w:val="0099382F"/>
    <w:pPr>
      <w:spacing w:after="0"/>
      <w:outlineLvl w:val="9"/>
    </w:pPr>
    <w:rPr>
      <w:rFonts w:asciiTheme="majorHAnsi" w:hAnsiTheme="majorHAnsi"/>
      <w:lang w:val="en-US"/>
    </w:rPr>
  </w:style>
  <w:style w:type="paragraph" w:styleId="TOC3">
    <w:name w:val="toc 3"/>
    <w:basedOn w:val="Normal"/>
    <w:next w:val="Normal"/>
    <w:autoRedefine/>
    <w:uiPriority w:val="39"/>
    <w:unhideWhenUsed/>
    <w:rsid w:val="002A2CAF"/>
    <w:pPr>
      <w:spacing w:after="100"/>
      <w:ind w:left="440"/>
    </w:pPr>
  </w:style>
  <w:style w:type="paragraph" w:styleId="Caption">
    <w:name w:val="caption"/>
    <w:basedOn w:val="Normal"/>
    <w:next w:val="Normal"/>
    <w:uiPriority w:val="35"/>
    <w:unhideWhenUsed/>
    <w:qFormat/>
    <w:rsid w:val="009074EB"/>
    <w:pPr>
      <w:spacing w:after="200" w:line="240" w:lineRule="auto"/>
      <w:ind w:firstLine="454"/>
    </w:pPr>
    <w:rPr>
      <w:b/>
      <w:iCs/>
      <w:color w:val="363938"/>
      <w:szCs w:val="18"/>
    </w:rPr>
  </w:style>
  <w:style w:type="paragraph" w:styleId="TableofFigures">
    <w:name w:val="table of figures"/>
    <w:basedOn w:val="Normal"/>
    <w:next w:val="Normal"/>
    <w:uiPriority w:val="99"/>
    <w:unhideWhenUsed/>
    <w:rsid w:val="002A2CAF"/>
    <w:pPr>
      <w:spacing w:after="0"/>
    </w:pPr>
  </w:style>
  <w:style w:type="table" w:styleId="TableGrid">
    <w:name w:val="Table Grid"/>
    <w:basedOn w:val="TableNormal"/>
    <w:uiPriority w:val="39"/>
    <w:rsid w:val="00390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41ECA"/>
    <w:pPr>
      <w:numPr>
        <w:numId w:val="2"/>
      </w:numPr>
      <w:ind w:left="811" w:hanging="357"/>
      <w:contextualSpacing/>
    </w:pPr>
  </w:style>
  <w:style w:type="character" w:customStyle="1" w:styleId="Heading7Char">
    <w:name w:val="Heading 7 Char"/>
    <w:basedOn w:val="DefaultParagraphFont"/>
    <w:link w:val="Heading7"/>
    <w:rsid w:val="00A748CE"/>
    <w:rPr>
      <w:rFonts w:ascii="Calibri" w:eastAsia="Times New Roman" w:hAnsi="Calibri" w:cs="Times New Roman"/>
      <w:i/>
      <w:iCs/>
      <w:color w:val="404040"/>
    </w:rPr>
  </w:style>
  <w:style w:type="character" w:customStyle="1" w:styleId="Heading8Char">
    <w:name w:val="Heading 8 Char"/>
    <w:basedOn w:val="DefaultParagraphFont"/>
    <w:link w:val="Heading8"/>
    <w:rsid w:val="00A748CE"/>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A748CE"/>
    <w:rPr>
      <w:rFonts w:ascii="Cambria" w:eastAsia="Times New Roman" w:hAnsi="Cambria" w:cs="Times New Roman"/>
      <w:i/>
      <w:iCs/>
      <w:color w:val="404040"/>
      <w:sz w:val="20"/>
      <w:szCs w:val="20"/>
    </w:rPr>
  </w:style>
  <w:style w:type="paragraph" w:styleId="List">
    <w:name w:val="List"/>
    <w:basedOn w:val="Normal"/>
    <w:rsid w:val="00A748CE"/>
    <w:pPr>
      <w:spacing w:after="0" w:line="276" w:lineRule="auto"/>
      <w:ind w:left="283" w:hanging="283"/>
      <w:contextualSpacing/>
    </w:pPr>
    <w:rPr>
      <w:rFonts w:ascii="Calibri" w:eastAsia="Calibri" w:hAnsi="Calibri" w:cs="Times New Roman"/>
    </w:rPr>
  </w:style>
  <w:style w:type="paragraph" w:customStyle="1" w:styleId="Appendix">
    <w:name w:val="Appendix"/>
    <w:basedOn w:val="Heading1"/>
    <w:next w:val="Normal"/>
    <w:link w:val="AppendixChar"/>
    <w:qFormat/>
    <w:rsid w:val="0057501A"/>
    <w:rPr>
      <w:sz w:val="24"/>
    </w:rPr>
  </w:style>
  <w:style w:type="character" w:customStyle="1" w:styleId="AppendixChar">
    <w:name w:val="Appendix Char"/>
    <w:basedOn w:val="Heading1Char"/>
    <w:link w:val="Appendix"/>
    <w:rsid w:val="0057501A"/>
    <w:rPr>
      <w:rFonts w:eastAsiaTheme="majorEastAsia" w:cstheme="majorBidi"/>
      <w:b/>
      <w:color w:val="00B3BE"/>
      <w:sz w:val="24"/>
      <w:szCs w:val="32"/>
    </w:rPr>
  </w:style>
  <w:style w:type="paragraph" w:customStyle="1" w:styleId="PolicySubtitle">
    <w:name w:val="Policy Subtitle"/>
    <w:basedOn w:val="Normal"/>
    <w:link w:val="PolicySubtitleChar"/>
    <w:rsid w:val="00FE4FE5"/>
    <w:pPr>
      <w:framePr w:hSpace="180" w:wrap="around" w:hAnchor="margin" w:xAlign="center" w:y="3945"/>
      <w:spacing w:after="0" w:line="276" w:lineRule="auto"/>
    </w:pPr>
    <w:rPr>
      <w:rFonts w:ascii="Calibri" w:eastAsia="Calibri" w:hAnsi="Calibri" w:cs="Arial"/>
      <w:b/>
      <w:color w:val="FFFFFF" w:themeColor="background1"/>
      <w:sz w:val="56"/>
      <w:szCs w:val="18"/>
      <w:lang w:eastAsia="en-GB"/>
    </w:rPr>
  </w:style>
  <w:style w:type="character" w:customStyle="1" w:styleId="PolicySubtitleChar">
    <w:name w:val="Policy Subtitle Char"/>
    <w:basedOn w:val="DefaultParagraphFont"/>
    <w:link w:val="PolicySubtitle"/>
    <w:rsid w:val="00FE4FE5"/>
    <w:rPr>
      <w:rFonts w:ascii="Calibri" w:eastAsia="Calibri" w:hAnsi="Calibri" w:cs="Arial"/>
      <w:b/>
      <w:color w:val="FFFFFF" w:themeColor="background1"/>
      <w:sz w:val="56"/>
      <w:szCs w:val="18"/>
      <w:lang w:eastAsia="en-GB"/>
    </w:rPr>
  </w:style>
  <w:style w:type="paragraph" w:customStyle="1" w:styleId="PolicySubTitle0">
    <w:name w:val="Policy SubTitle"/>
    <w:basedOn w:val="PolicySubtitle"/>
    <w:link w:val="PolicySubTitleChar0"/>
    <w:qFormat/>
    <w:rsid w:val="00FE4FE5"/>
    <w:pPr>
      <w:framePr w:wrap="around"/>
    </w:pPr>
  </w:style>
  <w:style w:type="character" w:customStyle="1" w:styleId="PolicySubTitleChar0">
    <w:name w:val="Policy SubTitle Char"/>
    <w:basedOn w:val="PolicySubtitleChar"/>
    <w:link w:val="PolicySubTitle0"/>
    <w:rsid w:val="00FE4FE5"/>
    <w:rPr>
      <w:rFonts w:ascii="Calibri" w:eastAsia="Calibri" w:hAnsi="Calibri" w:cs="Arial"/>
      <w:b/>
      <w:color w:val="FFFFFF" w:themeColor="background1"/>
      <w:sz w:val="56"/>
      <w:szCs w:val="18"/>
      <w:lang w:eastAsia="en-GB"/>
    </w:rPr>
  </w:style>
  <w:style w:type="paragraph" w:styleId="BalloonText">
    <w:name w:val="Balloon Text"/>
    <w:basedOn w:val="Normal"/>
    <w:link w:val="BalloonTextChar"/>
    <w:uiPriority w:val="99"/>
    <w:semiHidden/>
    <w:unhideWhenUsed/>
    <w:rsid w:val="00332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89"/>
    <w:rPr>
      <w:rFonts w:ascii="Segoe UI" w:hAnsi="Segoe UI" w:cs="Segoe UI"/>
      <w:sz w:val="18"/>
      <w:szCs w:val="18"/>
    </w:rPr>
  </w:style>
  <w:style w:type="character" w:customStyle="1" w:styleId="Heading6Char">
    <w:name w:val="Heading 6 Char"/>
    <w:basedOn w:val="DefaultParagraphFont"/>
    <w:link w:val="Heading6"/>
    <w:rsid w:val="003B4B6C"/>
    <w:rPr>
      <w:rFonts w:ascii="Cambria" w:eastAsia="Times New Roman" w:hAnsi="Cambria" w:cs="Times New Roman"/>
      <w:i/>
      <w:iCs/>
      <w:color w:val="243F60"/>
    </w:rPr>
  </w:style>
  <w:style w:type="table" w:customStyle="1" w:styleId="TableGrid1">
    <w:name w:val="Table Grid1"/>
    <w:basedOn w:val="TableNormal"/>
    <w:next w:val="TableGrid"/>
    <w:rsid w:val="003B4B6C"/>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41ECA"/>
  </w:style>
  <w:style w:type="paragraph" w:styleId="BodyTextIndent2">
    <w:name w:val="Body Text Indent 2"/>
    <w:basedOn w:val="Normal"/>
    <w:link w:val="BodyTextIndent2Char"/>
    <w:uiPriority w:val="99"/>
    <w:semiHidden/>
    <w:rsid w:val="00D619A5"/>
    <w:pPr>
      <w:spacing w:after="0" w:line="360" w:lineRule="auto"/>
      <w:ind w:left="1440"/>
      <w:jc w:val="both"/>
    </w:pPr>
    <w:rPr>
      <w:rFonts w:ascii="Arial" w:eastAsia="Times New Roman" w:hAnsi="Arial" w:cs="Arial"/>
      <w:color w:val="auto"/>
      <w:sz w:val="24"/>
      <w:szCs w:val="24"/>
    </w:rPr>
  </w:style>
  <w:style w:type="character" w:customStyle="1" w:styleId="BodyTextIndent2Char">
    <w:name w:val="Body Text Indent 2 Char"/>
    <w:basedOn w:val="DefaultParagraphFont"/>
    <w:link w:val="BodyTextIndent2"/>
    <w:uiPriority w:val="99"/>
    <w:semiHidden/>
    <w:rsid w:val="00D619A5"/>
    <w:rPr>
      <w:rFonts w:ascii="Arial" w:eastAsia="Times New Roman" w:hAnsi="Arial" w:cs="Arial"/>
      <w:color w:val="auto"/>
      <w:sz w:val="24"/>
      <w:szCs w:val="24"/>
    </w:rPr>
  </w:style>
  <w:style w:type="paragraph" w:styleId="NoSpacing">
    <w:name w:val="No Spacing"/>
    <w:link w:val="NoSpacingChar"/>
    <w:uiPriority w:val="1"/>
    <w:qFormat/>
    <w:rsid w:val="00583E1C"/>
    <w:pPr>
      <w:spacing w:after="0" w:line="240" w:lineRule="auto"/>
    </w:pPr>
    <w:rPr>
      <w:rFonts w:ascii="Arial" w:eastAsia="Times New Roman" w:hAnsi="Arial" w:cs="Times New Roman"/>
      <w:color w:val="auto"/>
      <w:sz w:val="24"/>
      <w:szCs w:val="24"/>
      <w:lang w:val="en-US" w:eastAsia="en-GB"/>
    </w:rPr>
  </w:style>
  <w:style w:type="character" w:styleId="FollowedHyperlink">
    <w:name w:val="FollowedHyperlink"/>
    <w:basedOn w:val="DefaultParagraphFont"/>
    <w:uiPriority w:val="99"/>
    <w:semiHidden/>
    <w:unhideWhenUsed/>
    <w:rsid w:val="00583E1C"/>
    <w:rPr>
      <w:color w:val="954F72" w:themeColor="followedHyperlink"/>
      <w:u w:val="single"/>
    </w:rPr>
  </w:style>
  <w:style w:type="table" w:customStyle="1" w:styleId="TableGrid3">
    <w:name w:val="Table Grid3"/>
    <w:basedOn w:val="TableNormal"/>
    <w:next w:val="TableGrid"/>
    <w:uiPriority w:val="39"/>
    <w:rsid w:val="001C1BDC"/>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96E46"/>
    <w:rPr>
      <w:i/>
      <w:iCs/>
    </w:rPr>
  </w:style>
  <w:style w:type="character" w:customStyle="1" w:styleId="contact-street">
    <w:name w:val="contact-street"/>
    <w:basedOn w:val="DefaultParagraphFont"/>
    <w:rsid w:val="00090BF8"/>
  </w:style>
  <w:style w:type="table" w:customStyle="1" w:styleId="TableGrid2">
    <w:name w:val="Table Grid2"/>
    <w:basedOn w:val="TableNormal"/>
    <w:next w:val="TableGrid"/>
    <w:uiPriority w:val="59"/>
    <w:rsid w:val="00647609"/>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13CAB"/>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4E8A"/>
    <w:rPr>
      <w:sz w:val="16"/>
      <w:szCs w:val="16"/>
    </w:rPr>
  </w:style>
  <w:style w:type="paragraph" w:styleId="CommentText">
    <w:name w:val="annotation text"/>
    <w:basedOn w:val="Normal"/>
    <w:link w:val="CommentTextChar"/>
    <w:uiPriority w:val="99"/>
    <w:unhideWhenUsed/>
    <w:rsid w:val="00174E8A"/>
    <w:pPr>
      <w:spacing w:line="240" w:lineRule="auto"/>
    </w:pPr>
    <w:rPr>
      <w:sz w:val="20"/>
      <w:szCs w:val="20"/>
    </w:rPr>
  </w:style>
  <w:style w:type="character" w:customStyle="1" w:styleId="CommentTextChar">
    <w:name w:val="Comment Text Char"/>
    <w:basedOn w:val="DefaultParagraphFont"/>
    <w:link w:val="CommentText"/>
    <w:uiPriority w:val="99"/>
    <w:rsid w:val="00174E8A"/>
    <w:rPr>
      <w:sz w:val="20"/>
      <w:szCs w:val="20"/>
    </w:rPr>
  </w:style>
  <w:style w:type="paragraph" w:styleId="CommentSubject">
    <w:name w:val="annotation subject"/>
    <w:basedOn w:val="CommentText"/>
    <w:next w:val="CommentText"/>
    <w:link w:val="CommentSubjectChar"/>
    <w:uiPriority w:val="99"/>
    <w:semiHidden/>
    <w:unhideWhenUsed/>
    <w:rsid w:val="00174E8A"/>
    <w:rPr>
      <w:b/>
      <w:bCs/>
    </w:rPr>
  </w:style>
  <w:style w:type="character" w:customStyle="1" w:styleId="CommentSubjectChar">
    <w:name w:val="Comment Subject Char"/>
    <w:basedOn w:val="CommentTextChar"/>
    <w:link w:val="CommentSubject"/>
    <w:uiPriority w:val="99"/>
    <w:semiHidden/>
    <w:rsid w:val="00174E8A"/>
    <w:rPr>
      <w:b/>
      <w:bCs/>
      <w:sz w:val="20"/>
      <w:szCs w:val="20"/>
    </w:rPr>
  </w:style>
  <w:style w:type="paragraph" w:styleId="PlainText">
    <w:name w:val="Plain Text"/>
    <w:basedOn w:val="Normal"/>
    <w:link w:val="PlainTextChar"/>
    <w:uiPriority w:val="99"/>
    <w:unhideWhenUsed/>
    <w:rsid w:val="00597B5C"/>
    <w:pPr>
      <w:spacing w:after="0" w:line="240" w:lineRule="auto"/>
    </w:pPr>
    <w:rPr>
      <w:rFonts w:ascii="Calibri" w:hAnsi="Calibri"/>
      <w:color w:val="auto"/>
      <w:szCs w:val="21"/>
    </w:rPr>
  </w:style>
  <w:style w:type="character" w:customStyle="1" w:styleId="PlainTextChar">
    <w:name w:val="Plain Text Char"/>
    <w:basedOn w:val="DefaultParagraphFont"/>
    <w:link w:val="PlainText"/>
    <w:uiPriority w:val="99"/>
    <w:rsid w:val="00597B5C"/>
    <w:rPr>
      <w:rFonts w:ascii="Calibri" w:hAnsi="Calibri"/>
      <w:color w:val="auto"/>
      <w:szCs w:val="21"/>
    </w:rPr>
  </w:style>
  <w:style w:type="paragraph" w:customStyle="1" w:styleId="Default">
    <w:name w:val="Default"/>
    <w:rsid w:val="00521634"/>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locked/>
    <w:rsid w:val="00521634"/>
    <w:rPr>
      <w:rFonts w:ascii="Arial" w:eastAsia="Times New Roman" w:hAnsi="Arial" w:cs="Times New Roman"/>
      <w:color w:val="auto"/>
      <w:sz w:val="24"/>
      <w:szCs w:val="24"/>
      <w:lang w:val="en-US" w:eastAsia="en-GB"/>
    </w:rPr>
  </w:style>
  <w:style w:type="paragraph" w:styleId="ListBullet">
    <w:name w:val="List Bullet"/>
    <w:basedOn w:val="Normal"/>
    <w:uiPriority w:val="99"/>
    <w:unhideWhenUsed/>
    <w:rsid w:val="00467B60"/>
    <w:pPr>
      <w:numPr>
        <w:numId w:val="20"/>
      </w:numPr>
      <w:spacing w:after="200" w:line="276" w:lineRule="auto"/>
      <w:contextualSpacing/>
    </w:pPr>
    <w:rPr>
      <w:color w:val="auto"/>
    </w:rPr>
  </w:style>
  <w:style w:type="character" w:styleId="PageNumber">
    <w:name w:val="page number"/>
    <w:basedOn w:val="DefaultParagraphFont"/>
    <w:uiPriority w:val="99"/>
    <w:semiHidden/>
    <w:unhideWhenUsed/>
    <w:rsid w:val="00600F43"/>
  </w:style>
  <w:style w:type="character" w:styleId="UnresolvedMention">
    <w:name w:val="Unresolved Mention"/>
    <w:basedOn w:val="DefaultParagraphFont"/>
    <w:uiPriority w:val="99"/>
    <w:semiHidden/>
    <w:unhideWhenUsed/>
    <w:rsid w:val="00F2531B"/>
    <w:rPr>
      <w:color w:val="605E5C"/>
      <w:shd w:val="clear" w:color="auto" w:fill="E1DFDD"/>
    </w:rPr>
  </w:style>
  <w:style w:type="table" w:customStyle="1" w:styleId="TableGrid5">
    <w:name w:val="Table Grid5"/>
    <w:basedOn w:val="TableNormal"/>
    <w:next w:val="TableGrid"/>
    <w:uiPriority w:val="39"/>
    <w:rsid w:val="00257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7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19504">
      <w:bodyDiv w:val="1"/>
      <w:marLeft w:val="0"/>
      <w:marRight w:val="0"/>
      <w:marTop w:val="0"/>
      <w:marBottom w:val="0"/>
      <w:divBdr>
        <w:top w:val="none" w:sz="0" w:space="0" w:color="auto"/>
        <w:left w:val="none" w:sz="0" w:space="0" w:color="auto"/>
        <w:bottom w:val="none" w:sz="0" w:space="0" w:color="auto"/>
        <w:right w:val="none" w:sz="0" w:space="0" w:color="auto"/>
      </w:divBdr>
      <w:divsChild>
        <w:div w:id="1237352043">
          <w:marLeft w:val="0"/>
          <w:marRight w:val="0"/>
          <w:marTop w:val="0"/>
          <w:marBottom w:val="0"/>
          <w:divBdr>
            <w:top w:val="none" w:sz="0" w:space="0" w:color="auto"/>
            <w:left w:val="none" w:sz="0" w:space="0" w:color="auto"/>
            <w:bottom w:val="none" w:sz="0" w:space="0" w:color="auto"/>
            <w:right w:val="none" w:sz="0" w:space="0" w:color="auto"/>
          </w:divBdr>
        </w:div>
      </w:divsChild>
    </w:div>
    <w:div w:id="188881398">
      <w:bodyDiv w:val="1"/>
      <w:marLeft w:val="0"/>
      <w:marRight w:val="0"/>
      <w:marTop w:val="0"/>
      <w:marBottom w:val="0"/>
      <w:divBdr>
        <w:top w:val="none" w:sz="0" w:space="0" w:color="auto"/>
        <w:left w:val="none" w:sz="0" w:space="0" w:color="auto"/>
        <w:bottom w:val="none" w:sz="0" w:space="0" w:color="auto"/>
        <w:right w:val="none" w:sz="0" w:space="0" w:color="auto"/>
      </w:divBdr>
      <w:divsChild>
        <w:div w:id="1559777583">
          <w:marLeft w:val="0"/>
          <w:marRight w:val="0"/>
          <w:marTop w:val="0"/>
          <w:marBottom w:val="0"/>
          <w:divBdr>
            <w:top w:val="none" w:sz="0" w:space="0" w:color="auto"/>
            <w:left w:val="none" w:sz="0" w:space="0" w:color="auto"/>
            <w:bottom w:val="none" w:sz="0" w:space="0" w:color="auto"/>
            <w:right w:val="none" w:sz="0" w:space="0" w:color="auto"/>
          </w:divBdr>
        </w:div>
      </w:divsChild>
    </w:div>
    <w:div w:id="215552379">
      <w:bodyDiv w:val="1"/>
      <w:marLeft w:val="0"/>
      <w:marRight w:val="0"/>
      <w:marTop w:val="0"/>
      <w:marBottom w:val="0"/>
      <w:divBdr>
        <w:top w:val="none" w:sz="0" w:space="0" w:color="auto"/>
        <w:left w:val="none" w:sz="0" w:space="0" w:color="auto"/>
        <w:bottom w:val="none" w:sz="0" w:space="0" w:color="auto"/>
        <w:right w:val="none" w:sz="0" w:space="0" w:color="auto"/>
      </w:divBdr>
      <w:divsChild>
        <w:div w:id="2041859057">
          <w:marLeft w:val="0"/>
          <w:marRight w:val="0"/>
          <w:marTop w:val="0"/>
          <w:marBottom w:val="0"/>
          <w:divBdr>
            <w:top w:val="none" w:sz="0" w:space="0" w:color="auto"/>
            <w:left w:val="none" w:sz="0" w:space="0" w:color="auto"/>
            <w:bottom w:val="none" w:sz="0" w:space="0" w:color="auto"/>
            <w:right w:val="none" w:sz="0" w:space="0" w:color="auto"/>
          </w:divBdr>
        </w:div>
      </w:divsChild>
    </w:div>
    <w:div w:id="609319347">
      <w:bodyDiv w:val="1"/>
      <w:marLeft w:val="0"/>
      <w:marRight w:val="0"/>
      <w:marTop w:val="0"/>
      <w:marBottom w:val="0"/>
      <w:divBdr>
        <w:top w:val="none" w:sz="0" w:space="0" w:color="auto"/>
        <w:left w:val="none" w:sz="0" w:space="0" w:color="auto"/>
        <w:bottom w:val="none" w:sz="0" w:space="0" w:color="auto"/>
        <w:right w:val="none" w:sz="0" w:space="0" w:color="auto"/>
      </w:divBdr>
      <w:divsChild>
        <w:div w:id="401369847">
          <w:marLeft w:val="547"/>
          <w:marRight w:val="0"/>
          <w:marTop w:val="0"/>
          <w:marBottom w:val="0"/>
          <w:divBdr>
            <w:top w:val="none" w:sz="0" w:space="0" w:color="auto"/>
            <w:left w:val="none" w:sz="0" w:space="0" w:color="auto"/>
            <w:bottom w:val="none" w:sz="0" w:space="0" w:color="auto"/>
            <w:right w:val="none" w:sz="0" w:space="0" w:color="auto"/>
          </w:divBdr>
        </w:div>
      </w:divsChild>
    </w:div>
    <w:div w:id="915942044">
      <w:bodyDiv w:val="1"/>
      <w:marLeft w:val="0"/>
      <w:marRight w:val="0"/>
      <w:marTop w:val="0"/>
      <w:marBottom w:val="0"/>
      <w:divBdr>
        <w:top w:val="none" w:sz="0" w:space="0" w:color="auto"/>
        <w:left w:val="none" w:sz="0" w:space="0" w:color="auto"/>
        <w:bottom w:val="none" w:sz="0" w:space="0" w:color="auto"/>
        <w:right w:val="none" w:sz="0" w:space="0" w:color="auto"/>
      </w:divBdr>
    </w:div>
    <w:div w:id="1371342995">
      <w:bodyDiv w:val="1"/>
      <w:marLeft w:val="0"/>
      <w:marRight w:val="0"/>
      <w:marTop w:val="0"/>
      <w:marBottom w:val="0"/>
      <w:divBdr>
        <w:top w:val="none" w:sz="0" w:space="0" w:color="auto"/>
        <w:left w:val="none" w:sz="0" w:space="0" w:color="auto"/>
        <w:bottom w:val="none" w:sz="0" w:space="0" w:color="auto"/>
        <w:right w:val="none" w:sz="0" w:space="0" w:color="auto"/>
      </w:divBdr>
    </w:div>
    <w:div w:id="1444812307">
      <w:bodyDiv w:val="1"/>
      <w:marLeft w:val="0"/>
      <w:marRight w:val="0"/>
      <w:marTop w:val="0"/>
      <w:marBottom w:val="0"/>
      <w:divBdr>
        <w:top w:val="none" w:sz="0" w:space="0" w:color="auto"/>
        <w:left w:val="none" w:sz="0" w:space="0" w:color="auto"/>
        <w:bottom w:val="none" w:sz="0" w:space="0" w:color="auto"/>
        <w:right w:val="none" w:sz="0" w:space="0" w:color="auto"/>
      </w:divBdr>
      <w:divsChild>
        <w:div w:id="141388830">
          <w:marLeft w:val="0"/>
          <w:marRight w:val="0"/>
          <w:marTop w:val="0"/>
          <w:marBottom w:val="0"/>
          <w:divBdr>
            <w:top w:val="none" w:sz="0" w:space="0" w:color="auto"/>
            <w:left w:val="none" w:sz="0" w:space="0" w:color="auto"/>
            <w:bottom w:val="none" w:sz="0" w:space="0" w:color="auto"/>
            <w:right w:val="none" w:sz="0" w:space="0" w:color="auto"/>
          </w:divBdr>
        </w:div>
      </w:divsChild>
    </w:div>
    <w:div w:id="1916668282">
      <w:bodyDiv w:val="1"/>
      <w:marLeft w:val="0"/>
      <w:marRight w:val="0"/>
      <w:marTop w:val="0"/>
      <w:marBottom w:val="0"/>
      <w:divBdr>
        <w:top w:val="none" w:sz="0" w:space="0" w:color="auto"/>
        <w:left w:val="none" w:sz="0" w:space="0" w:color="auto"/>
        <w:bottom w:val="none" w:sz="0" w:space="0" w:color="auto"/>
        <w:right w:val="none" w:sz="0" w:space="0" w:color="auto"/>
      </w:divBdr>
    </w:div>
    <w:div w:id="1934126908">
      <w:bodyDiv w:val="1"/>
      <w:marLeft w:val="0"/>
      <w:marRight w:val="0"/>
      <w:marTop w:val="0"/>
      <w:marBottom w:val="0"/>
      <w:divBdr>
        <w:top w:val="none" w:sz="0" w:space="0" w:color="auto"/>
        <w:left w:val="none" w:sz="0" w:space="0" w:color="auto"/>
        <w:bottom w:val="none" w:sz="0" w:space="0" w:color="auto"/>
        <w:right w:val="none" w:sz="0" w:space="0" w:color="auto"/>
      </w:divBdr>
      <w:divsChild>
        <w:div w:id="1591347957">
          <w:marLeft w:val="0"/>
          <w:marRight w:val="0"/>
          <w:marTop w:val="0"/>
          <w:marBottom w:val="0"/>
          <w:divBdr>
            <w:top w:val="none" w:sz="0" w:space="0" w:color="auto"/>
            <w:left w:val="none" w:sz="0" w:space="0" w:color="auto"/>
            <w:bottom w:val="none" w:sz="0" w:space="0" w:color="auto"/>
            <w:right w:val="none" w:sz="0" w:space="0" w:color="auto"/>
          </w:divBdr>
        </w:div>
      </w:divsChild>
    </w:div>
    <w:div w:id="2139251481">
      <w:bodyDiv w:val="1"/>
      <w:marLeft w:val="0"/>
      <w:marRight w:val="0"/>
      <w:marTop w:val="0"/>
      <w:marBottom w:val="0"/>
      <w:divBdr>
        <w:top w:val="none" w:sz="0" w:space="0" w:color="auto"/>
        <w:left w:val="none" w:sz="0" w:space="0" w:color="auto"/>
        <w:bottom w:val="none" w:sz="0" w:space="0" w:color="auto"/>
        <w:right w:val="none" w:sz="0" w:space="0" w:color="auto"/>
      </w:divBdr>
      <w:divsChild>
        <w:div w:id="25644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www.gov.uk/government/publications/public-sector-equality-duty" TargetMode="Externa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gov.uk/government/publications/initial-teacher-training-criteri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Data" Target="diagrams/data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1.xml"/><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diagramColors" Target="diagrams/colors1.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ripleyitt.co.uk/our-programmes/assessment-onl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QuickStyle" Target="diagrams/quickStyle1.xml"/><Relationship Id="rId27" Type="http://schemas.openxmlformats.org/officeDocument/2006/relationships/header" Target="header4.xml"/><Relationship Id="rId30" Type="http://schemas.openxmlformats.org/officeDocument/2006/relationships/footer" Target="footer6.xml"/><Relationship Id="rId8"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1F8131-1240-49DC-809F-0FB721C1725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1F09880-9E48-41E9-B27D-DAB7B594441A}">
      <dgm:prSet phldrT="[Text]"/>
      <dgm:spPr>
        <a:solidFill>
          <a:srgbClr val="79A7A5"/>
        </a:solidFill>
      </dgm:spPr>
      <dgm:t>
        <a:bodyPr/>
        <a:lstStyle/>
        <a:p>
          <a:r>
            <a:rPr lang="en-GB"/>
            <a:t>SCITT Accounting Officer</a:t>
          </a:r>
        </a:p>
      </dgm:t>
    </dgm:pt>
    <dgm:pt modelId="{9723C766-6D80-426D-8413-3915A498366E}" type="parTrans" cxnId="{B66F8849-4D8E-4E30-9628-50FD68AB9638}">
      <dgm:prSet/>
      <dgm:spPr/>
      <dgm:t>
        <a:bodyPr/>
        <a:lstStyle/>
        <a:p>
          <a:endParaRPr lang="en-GB"/>
        </a:p>
      </dgm:t>
    </dgm:pt>
    <dgm:pt modelId="{32D1A3AC-9591-4C61-9B6D-A1EEAE18E7FD}" type="sibTrans" cxnId="{B66F8849-4D8E-4E30-9628-50FD68AB9638}">
      <dgm:prSet/>
      <dgm:spPr/>
      <dgm:t>
        <a:bodyPr/>
        <a:lstStyle/>
        <a:p>
          <a:endParaRPr lang="en-GB"/>
        </a:p>
      </dgm:t>
    </dgm:pt>
    <dgm:pt modelId="{69906503-4486-4706-B53A-C7617BCDA33E}" type="asst">
      <dgm:prSet phldrT="[Text]"/>
      <dgm:spPr>
        <a:solidFill>
          <a:srgbClr val="79A7A5"/>
        </a:solidFill>
      </dgm:spPr>
      <dgm:t>
        <a:bodyPr/>
        <a:lstStyle/>
        <a:p>
          <a:r>
            <a:rPr lang="en-GB"/>
            <a:t>HEI Leeds Beckett </a:t>
          </a:r>
        </a:p>
      </dgm:t>
    </dgm:pt>
    <dgm:pt modelId="{2065B520-810F-43DB-9A1F-BFE91FEEFC75}" type="parTrans" cxnId="{B9B5F837-EA46-46AA-AF9D-BD36B18A0713}">
      <dgm:prSet/>
      <dgm:spPr>
        <a:ln>
          <a:solidFill>
            <a:srgbClr val="F7ECD3"/>
          </a:solidFill>
        </a:ln>
      </dgm:spPr>
      <dgm:t>
        <a:bodyPr/>
        <a:lstStyle/>
        <a:p>
          <a:endParaRPr lang="en-GB"/>
        </a:p>
      </dgm:t>
    </dgm:pt>
    <dgm:pt modelId="{A59CAEFD-C4D6-414E-B698-AC3CD450096E}" type="sibTrans" cxnId="{B9B5F837-EA46-46AA-AF9D-BD36B18A0713}">
      <dgm:prSet/>
      <dgm:spPr/>
      <dgm:t>
        <a:bodyPr/>
        <a:lstStyle/>
        <a:p>
          <a:endParaRPr lang="en-GB"/>
        </a:p>
      </dgm:t>
    </dgm:pt>
    <dgm:pt modelId="{5EF66DDB-A9E7-44AC-8BEF-680ABCC5CF57}">
      <dgm:prSet phldrT="[Text]"/>
      <dgm:spPr>
        <a:solidFill>
          <a:srgbClr val="79A7A5"/>
        </a:solidFill>
      </dgm:spPr>
      <dgm:t>
        <a:bodyPr/>
        <a:lstStyle/>
        <a:p>
          <a:r>
            <a:rPr lang="en-GB"/>
            <a:t>Executive Steering Group</a:t>
          </a:r>
        </a:p>
      </dgm:t>
    </dgm:pt>
    <dgm:pt modelId="{C22AF006-A1D9-4603-855C-7F172B970523}" type="parTrans" cxnId="{E14DDA01-8B5D-45E8-891B-A14B2717F098}">
      <dgm:prSet/>
      <dgm:spPr/>
      <dgm:t>
        <a:bodyPr/>
        <a:lstStyle/>
        <a:p>
          <a:endParaRPr lang="en-GB"/>
        </a:p>
      </dgm:t>
    </dgm:pt>
    <dgm:pt modelId="{FB7DCA32-C725-4412-BEB9-D808654D4A86}" type="sibTrans" cxnId="{E14DDA01-8B5D-45E8-891B-A14B2717F098}">
      <dgm:prSet/>
      <dgm:spPr/>
      <dgm:t>
        <a:bodyPr/>
        <a:lstStyle/>
        <a:p>
          <a:endParaRPr lang="en-GB"/>
        </a:p>
      </dgm:t>
    </dgm:pt>
    <dgm:pt modelId="{C95E6AB9-925D-4C23-AC67-E4FBAE40C671}" type="asst">
      <dgm:prSet/>
      <dgm:spPr>
        <a:solidFill>
          <a:srgbClr val="79A7A5"/>
        </a:solidFill>
      </dgm:spPr>
      <dgm:t>
        <a:bodyPr/>
        <a:lstStyle/>
        <a:p>
          <a:r>
            <a:rPr lang="en-GB"/>
            <a:t>External Moerator</a:t>
          </a:r>
        </a:p>
      </dgm:t>
    </dgm:pt>
    <dgm:pt modelId="{829680FF-37C5-4C5C-B5CD-2D974A04840D}" type="parTrans" cxnId="{BFBE900E-2806-45C0-B16D-54DBD26973F6}">
      <dgm:prSet/>
      <dgm:spPr>
        <a:solidFill>
          <a:srgbClr val="F7ECD3"/>
        </a:solidFill>
        <a:ln>
          <a:noFill/>
        </a:ln>
      </dgm:spPr>
      <dgm:t>
        <a:bodyPr/>
        <a:lstStyle/>
        <a:p>
          <a:endParaRPr lang="en-GB"/>
        </a:p>
      </dgm:t>
    </dgm:pt>
    <dgm:pt modelId="{B9B6759F-7EBE-46DA-9A47-C2C5E73F7C26}" type="sibTrans" cxnId="{BFBE900E-2806-45C0-B16D-54DBD26973F6}">
      <dgm:prSet/>
      <dgm:spPr/>
      <dgm:t>
        <a:bodyPr/>
        <a:lstStyle/>
        <a:p>
          <a:endParaRPr lang="en-GB"/>
        </a:p>
      </dgm:t>
    </dgm:pt>
    <dgm:pt modelId="{AC225E2A-0FE4-48E7-985F-914B96AADF2B}">
      <dgm:prSet/>
      <dgm:spPr>
        <a:solidFill>
          <a:srgbClr val="79A7A5"/>
        </a:solidFill>
      </dgm:spPr>
      <dgm:t>
        <a:bodyPr/>
        <a:lstStyle/>
        <a:p>
          <a:r>
            <a:rPr lang="en-GB"/>
            <a:t>SCITT Finance Director</a:t>
          </a:r>
        </a:p>
      </dgm:t>
    </dgm:pt>
    <dgm:pt modelId="{8C921C55-7DA8-4382-A976-A701316D3247}" type="parTrans" cxnId="{6FFD9A1C-CA17-4E99-A948-D8E6937F2B8C}">
      <dgm:prSet/>
      <dgm:spPr/>
      <dgm:t>
        <a:bodyPr/>
        <a:lstStyle/>
        <a:p>
          <a:endParaRPr lang="en-GB"/>
        </a:p>
      </dgm:t>
    </dgm:pt>
    <dgm:pt modelId="{B92B9A3C-41AA-4D7B-806F-FBB903A940C1}" type="sibTrans" cxnId="{6FFD9A1C-CA17-4E99-A948-D8E6937F2B8C}">
      <dgm:prSet/>
      <dgm:spPr/>
      <dgm:t>
        <a:bodyPr/>
        <a:lstStyle/>
        <a:p>
          <a:endParaRPr lang="en-GB"/>
        </a:p>
      </dgm:t>
    </dgm:pt>
    <dgm:pt modelId="{D0B829D1-3E8A-4226-9928-9C0319A60372}">
      <dgm:prSet/>
      <dgm:spPr>
        <a:solidFill>
          <a:srgbClr val="79A7A5"/>
        </a:solidFill>
      </dgm:spPr>
      <dgm:t>
        <a:bodyPr/>
        <a:lstStyle/>
        <a:p>
          <a:r>
            <a:rPr lang="en-GB"/>
            <a:t>SCITT Director</a:t>
          </a:r>
        </a:p>
      </dgm:t>
    </dgm:pt>
    <dgm:pt modelId="{63A0A07C-588E-4429-9974-E069D4F3B737}" type="parTrans" cxnId="{804DED84-88E2-44D0-974A-F512E99F2B4E}">
      <dgm:prSet/>
      <dgm:spPr/>
      <dgm:t>
        <a:bodyPr/>
        <a:lstStyle/>
        <a:p>
          <a:endParaRPr lang="en-GB"/>
        </a:p>
      </dgm:t>
    </dgm:pt>
    <dgm:pt modelId="{B0BC3142-32B1-4F55-BF8C-D4C2C3B28971}" type="sibTrans" cxnId="{804DED84-88E2-44D0-974A-F512E99F2B4E}">
      <dgm:prSet/>
      <dgm:spPr/>
      <dgm:t>
        <a:bodyPr/>
        <a:lstStyle/>
        <a:p>
          <a:endParaRPr lang="en-GB"/>
        </a:p>
      </dgm:t>
    </dgm:pt>
    <dgm:pt modelId="{360148A9-90E2-4AD8-91FC-D8F3039E822E}">
      <dgm:prSet/>
      <dgm:spPr>
        <a:solidFill>
          <a:srgbClr val="79A7A5"/>
        </a:solidFill>
      </dgm:spPr>
      <dgm:t>
        <a:bodyPr/>
        <a:lstStyle/>
        <a:p>
          <a:r>
            <a:rPr lang="en-GB"/>
            <a:t>Deputy Director Secondary</a:t>
          </a:r>
        </a:p>
      </dgm:t>
    </dgm:pt>
    <dgm:pt modelId="{A8605B12-338D-4554-91AE-3A09B1FA9ADD}" type="parTrans" cxnId="{D0A4CE8D-13CF-459C-BA5F-9BAEDD278AE5}">
      <dgm:prSet/>
      <dgm:spPr/>
      <dgm:t>
        <a:bodyPr/>
        <a:lstStyle/>
        <a:p>
          <a:endParaRPr lang="en-GB"/>
        </a:p>
      </dgm:t>
    </dgm:pt>
    <dgm:pt modelId="{19C80BAD-69A4-4899-9B5B-39E32CF06037}" type="sibTrans" cxnId="{D0A4CE8D-13CF-459C-BA5F-9BAEDD278AE5}">
      <dgm:prSet/>
      <dgm:spPr/>
      <dgm:t>
        <a:bodyPr/>
        <a:lstStyle/>
        <a:p>
          <a:endParaRPr lang="en-GB"/>
        </a:p>
      </dgm:t>
    </dgm:pt>
    <dgm:pt modelId="{C97D6662-27C3-4E78-8B6C-CE2291DFBC50}">
      <dgm:prSet/>
      <dgm:spPr>
        <a:solidFill>
          <a:srgbClr val="79A7A5"/>
        </a:solidFill>
      </dgm:spPr>
      <dgm:t>
        <a:bodyPr/>
        <a:lstStyle/>
        <a:p>
          <a:r>
            <a:rPr lang="en-GB"/>
            <a:t>Assistant Director/ Lead Mentor </a:t>
          </a:r>
        </a:p>
      </dgm:t>
    </dgm:pt>
    <dgm:pt modelId="{A160FF70-CD75-441C-A5FC-78BB8FEC5335}" type="parTrans" cxnId="{60821DBB-6AB9-4B2E-B0E7-238AF51B2211}">
      <dgm:prSet/>
      <dgm:spPr/>
      <dgm:t>
        <a:bodyPr/>
        <a:lstStyle/>
        <a:p>
          <a:endParaRPr lang="en-GB"/>
        </a:p>
      </dgm:t>
    </dgm:pt>
    <dgm:pt modelId="{031FBA4F-82E4-413A-90A6-F12CFC7C921B}" type="sibTrans" cxnId="{60821DBB-6AB9-4B2E-B0E7-238AF51B2211}">
      <dgm:prSet/>
      <dgm:spPr/>
      <dgm:t>
        <a:bodyPr/>
        <a:lstStyle/>
        <a:p>
          <a:endParaRPr lang="en-GB"/>
        </a:p>
      </dgm:t>
    </dgm:pt>
    <dgm:pt modelId="{A954240C-BC36-4189-8FDA-3FB80A27E58F}">
      <dgm:prSet/>
      <dgm:spPr>
        <a:solidFill>
          <a:srgbClr val="79A7A5"/>
        </a:solidFill>
      </dgm:spPr>
      <dgm:t>
        <a:bodyPr/>
        <a:lstStyle/>
        <a:p>
          <a:r>
            <a:rPr lang="en-GB"/>
            <a:t>Assistant Director Primary</a:t>
          </a:r>
        </a:p>
      </dgm:t>
    </dgm:pt>
    <dgm:pt modelId="{0267350C-7157-4029-A0E0-ABEA95223262}" type="parTrans" cxnId="{1CA9D9FB-901D-47C8-982E-2F305D6CB3F2}">
      <dgm:prSet/>
      <dgm:spPr/>
      <dgm:t>
        <a:bodyPr/>
        <a:lstStyle/>
        <a:p>
          <a:endParaRPr lang="en-GB"/>
        </a:p>
      </dgm:t>
    </dgm:pt>
    <dgm:pt modelId="{A58B8203-4272-4405-8E69-89FCD27824FC}" type="sibTrans" cxnId="{1CA9D9FB-901D-47C8-982E-2F305D6CB3F2}">
      <dgm:prSet/>
      <dgm:spPr/>
      <dgm:t>
        <a:bodyPr/>
        <a:lstStyle/>
        <a:p>
          <a:endParaRPr lang="en-GB"/>
        </a:p>
      </dgm:t>
    </dgm:pt>
    <dgm:pt modelId="{2C6635E4-D4E5-487A-87BE-7DDFC1B2980F}">
      <dgm:prSet/>
      <dgm:spPr>
        <a:solidFill>
          <a:srgbClr val="79A7A5"/>
        </a:solidFill>
      </dgm:spPr>
      <dgm:t>
        <a:bodyPr/>
        <a:lstStyle/>
        <a:p>
          <a:r>
            <a:rPr lang="en-GB"/>
            <a:t>School Direct Programme Leader</a:t>
          </a:r>
        </a:p>
      </dgm:t>
    </dgm:pt>
    <dgm:pt modelId="{E5016C60-699D-4E85-8381-3393F08FAE3D}" type="parTrans" cxnId="{656FB49E-F481-466E-85FA-C2AB90756146}">
      <dgm:prSet/>
      <dgm:spPr/>
      <dgm:t>
        <a:bodyPr/>
        <a:lstStyle/>
        <a:p>
          <a:endParaRPr lang="en-GB"/>
        </a:p>
      </dgm:t>
    </dgm:pt>
    <dgm:pt modelId="{528D498B-C72C-4FA7-A711-A79314DC0AE5}" type="sibTrans" cxnId="{656FB49E-F481-466E-85FA-C2AB90756146}">
      <dgm:prSet/>
      <dgm:spPr/>
      <dgm:t>
        <a:bodyPr/>
        <a:lstStyle/>
        <a:p>
          <a:endParaRPr lang="en-GB"/>
        </a:p>
      </dgm:t>
    </dgm:pt>
    <dgm:pt modelId="{28E95D2A-B6A1-4F54-B77A-2F5E878F4E9E}">
      <dgm:prSet/>
      <dgm:spPr>
        <a:solidFill>
          <a:srgbClr val="79A7A5"/>
        </a:solidFill>
      </dgm:spPr>
      <dgm:t>
        <a:bodyPr/>
        <a:lstStyle/>
        <a:p>
          <a:r>
            <a:rPr lang="en-GB"/>
            <a:t>SCITT Adminisrator</a:t>
          </a:r>
        </a:p>
      </dgm:t>
    </dgm:pt>
    <dgm:pt modelId="{ACE463A3-932D-4BDD-B973-29468E26913C}" type="parTrans" cxnId="{A6F02418-15D8-43DF-83EF-BED6D83F6F76}">
      <dgm:prSet/>
      <dgm:spPr/>
      <dgm:t>
        <a:bodyPr/>
        <a:lstStyle/>
        <a:p>
          <a:endParaRPr lang="en-GB"/>
        </a:p>
      </dgm:t>
    </dgm:pt>
    <dgm:pt modelId="{D9E49A13-59DA-44A4-A438-92C9DFB94D98}" type="sibTrans" cxnId="{A6F02418-15D8-43DF-83EF-BED6D83F6F76}">
      <dgm:prSet/>
      <dgm:spPr/>
      <dgm:t>
        <a:bodyPr/>
        <a:lstStyle/>
        <a:p>
          <a:endParaRPr lang="en-GB"/>
        </a:p>
      </dgm:t>
    </dgm:pt>
    <dgm:pt modelId="{EB34E052-4877-4564-A7F2-2A9C2A426D62}">
      <dgm:prSet/>
      <dgm:spPr>
        <a:solidFill>
          <a:srgbClr val="79A7A5"/>
        </a:solidFill>
      </dgm:spPr>
      <dgm:t>
        <a:bodyPr/>
        <a:lstStyle/>
        <a:p>
          <a:r>
            <a:rPr lang="en-GB"/>
            <a:t>Partnership Board</a:t>
          </a:r>
        </a:p>
      </dgm:t>
    </dgm:pt>
    <dgm:pt modelId="{3B1CD258-A1B6-41DF-AEA6-A260B5A62C2F}" type="parTrans" cxnId="{BFCF49B0-34D7-46FC-8BED-156BC107591F}">
      <dgm:prSet/>
      <dgm:spPr/>
      <dgm:t>
        <a:bodyPr/>
        <a:lstStyle/>
        <a:p>
          <a:endParaRPr lang="en-GB"/>
        </a:p>
      </dgm:t>
    </dgm:pt>
    <dgm:pt modelId="{2B486589-C435-41C3-8D26-70712E84921E}" type="sibTrans" cxnId="{BFCF49B0-34D7-46FC-8BED-156BC107591F}">
      <dgm:prSet/>
      <dgm:spPr/>
      <dgm:t>
        <a:bodyPr/>
        <a:lstStyle/>
        <a:p>
          <a:endParaRPr lang="en-GB"/>
        </a:p>
      </dgm:t>
    </dgm:pt>
    <dgm:pt modelId="{F17B0646-AE9C-46F5-A6E2-E9FD7CCA03A2}">
      <dgm:prSet/>
      <dgm:spPr>
        <a:solidFill>
          <a:srgbClr val="79A7A5"/>
        </a:solidFill>
      </dgm:spPr>
      <dgm:t>
        <a:bodyPr/>
        <a:lstStyle/>
        <a:p>
          <a:r>
            <a:rPr lang="en-GB"/>
            <a:t>Subject Leads</a:t>
          </a:r>
        </a:p>
      </dgm:t>
    </dgm:pt>
    <dgm:pt modelId="{5F13B4CA-F66D-45CB-8A7D-37C1D2C862BA}" type="parTrans" cxnId="{1032D867-968A-4989-8F8C-4E20BBBC37E1}">
      <dgm:prSet/>
      <dgm:spPr/>
      <dgm:t>
        <a:bodyPr/>
        <a:lstStyle/>
        <a:p>
          <a:endParaRPr lang="en-GB"/>
        </a:p>
      </dgm:t>
    </dgm:pt>
    <dgm:pt modelId="{D9EFBCDB-A945-43BC-964B-C9D93F9E01F3}" type="sibTrans" cxnId="{1032D867-968A-4989-8F8C-4E20BBBC37E1}">
      <dgm:prSet/>
      <dgm:spPr/>
      <dgm:t>
        <a:bodyPr/>
        <a:lstStyle/>
        <a:p>
          <a:endParaRPr lang="en-GB"/>
        </a:p>
      </dgm:t>
    </dgm:pt>
    <dgm:pt modelId="{78292AF0-2256-40F8-BFA3-BC02C036EA54}">
      <dgm:prSet/>
      <dgm:spPr>
        <a:solidFill>
          <a:srgbClr val="79A7A5"/>
        </a:solidFill>
      </dgm:spPr>
      <dgm:t>
        <a:bodyPr/>
        <a:lstStyle/>
        <a:p>
          <a:r>
            <a:rPr lang="en-GB"/>
            <a:t>Secondary Mentors</a:t>
          </a:r>
        </a:p>
      </dgm:t>
    </dgm:pt>
    <dgm:pt modelId="{14AB68BB-EF85-4245-9CF4-C74EE7A31E9D}" type="parTrans" cxnId="{B1B446FA-D86B-4A74-B9B0-7563FCA52D72}">
      <dgm:prSet/>
      <dgm:spPr/>
      <dgm:t>
        <a:bodyPr/>
        <a:lstStyle/>
        <a:p>
          <a:endParaRPr lang="en-GB"/>
        </a:p>
      </dgm:t>
    </dgm:pt>
    <dgm:pt modelId="{F2B7776E-8B07-45C3-909E-CD81ACC9A8C2}" type="sibTrans" cxnId="{B1B446FA-D86B-4A74-B9B0-7563FCA52D72}">
      <dgm:prSet/>
      <dgm:spPr/>
      <dgm:t>
        <a:bodyPr/>
        <a:lstStyle/>
        <a:p>
          <a:endParaRPr lang="en-GB"/>
        </a:p>
      </dgm:t>
    </dgm:pt>
    <dgm:pt modelId="{BF816A67-F76F-4C2A-B088-0F4857A8343E}">
      <dgm:prSet/>
      <dgm:spPr>
        <a:solidFill>
          <a:srgbClr val="79A7A5"/>
        </a:solidFill>
      </dgm:spPr>
      <dgm:t>
        <a:bodyPr/>
        <a:lstStyle/>
        <a:p>
          <a:r>
            <a:rPr lang="en-GB"/>
            <a:t>Subject Leads</a:t>
          </a:r>
        </a:p>
      </dgm:t>
    </dgm:pt>
    <dgm:pt modelId="{615BBA9E-D4C7-4F39-B2D5-60ED2B527C2A}" type="parTrans" cxnId="{9930B7EA-B64D-4CA5-9F79-A4BACC01FAF1}">
      <dgm:prSet/>
      <dgm:spPr/>
      <dgm:t>
        <a:bodyPr/>
        <a:lstStyle/>
        <a:p>
          <a:endParaRPr lang="en-GB"/>
        </a:p>
      </dgm:t>
    </dgm:pt>
    <dgm:pt modelId="{BC4CB5BB-2DF9-4CDF-AC99-731536ACDB08}" type="sibTrans" cxnId="{9930B7EA-B64D-4CA5-9F79-A4BACC01FAF1}">
      <dgm:prSet/>
      <dgm:spPr/>
      <dgm:t>
        <a:bodyPr/>
        <a:lstStyle/>
        <a:p>
          <a:endParaRPr lang="en-GB"/>
        </a:p>
      </dgm:t>
    </dgm:pt>
    <dgm:pt modelId="{8962EE93-C913-4B52-BDA6-BB85B39971D5}">
      <dgm:prSet/>
      <dgm:spPr>
        <a:solidFill>
          <a:srgbClr val="79A7A5"/>
        </a:solidFill>
      </dgm:spPr>
      <dgm:t>
        <a:bodyPr/>
        <a:lstStyle/>
        <a:p>
          <a:r>
            <a:rPr lang="en-GB"/>
            <a:t>Primary Mentors</a:t>
          </a:r>
        </a:p>
      </dgm:t>
    </dgm:pt>
    <dgm:pt modelId="{1E5EEE8C-F889-4E38-A8A3-26B1748CD570}" type="parTrans" cxnId="{7A99A503-942E-4D3D-B653-C162984C1179}">
      <dgm:prSet/>
      <dgm:spPr/>
      <dgm:t>
        <a:bodyPr/>
        <a:lstStyle/>
        <a:p>
          <a:endParaRPr lang="en-GB"/>
        </a:p>
      </dgm:t>
    </dgm:pt>
    <dgm:pt modelId="{920BF8A7-A1DA-4BD0-948A-97EDA8BBD9EF}" type="sibTrans" cxnId="{7A99A503-942E-4D3D-B653-C162984C1179}">
      <dgm:prSet/>
      <dgm:spPr/>
      <dgm:t>
        <a:bodyPr/>
        <a:lstStyle/>
        <a:p>
          <a:endParaRPr lang="en-GB"/>
        </a:p>
      </dgm:t>
    </dgm:pt>
    <dgm:pt modelId="{0697C0A0-46E8-4D7B-B5CB-7313BF5C51D9}">
      <dgm:prSet/>
      <dgm:spPr>
        <a:solidFill>
          <a:srgbClr val="79A7A5"/>
        </a:solidFill>
      </dgm:spPr>
      <dgm:t>
        <a:bodyPr/>
        <a:lstStyle/>
        <a:p>
          <a:r>
            <a:rPr lang="en-GB"/>
            <a:t>Primary Lead</a:t>
          </a:r>
        </a:p>
      </dgm:t>
    </dgm:pt>
    <dgm:pt modelId="{CD981ED8-8860-4101-886D-F2EEA1D1E130}" type="parTrans" cxnId="{C0BE8054-7775-4492-8478-2AE9EC3EE196}">
      <dgm:prSet/>
      <dgm:spPr/>
      <dgm:t>
        <a:bodyPr/>
        <a:lstStyle/>
        <a:p>
          <a:endParaRPr lang="en-GB"/>
        </a:p>
      </dgm:t>
    </dgm:pt>
    <dgm:pt modelId="{9AAB8E0E-E460-430C-9241-97476805CB23}" type="sibTrans" cxnId="{C0BE8054-7775-4492-8478-2AE9EC3EE196}">
      <dgm:prSet/>
      <dgm:spPr/>
      <dgm:t>
        <a:bodyPr/>
        <a:lstStyle/>
        <a:p>
          <a:endParaRPr lang="en-GB"/>
        </a:p>
      </dgm:t>
    </dgm:pt>
    <dgm:pt modelId="{84E8B451-13BE-4BD2-88FB-7B4A195A1505}">
      <dgm:prSet/>
      <dgm:spPr>
        <a:solidFill>
          <a:srgbClr val="79A7A5"/>
        </a:solidFill>
      </dgm:spPr>
      <dgm:t>
        <a:bodyPr/>
        <a:lstStyle/>
        <a:p>
          <a:r>
            <a:rPr lang="en-GB"/>
            <a:t>Secondary Mentors</a:t>
          </a:r>
        </a:p>
      </dgm:t>
    </dgm:pt>
    <dgm:pt modelId="{2BC5795E-6FD9-4F82-A3AC-328AB4C113C8}" type="parTrans" cxnId="{121A11CF-C6AF-4370-B116-F1085C5F8A3A}">
      <dgm:prSet/>
      <dgm:spPr/>
      <dgm:t>
        <a:bodyPr/>
        <a:lstStyle/>
        <a:p>
          <a:endParaRPr lang="en-GB"/>
        </a:p>
      </dgm:t>
    </dgm:pt>
    <dgm:pt modelId="{6EC68A96-B432-4CF9-89AE-4AB9BFE1BACD}" type="sibTrans" cxnId="{121A11CF-C6AF-4370-B116-F1085C5F8A3A}">
      <dgm:prSet/>
      <dgm:spPr/>
      <dgm:t>
        <a:bodyPr/>
        <a:lstStyle/>
        <a:p>
          <a:endParaRPr lang="en-GB"/>
        </a:p>
      </dgm:t>
    </dgm:pt>
    <dgm:pt modelId="{08B9460E-A833-4534-B766-49714AA2F8EA}">
      <dgm:prSet/>
      <dgm:spPr>
        <a:solidFill>
          <a:srgbClr val="79A7A5"/>
        </a:solidFill>
      </dgm:spPr>
      <dgm:t>
        <a:bodyPr/>
        <a:lstStyle/>
        <a:p>
          <a:r>
            <a:rPr lang="en-GB"/>
            <a:t>Primary Mentors</a:t>
          </a:r>
        </a:p>
      </dgm:t>
    </dgm:pt>
    <dgm:pt modelId="{D3DD9AB6-4414-4E40-BC6F-79C33E60E145}" type="parTrans" cxnId="{24F237A3-40C2-436C-84B4-13EDAA90CD65}">
      <dgm:prSet/>
      <dgm:spPr/>
      <dgm:t>
        <a:bodyPr/>
        <a:lstStyle/>
        <a:p>
          <a:endParaRPr lang="en-GB"/>
        </a:p>
      </dgm:t>
    </dgm:pt>
    <dgm:pt modelId="{90695089-E974-42D0-9FA0-87FD293C7A1C}" type="sibTrans" cxnId="{24F237A3-40C2-436C-84B4-13EDAA90CD65}">
      <dgm:prSet/>
      <dgm:spPr/>
      <dgm:t>
        <a:bodyPr/>
        <a:lstStyle/>
        <a:p>
          <a:endParaRPr lang="en-GB"/>
        </a:p>
      </dgm:t>
    </dgm:pt>
    <dgm:pt modelId="{A62AF293-AB17-4C1E-A40D-B2C21F6FBD7D}">
      <dgm:prSet/>
      <dgm:spPr>
        <a:solidFill>
          <a:srgbClr val="79A7A5"/>
        </a:solidFill>
      </dgm:spPr>
      <dgm:t>
        <a:bodyPr/>
        <a:lstStyle/>
        <a:p>
          <a:r>
            <a:rPr lang="en-GB"/>
            <a:t>Primary Trainers</a:t>
          </a:r>
        </a:p>
      </dgm:t>
    </dgm:pt>
    <dgm:pt modelId="{A33719E9-DD75-4075-A3E1-1AE271C32920}" type="parTrans" cxnId="{196BB33D-DB6B-4087-AEE9-BD71E6E7FCC7}">
      <dgm:prSet/>
      <dgm:spPr/>
      <dgm:t>
        <a:bodyPr/>
        <a:lstStyle/>
        <a:p>
          <a:endParaRPr lang="en-GB"/>
        </a:p>
      </dgm:t>
    </dgm:pt>
    <dgm:pt modelId="{37FF58F7-F06B-4DD4-8593-60E3F6766E73}" type="sibTrans" cxnId="{196BB33D-DB6B-4087-AEE9-BD71E6E7FCC7}">
      <dgm:prSet/>
      <dgm:spPr/>
      <dgm:t>
        <a:bodyPr/>
        <a:lstStyle/>
        <a:p>
          <a:endParaRPr lang="en-GB"/>
        </a:p>
      </dgm:t>
    </dgm:pt>
    <dgm:pt modelId="{26CF1B24-50DC-4431-81EB-8FF573799133}">
      <dgm:prSet/>
      <dgm:spPr>
        <a:solidFill>
          <a:srgbClr val="79A7A5"/>
        </a:solidFill>
      </dgm:spPr>
      <dgm:t>
        <a:bodyPr/>
        <a:lstStyle/>
        <a:p>
          <a:r>
            <a:rPr lang="en-GB"/>
            <a:t>SCITT Finance Manager</a:t>
          </a:r>
        </a:p>
      </dgm:t>
    </dgm:pt>
    <dgm:pt modelId="{4918B339-9141-4B5B-9952-2401632461E4}" type="parTrans" cxnId="{BE97EB7F-2AE9-493F-B0CF-8CA70C7E6599}">
      <dgm:prSet/>
      <dgm:spPr/>
      <dgm:t>
        <a:bodyPr/>
        <a:lstStyle/>
        <a:p>
          <a:endParaRPr lang="en-GB"/>
        </a:p>
      </dgm:t>
    </dgm:pt>
    <dgm:pt modelId="{31EC364F-F846-4D89-8026-CD47BA277D97}" type="sibTrans" cxnId="{BE97EB7F-2AE9-493F-B0CF-8CA70C7E6599}">
      <dgm:prSet/>
      <dgm:spPr/>
      <dgm:t>
        <a:bodyPr/>
        <a:lstStyle/>
        <a:p>
          <a:endParaRPr lang="en-GB"/>
        </a:p>
      </dgm:t>
    </dgm:pt>
    <dgm:pt modelId="{245DB072-0DD8-488C-998C-FD32B236A1EC}" type="pres">
      <dgm:prSet presAssocID="{B91F8131-1240-49DC-809F-0FB721C17257}" presName="hierChild1" presStyleCnt="0">
        <dgm:presLayoutVars>
          <dgm:orgChart val="1"/>
          <dgm:chPref val="1"/>
          <dgm:dir/>
          <dgm:animOne val="branch"/>
          <dgm:animLvl val="lvl"/>
          <dgm:resizeHandles/>
        </dgm:presLayoutVars>
      </dgm:prSet>
      <dgm:spPr/>
    </dgm:pt>
    <dgm:pt modelId="{A5CCE1F5-C461-4913-B59D-DC2C39C7361D}" type="pres">
      <dgm:prSet presAssocID="{01F09880-9E48-41E9-B27D-DAB7B594441A}" presName="hierRoot1" presStyleCnt="0">
        <dgm:presLayoutVars>
          <dgm:hierBranch val="init"/>
        </dgm:presLayoutVars>
      </dgm:prSet>
      <dgm:spPr/>
    </dgm:pt>
    <dgm:pt modelId="{C47F7967-D5A5-4A8D-B663-432E3607569E}" type="pres">
      <dgm:prSet presAssocID="{01F09880-9E48-41E9-B27D-DAB7B594441A}" presName="rootComposite1" presStyleCnt="0"/>
      <dgm:spPr/>
    </dgm:pt>
    <dgm:pt modelId="{9CCFD18B-61D6-4BC3-97A2-40121709540C}" type="pres">
      <dgm:prSet presAssocID="{01F09880-9E48-41E9-B27D-DAB7B594441A}" presName="rootText1" presStyleLbl="node0" presStyleIdx="0" presStyleCnt="1">
        <dgm:presLayoutVars>
          <dgm:chPref val="3"/>
        </dgm:presLayoutVars>
      </dgm:prSet>
      <dgm:spPr/>
    </dgm:pt>
    <dgm:pt modelId="{0D14108A-E8D9-4B0F-8DCF-0C233AC47284}" type="pres">
      <dgm:prSet presAssocID="{01F09880-9E48-41E9-B27D-DAB7B594441A}" presName="rootConnector1" presStyleLbl="node1" presStyleIdx="0" presStyleCnt="0"/>
      <dgm:spPr/>
    </dgm:pt>
    <dgm:pt modelId="{5DA14AC9-6289-4A48-8209-9EDCD85FCBF8}" type="pres">
      <dgm:prSet presAssocID="{01F09880-9E48-41E9-B27D-DAB7B594441A}" presName="hierChild2" presStyleCnt="0"/>
      <dgm:spPr/>
    </dgm:pt>
    <dgm:pt modelId="{BD63EEA0-AE8F-48D3-A3CF-995CE088E436}" type="pres">
      <dgm:prSet presAssocID="{C22AF006-A1D9-4603-855C-7F172B970523}" presName="Name37" presStyleLbl="parChTrans1D2" presStyleIdx="0" presStyleCnt="4"/>
      <dgm:spPr/>
    </dgm:pt>
    <dgm:pt modelId="{8FB0E0C4-674D-4D4A-BBAF-FAA5E53C502D}" type="pres">
      <dgm:prSet presAssocID="{5EF66DDB-A9E7-44AC-8BEF-680ABCC5CF57}" presName="hierRoot2" presStyleCnt="0">
        <dgm:presLayoutVars>
          <dgm:hierBranch val="init"/>
        </dgm:presLayoutVars>
      </dgm:prSet>
      <dgm:spPr/>
    </dgm:pt>
    <dgm:pt modelId="{E4B540CB-4DE7-4713-A3DE-0F24367290B6}" type="pres">
      <dgm:prSet presAssocID="{5EF66DDB-A9E7-44AC-8BEF-680ABCC5CF57}" presName="rootComposite" presStyleCnt="0"/>
      <dgm:spPr/>
    </dgm:pt>
    <dgm:pt modelId="{8E1D6C13-8347-4BC3-8F66-4BE95D971F64}" type="pres">
      <dgm:prSet presAssocID="{5EF66DDB-A9E7-44AC-8BEF-680ABCC5CF57}" presName="rootText" presStyleLbl="node2" presStyleIdx="0" presStyleCnt="2">
        <dgm:presLayoutVars>
          <dgm:chPref val="3"/>
        </dgm:presLayoutVars>
      </dgm:prSet>
      <dgm:spPr/>
    </dgm:pt>
    <dgm:pt modelId="{0DCC88F1-0923-4C9E-886D-7A90B10CCBA8}" type="pres">
      <dgm:prSet presAssocID="{5EF66DDB-A9E7-44AC-8BEF-680ABCC5CF57}" presName="rootConnector" presStyleLbl="node2" presStyleIdx="0" presStyleCnt="2"/>
      <dgm:spPr/>
    </dgm:pt>
    <dgm:pt modelId="{0B969664-6922-4E33-9B66-F9D551957424}" type="pres">
      <dgm:prSet presAssocID="{5EF66DDB-A9E7-44AC-8BEF-680ABCC5CF57}" presName="hierChild4" presStyleCnt="0"/>
      <dgm:spPr/>
    </dgm:pt>
    <dgm:pt modelId="{24D067DA-7005-4D3D-A944-49AF410F4D7C}" type="pres">
      <dgm:prSet presAssocID="{63A0A07C-588E-4429-9974-E069D4F3B737}" presName="Name37" presStyleLbl="parChTrans1D3" presStyleIdx="0" presStyleCnt="3"/>
      <dgm:spPr/>
    </dgm:pt>
    <dgm:pt modelId="{211D7FD3-93B4-447C-A678-24D97C5BBA6A}" type="pres">
      <dgm:prSet presAssocID="{D0B829D1-3E8A-4226-9928-9C0319A60372}" presName="hierRoot2" presStyleCnt="0">
        <dgm:presLayoutVars>
          <dgm:hierBranch val="init"/>
        </dgm:presLayoutVars>
      </dgm:prSet>
      <dgm:spPr/>
    </dgm:pt>
    <dgm:pt modelId="{D71B96BD-E465-4C03-B97B-D43DED20030E}" type="pres">
      <dgm:prSet presAssocID="{D0B829D1-3E8A-4226-9928-9C0319A60372}" presName="rootComposite" presStyleCnt="0"/>
      <dgm:spPr/>
    </dgm:pt>
    <dgm:pt modelId="{3B3ED4A9-5943-4582-83DC-5A247ADCF8DC}" type="pres">
      <dgm:prSet presAssocID="{D0B829D1-3E8A-4226-9928-9C0319A60372}" presName="rootText" presStyleLbl="node3" presStyleIdx="0" presStyleCnt="3">
        <dgm:presLayoutVars>
          <dgm:chPref val="3"/>
        </dgm:presLayoutVars>
      </dgm:prSet>
      <dgm:spPr/>
    </dgm:pt>
    <dgm:pt modelId="{95A939F3-3F7B-4C62-90D6-19F625C3F0A6}" type="pres">
      <dgm:prSet presAssocID="{D0B829D1-3E8A-4226-9928-9C0319A60372}" presName="rootConnector" presStyleLbl="node3" presStyleIdx="0" presStyleCnt="3"/>
      <dgm:spPr/>
    </dgm:pt>
    <dgm:pt modelId="{73D68E9F-6611-49A4-A354-8272EAE57391}" type="pres">
      <dgm:prSet presAssocID="{D0B829D1-3E8A-4226-9928-9C0319A60372}" presName="hierChild4" presStyleCnt="0"/>
      <dgm:spPr/>
    </dgm:pt>
    <dgm:pt modelId="{15C66D32-2B03-43C9-B16A-1E46460E84F5}" type="pres">
      <dgm:prSet presAssocID="{A8605B12-338D-4554-91AE-3A09B1FA9ADD}" presName="Name37" presStyleLbl="parChTrans1D4" presStyleIdx="0" presStyleCnt="13"/>
      <dgm:spPr/>
    </dgm:pt>
    <dgm:pt modelId="{18A54635-A2E9-4DDE-830B-98930E348BA6}" type="pres">
      <dgm:prSet presAssocID="{360148A9-90E2-4AD8-91FC-D8F3039E822E}" presName="hierRoot2" presStyleCnt="0">
        <dgm:presLayoutVars>
          <dgm:hierBranch val="init"/>
        </dgm:presLayoutVars>
      </dgm:prSet>
      <dgm:spPr/>
    </dgm:pt>
    <dgm:pt modelId="{712FEB77-6BC4-4345-B774-76AB44C3A60F}" type="pres">
      <dgm:prSet presAssocID="{360148A9-90E2-4AD8-91FC-D8F3039E822E}" presName="rootComposite" presStyleCnt="0"/>
      <dgm:spPr/>
    </dgm:pt>
    <dgm:pt modelId="{7185EF85-6B09-498E-8B8A-30AEA660C397}" type="pres">
      <dgm:prSet presAssocID="{360148A9-90E2-4AD8-91FC-D8F3039E822E}" presName="rootText" presStyleLbl="node4" presStyleIdx="0" presStyleCnt="13">
        <dgm:presLayoutVars>
          <dgm:chPref val="3"/>
        </dgm:presLayoutVars>
      </dgm:prSet>
      <dgm:spPr/>
    </dgm:pt>
    <dgm:pt modelId="{AC66D202-64E4-4245-A0C8-BBDBA696E316}" type="pres">
      <dgm:prSet presAssocID="{360148A9-90E2-4AD8-91FC-D8F3039E822E}" presName="rootConnector" presStyleLbl="node4" presStyleIdx="0" presStyleCnt="13"/>
      <dgm:spPr/>
    </dgm:pt>
    <dgm:pt modelId="{14C9B906-D087-4EBE-A1C6-C35DD3AAC4B7}" type="pres">
      <dgm:prSet presAssocID="{360148A9-90E2-4AD8-91FC-D8F3039E822E}" presName="hierChild4" presStyleCnt="0"/>
      <dgm:spPr/>
    </dgm:pt>
    <dgm:pt modelId="{47209D7B-F31C-4362-87A4-D8773AA96DD1}" type="pres">
      <dgm:prSet presAssocID="{5F13B4CA-F66D-45CB-8A7D-37C1D2C862BA}" presName="Name37" presStyleLbl="parChTrans1D4" presStyleIdx="1" presStyleCnt="13"/>
      <dgm:spPr/>
    </dgm:pt>
    <dgm:pt modelId="{4B9364B1-0044-4921-AD24-FF594764D8FA}" type="pres">
      <dgm:prSet presAssocID="{F17B0646-AE9C-46F5-A6E2-E9FD7CCA03A2}" presName="hierRoot2" presStyleCnt="0">
        <dgm:presLayoutVars>
          <dgm:hierBranch val="init"/>
        </dgm:presLayoutVars>
      </dgm:prSet>
      <dgm:spPr/>
    </dgm:pt>
    <dgm:pt modelId="{F4C09252-3799-4E46-88D6-3EFFA7BF8BED}" type="pres">
      <dgm:prSet presAssocID="{F17B0646-AE9C-46F5-A6E2-E9FD7CCA03A2}" presName="rootComposite" presStyleCnt="0"/>
      <dgm:spPr/>
    </dgm:pt>
    <dgm:pt modelId="{EBB076F2-4887-4D09-BEB5-B3F4376CE5EC}" type="pres">
      <dgm:prSet presAssocID="{F17B0646-AE9C-46F5-A6E2-E9FD7CCA03A2}" presName="rootText" presStyleLbl="node4" presStyleIdx="1" presStyleCnt="13">
        <dgm:presLayoutVars>
          <dgm:chPref val="3"/>
        </dgm:presLayoutVars>
      </dgm:prSet>
      <dgm:spPr/>
    </dgm:pt>
    <dgm:pt modelId="{9CFC2CFC-4769-4A57-842A-C39A3D57A77A}" type="pres">
      <dgm:prSet presAssocID="{F17B0646-AE9C-46F5-A6E2-E9FD7CCA03A2}" presName="rootConnector" presStyleLbl="node4" presStyleIdx="1" presStyleCnt="13"/>
      <dgm:spPr/>
    </dgm:pt>
    <dgm:pt modelId="{8A477D2E-F028-49EF-A3A9-75B029C0E48D}" type="pres">
      <dgm:prSet presAssocID="{F17B0646-AE9C-46F5-A6E2-E9FD7CCA03A2}" presName="hierChild4" presStyleCnt="0"/>
      <dgm:spPr/>
    </dgm:pt>
    <dgm:pt modelId="{F4A9CDA5-2650-4B5F-9F98-2E1EA88AF2EF}" type="pres">
      <dgm:prSet presAssocID="{F17B0646-AE9C-46F5-A6E2-E9FD7CCA03A2}" presName="hierChild5" presStyleCnt="0"/>
      <dgm:spPr/>
    </dgm:pt>
    <dgm:pt modelId="{EA08A14E-C35E-4822-9394-2FDAE526B03C}" type="pres">
      <dgm:prSet presAssocID="{14AB68BB-EF85-4245-9CF4-C74EE7A31E9D}" presName="Name37" presStyleLbl="parChTrans1D4" presStyleIdx="2" presStyleCnt="13"/>
      <dgm:spPr/>
    </dgm:pt>
    <dgm:pt modelId="{F2B59854-5E7A-4B33-8C70-559F2F43ED10}" type="pres">
      <dgm:prSet presAssocID="{78292AF0-2256-40F8-BFA3-BC02C036EA54}" presName="hierRoot2" presStyleCnt="0">
        <dgm:presLayoutVars>
          <dgm:hierBranch val="init"/>
        </dgm:presLayoutVars>
      </dgm:prSet>
      <dgm:spPr/>
    </dgm:pt>
    <dgm:pt modelId="{BB907C62-6FC4-42F3-AB94-06037601F7F5}" type="pres">
      <dgm:prSet presAssocID="{78292AF0-2256-40F8-BFA3-BC02C036EA54}" presName="rootComposite" presStyleCnt="0"/>
      <dgm:spPr/>
    </dgm:pt>
    <dgm:pt modelId="{1F759BBD-1411-4D66-8A8D-C72BECFFB7AF}" type="pres">
      <dgm:prSet presAssocID="{78292AF0-2256-40F8-BFA3-BC02C036EA54}" presName="rootText" presStyleLbl="node4" presStyleIdx="2" presStyleCnt="13">
        <dgm:presLayoutVars>
          <dgm:chPref val="3"/>
        </dgm:presLayoutVars>
      </dgm:prSet>
      <dgm:spPr/>
    </dgm:pt>
    <dgm:pt modelId="{174A9825-5FBE-4E58-8591-F2BFAE6D7871}" type="pres">
      <dgm:prSet presAssocID="{78292AF0-2256-40F8-BFA3-BC02C036EA54}" presName="rootConnector" presStyleLbl="node4" presStyleIdx="2" presStyleCnt="13"/>
      <dgm:spPr/>
    </dgm:pt>
    <dgm:pt modelId="{627CC967-F54A-473B-BF13-715C1C24F999}" type="pres">
      <dgm:prSet presAssocID="{78292AF0-2256-40F8-BFA3-BC02C036EA54}" presName="hierChild4" presStyleCnt="0"/>
      <dgm:spPr/>
    </dgm:pt>
    <dgm:pt modelId="{B7078367-A9EE-4DA3-8A8A-A3893301DF68}" type="pres">
      <dgm:prSet presAssocID="{78292AF0-2256-40F8-BFA3-BC02C036EA54}" presName="hierChild5" presStyleCnt="0"/>
      <dgm:spPr/>
    </dgm:pt>
    <dgm:pt modelId="{35505690-BFAF-4E57-A8B2-86E73A0E6258}" type="pres">
      <dgm:prSet presAssocID="{360148A9-90E2-4AD8-91FC-D8F3039E822E}" presName="hierChild5" presStyleCnt="0"/>
      <dgm:spPr/>
    </dgm:pt>
    <dgm:pt modelId="{7D8408B8-BC79-47D7-A2EE-B9EFB950E24F}" type="pres">
      <dgm:prSet presAssocID="{A160FF70-CD75-441C-A5FC-78BB8FEC5335}" presName="Name37" presStyleLbl="parChTrans1D4" presStyleIdx="3" presStyleCnt="13"/>
      <dgm:spPr/>
    </dgm:pt>
    <dgm:pt modelId="{782EFE94-7DA6-4ABB-BAF7-F93352ACBC1D}" type="pres">
      <dgm:prSet presAssocID="{C97D6662-27C3-4E78-8B6C-CE2291DFBC50}" presName="hierRoot2" presStyleCnt="0">
        <dgm:presLayoutVars>
          <dgm:hierBranch val="init"/>
        </dgm:presLayoutVars>
      </dgm:prSet>
      <dgm:spPr/>
    </dgm:pt>
    <dgm:pt modelId="{707CBF93-E069-46F7-AF06-37E3CC862AE0}" type="pres">
      <dgm:prSet presAssocID="{C97D6662-27C3-4E78-8B6C-CE2291DFBC50}" presName="rootComposite" presStyleCnt="0"/>
      <dgm:spPr/>
    </dgm:pt>
    <dgm:pt modelId="{9B16BD24-7ADE-4331-86A9-103FC6CFA469}" type="pres">
      <dgm:prSet presAssocID="{C97D6662-27C3-4E78-8B6C-CE2291DFBC50}" presName="rootText" presStyleLbl="node4" presStyleIdx="3" presStyleCnt="13">
        <dgm:presLayoutVars>
          <dgm:chPref val="3"/>
        </dgm:presLayoutVars>
      </dgm:prSet>
      <dgm:spPr/>
    </dgm:pt>
    <dgm:pt modelId="{250F41AD-00EA-4703-BEFE-0E82C4C052F7}" type="pres">
      <dgm:prSet presAssocID="{C97D6662-27C3-4E78-8B6C-CE2291DFBC50}" presName="rootConnector" presStyleLbl="node4" presStyleIdx="3" presStyleCnt="13"/>
      <dgm:spPr/>
    </dgm:pt>
    <dgm:pt modelId="{B1FD18BE-2839-42F8-9541-C32998E93FEA}" type="pres">
      <dgm:prSet presAssocID="{C97D6662-27C3-4E78-8B6C-CE2291DFBC50}" presName="hierChild4" presStyleCnt="0"/>
      <dgm:spPr/>
    </dgm:pt>
    <dgm:pt modelId="{ACD0F72F-8B61-4DB9-A45A-DCA4695440E1}" type="pres">
      <dgm:prSet presAssocID="{C97D6662-27C3-4E78-8B6C-CE2291DFBC50}" presName="hierChild5" presStyleCnt="0"/>
      <dgm:spPr/>
    </dgm:pt>
    <dgm:pt modelId="{A3493CBB-B9FF-4FEC-8E6A-E9A95F52FDAA}" type="pres">
      <dgm:prSet presAssocID="{0267350C-7157-4029-A0E0-ABEA95223262}" presName="Name37" presStyleLbl="parChTrans1D4" presStyleIdx="4" presStyleCnt="13"/>
      <dgm:spPr/>
    </dgm:pt>
    <dgm:pt modelId="{082D77C3-D270-4BD0-B2D9-714255476D54}" type="pres">
      <dgm:prSet presAssocID="{A954240C-BC36-4189-8FDA-3FB80A27E58F}" presName="hierRoot2" presStyleCnt="0">
        <dgm:presLayoutVars>
          <dgm:hierBranch val="init"/>
        </dgm:presLayoutVars>
      </dgm:prSet>
      <dgm:spPr/>
    </dgm:pt>
    <dgm:pt modelId="{CD45B951-8616-424B-B220-6DFEEB5F639E}" type="pres">
      <dgm:prSet presAssocID="{A954240C-BC36-4189-8FDA-3FB80A27E58F}" presName="rootComposite" presStyleCnt="0"/>
      <dgm:spPr/>
    </dgm:pt>
    <dgm:pt modelId="{41ED358F-F17C-4511-AC3D-806BBA616725}" type="pres">
      <dgm:prSet presAssocID="{A954240C-BC36-4189-8FDA-3FB80A27E58F}" presName="rootText" presStyleLbl="node4" presStyleIdx="4" presStyleCnt="13">
        <dgm:presLayoutVars>
          <dgm:chPref val="3"/>
        </dgm:presLayoutVars>
      </dgm:prSet>
      <dgm:spPr/>
    </dgm:pt>
    <dgm:pt modelId="{15B3DC36-A9EE-42AD-8B26-0177B7E27C30}" type="pres">
      <dgm:prSet presAssocID="{A954240C-BC36-4189-8FDA-3FB80A27E58F}" presName="rootConnector" presStyleLbl="node4" presStyleIdx="4" presStyleCnt="13"/>
      <dgm:spPr/>
    </dgm:pt>
    <dgm:pt modelId="{3C4352FD-BC79-4316-BE37-6C3D84FC37D7}" type="pres">
      <dgm:prSet presAssocID="{A954240C-BC36-4189-8FDA-3FB80A27E58F}" presName="hierChild4" presStyleCnt="0"/>
      <dgm:spPr/>
    </dgm:pt>
    <dgm:pt modelId="{3CEF2468-F90E-4E7D-8C97-80AD21D059FE}" type="pres">
      <dgm:prSet presAssocID="{615BBA9E-D4C7-4F39-B2D5-60ED2B527C2A}" presName="Name37" presStyleLbl="parChTrans1D4" presStyleIdx="5" presStyleCnt="13"/>
      <dgm:spPr/>
    </dgm:pt>
    <dgm:pt modelId="{92D7DC55-2EB5-4EF2-A2D0-82B2D4D84836}" type="pres">
      <dgm:prSet presAssocID="{BF816A67-F76F-4C2A-B088-0F4857A8343E}" presName="hierRoot2" presStyleCnt="0">
        <dgm:presLayoutVars>
          <dgm:hierBranch val="init"/>
        </dgm:presLayoutVars>
      </dgm:prSet>
      <dgm:spPr/>
    </dgm:pt>
    <dgm:pt modelId="{738F9C23-6DE9-4FB4-BBC7-4127CCFC9F54}" type="pres">
      <dgm:prSet presAssocID="{BF816A67-F76F-4C2A-B088-0F4857A8343E}" presName="rootComposite" presStyleCnt="0"/>
      <dgm:spPr/>
    </dgm:pt>
    <dgm:pt modelId="{210E854C-8879-409B-BD95-1241CB484189}" type="pres">
      <dgm:prSet presAssocID="{BF816A67-F76F-4C2A-B088-0F4857A8343E}" presName="rootText" presStyleLbl="node4" presStyleIdx="5" presStyleCnt="13">
        <dgm:presLayoutVars>
          <dgm:chPref val="3"/>
        </dgm:presLayoutVars>
      </dgm:prSet>
      <dgm:spPr/>
    </dgm:pt>
    <dgm:pt modelId="{BF6B914A-15A4-463F-9F9A-E379381931E7}" type="pres">
      <dgm:prSet presAssocID="{BF816A67-F76F-4C2A-B088-0F4857A8343E}" presName="rootConnector" presStyleLbl="node4" presStyleIdx="5" presStyleCnt="13"/>
      <dgm:spPr/>
    </dgm:pt>
    <dgm:pt modelId="{45BCFC44-50AB-4256-B263-3B9EEA87C342}" type="pres">
      <dgm:prSet presAssocID="{BF816A67-F76F-4C2A-B088-0F4857A8343E}" presName="hierChild4" presStyleCnt="0"/>
      <dgm:spPr/>
    </dgm:pt>
    <dgm:pt modelId="{B31EE028-49D4-4BC1-879A-16EEA6629E28}" type="pres">
      <dgm:prSet presAssocID="{BF816A67-F76F-4C2A-B088-0F4857A8343E}" presName="hierChild5" presStyleCnt="0"/>
      <dgm:spPr/>
    </dgm:pt>
    <dgm:pt modelId="{45E129B4-359C-4A40-95A8-439E34DB3205}" type="pres">
      <dgm:prSet presAssocID="{1E5EEE8C-F889-4E38-A8A3-26B1748CD570}" presName="Name37" presStyleLbl="parChTrans1D4" presStyleIdx="6" presStyleCnt="13"/>
      <dgm:spPr/>
    </dgm:pt>
    <dgm:pt modelId="{2144D5E0-4444-4925-99A3-7C33C29EB465}" type="pres">
      <dgm:prSet presAssocID="{8962EE93-C913-4B52-BDA6-BB85B39971D5}" presName="hierRoot2" presStyleCnt="0">
        <dgm:presLayoutVars>
          <dgm:hierBranch val="init"/>
        </dgm:presLayoutVars>
      </dgm:prSet>
      <dgm:spPr/>
    </dgm:pt>
    <dgm:pt modelId="{19A0CAA9-EA0E-44EF-960B-ACE65B764004}" type="pres">
      <dgm:prSet presAssocID="{8962EE93-C913-4B52-BDA6-BB85B39971D5}" presName="rootComposite" presStyleCnt="0"/>
      <dgm:spPr/>
    </dgm:pt>
    <dgm:pt modelId="{14EF0257-9F11-4CFB-8DA9-E18BE3A72B6D}" type="pres">
      <dgm:prSet presAssocID="{8962EE93-C913-4B52-BDA6-BB85B39971D5}" presName="rootText" presStyleLbl="node4" presStyleIdx="6" presStyleCnt="13">
        <dgm:presLayoutVars>
          <dgm:chPref val="3"/>
        </dgm:presLayoutVars>
      </dgm:prSet>
      <dgm:spPr/>
    </dgm:pt>
    <dgm:pt modelId="{C9E92FF2-8F50-4E62-9794-2B051D5D6F7E}" type="pres">
      <dgm:prSet presAssocID="{8962EE93-C913-4B52-BDA6-BB85B39971D5}" presName="rootConnector" presStyleLbl="node4" presStyleIdx="6" presStyleCnt="13"/>
      <dgm:spPr/>
    </dgm:pt>
    <dgm:pt modelId="{6B3BE19B-4A57-4F58-BE8B-CB5BE1522FA1}" type="pres">
      <dgm:prSet presAssocID="{8962EE93-C913-4B52-BDA6-BB85B39971D5}" presName="hierChild4" presStyleCnt="0"/>
      <dgm:spPr/>
    </dgm:pt>
    <dgm:pt modelId="{84226306-65A1-40AA-A330-3F7F97C5C4C7}" type="pres">
      <dgm:prSet presAssocID="{8962EE93-C913-4B52-BDA6-BB85B39971D5}" presName="hierChild5" presStyleCnt="0"/>
      <dgm:spPr/>
    </dgm:pt>
    <dgm:pt modelId="{FB9F0D17-3A0F-4A07-ACA5-6C459C413223}" type="pres">
      <dgm:prSet presAssocID="{A954240C-BC36-4189-8FDA-3FB80A27E58F}" presName="hierChild5" presStyleCnt="0"/>
      <dgm:spPr/>
    </dgm:pt>
    <dgm:pt modelId="{271AA5D4-4D90-44D1-8E43-202456533A83}" type="pres">
      <dgm:prSet presAssocID="{E5016C60-699D-4E85-8381-3393F08FAE3D}" presName="Name37" presStyleLbl="parChTrans1D4" presStyleIdx="7" presStyleCnt="13"/>
      <dgm:spPr/>
    </dgm:pt>
    <dgm:pt modelId="{7C6B1CFB-BDE3-4DF0-908B-52B055ADBF00}" type="pres">
      <dgm:prSet presAssocID="{2C6635E4-D4E5-487A-87BE-7DDFC1B2980F}" presName="hierRoot2" presStyleCnt="0">
        <dgm:presLayoutVars>
          <dgm:hierBranch val="init"/>
        </dgm:presLayoutVars>
      </dgm:prSet>
      <dgm:spPr/>
    </dgm:pt>
    <dgm:pt modelId="{636B4D63-FBED-472D-9429-C0C64B0F5A75}" type="pres">
      <dgm:prSet presAssocID="{2C6635E4-D4E5-487A-87BE-7DDFC1B2980F}" presName="rootComposite" presStyleCnt="0"/>
      <dgm:spPr/>
    </dgm:pt>
    <dgm:pt modelId="{99884D4C-E7E1-4648-ACF9-53D77189BDD4}" type="pres">
      <dgm:prSet presAssocID="{2C6635E4-D4E5-487A-87BE-7DDFC1B2980F}" presName="rootText" presStyleLbl="node4" presStyleIdx="7" presStyleCnt="13">
        <dgm:presLayoutVars>
          <dgm:chPref val="3"/>
        </dgm:presLayoutVars>
      </dgm:prSet>
      <dgm:spPr/>
    </dgm:pt>
    <dgm:pt modelId="{CFBB2D97-D6A0-4B0E-9899-E0E9E1F41692}" type="pres">
      <dgm:prSet presAssocID="{2C6635E4-D4E5-487A-87BE-7DDFC1B2980F}" presName="rootConnector" presStyleLbl="node4" presStyleIdx="7" presStyleCnt="13"/>
      <dgm:spPr/>
    </dgm:pt>
    <dgm:pt modelId="{F5A7A4F8-DA25-4A67-A3C4-3BF769DB4B1C}" type="pres">
      <dgm:prSet presAssocID="{2C6635E4-D4E5-487A-87BE-7DDFC1B2980F}" presName="hierChild4" presStyleCnt="0"/>
      <dgm:spPr/>
    </dgm:pt>
    <dgm:pt modelId="{13A0374C-6D31-4DC1-B923-D56808C8B97A}" type="pres">
      <dgm:prSet presAssocID="{CD981ED8-8860-4101-886D-F2EEA1D1E130}" presName="Name37" presStyleLbl="parChTrans1D4" presStyleIdx="8" presStyleCnt="13"/>
      <dgm:spPr/>
    </dgm:pt>
    <dgm:pt modelId="{F27117CA-5CF6-4DB5-A63E-159AD0D19849}" type="pres">
      <dgm:prSet presAssocID="{0697C0A0-46E8-4D7B-B5CB-7313BF5C51D9}" presName="hierRoot2" presStyleCnt="0">
        <dgm:presLayoutVars>
          <dgm:hierBranch val="init"/>
        </dgm:presLayoutVars>
      </dgm:prSet>
      <dgm:spPr/>
    </dgm:pt>
    <dgm:pt modelId="{5A6149F3-35A5-4062-83D7-78696EECB5BC}" type="pres">
      <dgm:prSet presAssocID="{0697C0A0-46E8-4D7B-B5CB-7313BF5C51D9}" presName="rootComposite" presStyleCnt="0"/>
      <dgm:spPr/>
    </dgm:pt>
    <dgm:pt modelId="{5A473D60-2BC1-4978-BB27-F6634F6A29A9}" type="pres">
      <dgm:prSet presAssocID="{0697C0A0-46E8-4D7B-B5CB-7313BF5C51D9}" presName="rootText" presStyleLbl="node4" presStyleIdx="8" presStyleCnt="13">
        <dgm:presLayoutVars>
          <dgm:chPref val="3"/>
        </dgm:presLayoutVars>
      </dgm:prSet>
      <dgm:spPr/>
    </dgm:pt>
    <dgm:pt modelId="{117294CE-D9FD-477A-BCB9-E14D045BED23}" type="pres">
      <dgm:prSet presAssocID="{0697C0A0-46E8-4D7B-B5CB-7313BF5C51D9}" presName="rootConnector" presStyleLbl="node4" presStyleIdx="8" presStyleCnt="13"/>
      <dgm:spPr/>
    </dgm:pt>
    <dgm:pt modelId="{B3F1105A-014B-4732-870C-13800D9E22C4}" type="pres">
      <dgm:prSet presAssocID="{0697C0A0-46E8-4D7B-B5CB-7313BF5C51D9}" presName="hierChild4" presStyleCnt="0"/>
      <dgm:spPr/>
    </dgm:pt>
    <dgm:pt modelId="{834A9767-7033-4AAB-BD07-7EE6C974B246}" type="pres">
      <dgm:prSet presAssocID="{D3DD9AB6-4414-4E40-BC6F-79C33E60E145}" presName="Name37" presStyleLbl="parChTrans1D4" presStyleIdx="9" presStyleCnt="13"/>
      <dgm:spPr/>
    </dgm:pt>
    <dgm:pt modelId="{4DBF94B6-515C-41E1-80DE-F434602DFD7B}" type="pres">
      <dgm:prSet presAssocID="{08B9460E-A833-4534-B766-49714AA2F8EA}" presName="hierRoot2" presStyleCnt="0">
        <dgm:presLayoutVars>
          <dgm:hierBranch val="init"/>
        </dgm:presLayoutVars>
      </dgm:prSet>
      <dgm:spPr/>
    </dgm:pt>
    <dgm:pt modelId="{C6E78815-2063-42D9-88B4-7813E6B5D078}" type="pres">
      <dgm:prSet presAssocID="{08B9460E-A833-4534-B766-49714AA2F8EA}" presName="rootComposite" presStyleCnt="0"/>
      <dgm:spPr/>
    </dgm:pt>
    <dgm:pt modelId="{79734781-9BEA-4F80-BC23-6C0F72BA2DC1}" type="pres">
      <dgm:prSet presAssocID="{08B9460E-A833-4534-B766-49714AA2F8EA}" presName="rootText" presStyleLbl="node4" presStyleIdx="9" presStyleCnt="13">
        <dgm:presLayoutVars>
          <dgm:chPref val="3"/>
        </dgm:presLayoutVars>
      </dgm:prSet>
      <dgm:spPr/>
    </dgm:pt>
    <dgm:pt modelId="{AC394499-8A6C-47CF-8490-A63FE3FCEDDD}" type="pres">
      <dgm:prSet presAssocID="{08B9460E-A833-4534-B766-49714AA2F8EA}" presName="rootConnector" presStyleLbl="node4" presStyleIdx="9" presStyleCnt="13"/>
      <dgm:spPr/>
    </dgm:pt>
    <dgm:pt modelId="{7BF72CD6-1A22-463A-8021-DCBFF2372B48}" type="pres">
      <dgm:prSet presAssocID="{08B9460E-A833-4534-B766-49714AA2F8EA}" presName="hierChild4" presStyleCnt="0"/>
      <dgm:spPr/>
    </dgm:pt>
    <dgm:pt modelId="{22CF9F6B-D34B-4B75-8DCB-07FB5D3D85ED}" type="pres">
      <dgm:prSet presAssocID="{08B9460E-A833-4534-B766-49714AA2F8EA}" presName="hierChild5" presStyleCnt="0"/>
      <dgm:spPr/>
    </dgm:pt>
    <dgm:pt modelId="{5359401D-1915-4DE2-AF49-040C2E17F4EE}" type="pres">
      <dgm:prSet presAssocID="{A33719E9-DD75-4075-A3E1-1AE271C32920}" presName="Name37" presStyleLbl="parChTrans1D4" presStyleIdx="10" presStyleCnt="13"/>
      <dgm:spPr/>
    </dgm:pt>
    <dgm:pt modelId="{9E4ACB49-5368-4330-B8B3-E2ED50D74AB6}" type="pres">
      <dgm:prSet presAssocID="{A62AF293-AB17-4C1E-A40D-B2C21F6FBD7D}" presName="hierRoot2" presStyleCnt="0">
        <dgm:presLayoutVars>
          <dgm:hierBranch val="init"/>
        </dgm:presLayoutVars>
      </dgm:prSet>
      <dgm:spPr/>
    </dgm:pt>
    <dgm:pt modelId="{F502806D-A6AA-4479-B0BB-EBC757C69835}" type="pres">
      <dgm:prSet presAssocID="{A62AF293-AB17-4C1E-A40D-B2C21F6FBD7D}" presName="rootComposite" presStyleCnt="0"/>
      <dgm:spPr/>
    </dgm:pt>
    <dgm:pt modelId="{D323A7BA-E4B2-4E4C-90BA-26CF5A578812}" type="pres">
      <dgm:prSet presAssocID="{A62AF293-AB17-4C1E-A40D-B2C21F6FBD7D}" presName="rootText" presStyleLbl="node4" presStyleIdx="10" presStyleCnt="13">
        <dgm:presLayoutVars>
          <dgm:chPref val="3"/>
        </dgm:presLayoutVars>
      </dgm:prSet>
      <dgm:spPr/>
    </dgm:pt>
    <dgm:pt modelId="{FD65A24C-1B0C-4501-8B3C-8B7B8AD274E5}" type="pres">
      <dgm:prSet presAssocID="{A62AF293-AB17-4C1E-A40D-B2C21F6FBD7D}" presName="rootConnector" presStyleLbl="node4" presStyleIdx="10" presStyleCnt="13"/>
      <dgm:spPr/>
    </dgm:pt>
    <dgm:pt modelId="{783D6CFF-33CD-4912-A3FF-269B55074ED2}" type="pres">
      <dgm:prSet presAssocID="{A62AF293-AB17-4C1E-A40D-B2C21F6FBD7D}" presName="hierChild4" presStyleCnt="0"/>
      <dgm:spPr/>
    </dgm:pt>
    <dgm:pt modelId="{CD42DC01-41B6-46F7-9119-5B3292F67DDD}" type="pres">
      <dgm:prSet presAssocID="{A62AF293-AB17-4C1E-A40D-B2C21F6FBD7D}" presName="hierChild5" presStyleCnt="0"/>
      <dgm:spPr/>
    </dgm:pt>
    <dgm:pt modelId="{7F5B0D05-44A6-4583-BB04-1CCE038ED9D5}" type="pres">
      <dgm:prSet presAssocID="{0697C0A0-46E8-4D7B-B5CB-7313BF5C51D9}" presName="hierChild5" presStyleCnt="0"/>
      <dgm:spPr/>
    </dgm:pt>
    <dgm:pt modelId="{5D3F24EF-7B62-47CA-920B-130D64EBC08F}" type="pres">
      <dgm:prSet presAssocID="{2BC5795E-6FD9-4F82-A3AC-328AB4C113C8}" presName="Name37" presStyleLbl="parChTrans1D4" presStyleIdx="11" presStyleCnt="13"/>
      <dgm:spPr/>
    </dgm:pt>
    <dgm:pt modelId="{0EFE7F88-EE5F-44E1-A11E-28D20C928280}" type="pres">
      <dgm:prSet presAssocID="{84E8B451-13BE-4BD2-88FB-7B4A195A1505}" presName="hierRoot2" presStyleCnt="0">
        <dgm:presLayoutVars>
          <dgm:hierBranch val="init"/>
        </dgm:presLayoutVars>
      </dgm:prSet>
      <dgm:spPr/>
    </dgm:pt>
    <dgm:pt modelId="{6831048C-3F6E-45AE-90FD-1719216E5E1A}" type="pres">
      <dgm:prSet presAssocID="{84E8B451-13BE-4BD2-88FB-7B4A195A1505}" presName="rootComposite" presStyleCnt="0"/>
      <dgm:spPr/>
    </dgm:pt>
    <dgm:pt modelId="{127CB663-2921-4A84-B29A-2BE9CF98EA12}" type="pres">
      <dgm:prSet presAssocID="{84E8B451-13BE-4BD2-88FB-7B4A195A1505}" presName="rootText" presStyleLbl="node4" presStyleIdx="11" presStyleCnt="13">
        <dgm:presLayoutVars>
          <dgm:chPref val="3"/>
        </dgm:presLayoutVars>
      </dgm:prSet>
      <dgm:spPr/>
    </dgm:pt>
    <dgm:pt modelId="{6B2D1628-90B9-4F5B-BF07-FEEDC2DA804F}" type="pres">
      <dgm:prSet presAssocID="{84E8B451-13BE-4BD2-88FB-7B4A195A1505}" presName="rootConnector" presStyleLbl="node4" presStyleIdx="11" presStyleCnt="13"/>
      <dgm:spPr/>
    </dgm:pt>
    <dgm:pt modelId="{5BF80A0E-34E4-4131-B508-9F25E435A993}" type="pres">
      <dgm:prSet presAssocID="{84E8B451-13BE-4BD2-88FB-7B4A195A1505}" presName="hierChild4" presStyleCnt="0"/>
      <dgm:spPr/>
    </dgm:pt>
    <dgm:pt modelId="{B2FD4D1A-9D1D-4C78-851C-35FCC19612C7}" type="pres">
      <dgm:prSet presAssocID="{84E8B451-13BE-4BD2-88FB-7B4A195A1505}" presName="hierChild5" presStyleCnt="0"/>
      <dgm:spPr/>
    </dgm:pt>
    <dgm:pt modelId="{4BB30342-C816-4E44-828C-8A37DE110616}" type="pres">
      <dgm:prSet presAssocID="{2C6635E4-D4E5-487A-87BE-7DDFC1B2980F}" presName="hierChild5" presStyleCnt="0"/>
      <dgm:spPr/>
    </dgm:pt>
    <dgm:pt modelId="{67368CAC-9F7F-4255-AEFA-6F9116795AC9}" type="pres">
      <dgm:prSet presAssocID="{ACE463A3-932D-4BDD-B973-29468E26913C}" presName="Name37" presStyleLbl="parChTrans1D4" presStyleIdx="12" presStyleCnt="13"/>
      <dgm:spPr/>
    </dgm:pt>
    <dgm:pt modelId="{9BE81DB2-066B-412A-BBC0-B34847D3975F}" type="pres">
      <dgm:prSet presAssocID="{28E95D2A-B6A1-4F54-B77A-2F5E878F4E9E}" presName="hierRoot2" presStyleCnt="0">
        <dgm:presLayoutVars>
          <dgm:hierBranch val="init"/>
        </dgm:presLayoutVars>
      </dgm:prSet>
      <dgm:spPr/>
    </dgm:pt>
    <dgm:pt modelId="{8759DF5D-24DE-46D2-BC3F-AD16EA0285D6}" type="pres">
      <dgm:prSet presAssocID="{28E95D2A-B6A1-4F54-B77A-2F5E878F4E9E}" presName="rootComposite" presStyleCnt="0"/>
      <dgm:spPr/>
    </dgm:pt>
    <dgm:pt modelId="{C4B212E8-1EB0-4986-A683-0AD82D769C2C}" type="pres">
      <dgm:prSet presAssocID="{28E95D2A-B6A1-4F54-B77A-2F5E878F4E9E}" presName="rootText" presStyleLbl="node4" presStyleIdx="12" presStyleCnt="13">
        <dgm:presLayoutVars>
          <dgm:chPref val="3"/>
        </dgm:presLayoutVars>
      </dgm:prSet>
      <dgm:spPr/>
    </dgm:pt>
    <dgm:pt modelId="{5E4EEF89-B4FE-418D-B336-B6659A1A16D4}" type="pres">
      <dgm:prSet presAssocID="{28E95D2A-B6A1-4F54-B77A-2F5E878F4E9E}" presName="rootConnector" presStyleLbl="node4" presStyleIdx="12" presStyleCnt="13"/>
      <dgm:spPr/>
    </dgm:pt>
    <dgm:pt modelId="{3238D457-BF0A-4E24-AE8C-41108A690C8E}" type="pres">
      <dgm:prSet presAssocID="{28E95D2A-B6A1-4F54-B77A-2F5E878F4E9E}" presName="hierChild4" presStyleCnt="0"/>
      <dgm:spPr/>
    </dgm:pt>
    <dgm:pt modelId="{501EB233-5388-4DC4-8A8E-5617E1BF688B}" type="pres">
      <dgm:prSet presAssocID="{28E95D2A-B6A1-4F54-B77A-2F5E878F4E9E}" presName="hierChild5" presStyleCnt="0"/>
      <dgm:spPr/>
    </dgm:pt>
    <dgm:pt modelId="{F6E88FBF-C7DD-4ACC-9626-E5506143D684}" type="pres">
      <dgm:prSet presAssocID="{D0B829D1-3E8A-4226-9928-9C0319A60372}" presName="hierChild5" presStyleCnt="0"/>
      <dgm:spPr/>
    </dgm:pt>
    <dgm:pt modelId="{5FE133D3-72F8-47FF-889B-F2BB5DB71B0B}" type="pres">
      <dgm:prSet presAssocID="{3B1CD258-A1B6-41DF-AEA6-A260B5A62C2F}" presName="Name37" presStyleLbl="parChTrans1D3" presStyleIdx="1" presStyleCnt="3"/>
      <dgm:spPr/>
    </dgm:pt>
    <dgm:pt modelId="{D479BA51-33C0-4411-8406-135C1B017119}" type="pres">
      <dgm:prSet presAssocID="{EB34E052-4877-4564-A7F2-2A9C2A426D62}" presName="hierRoot2" presStyleCnt="0">
        <dgm:presLayoutVars>
          <dgm:hierBranch val="init"/>
        </dgm:presLayoutVars>
      </dgm:prSet>
      <dgm:spPr/>
    </dgm:pt>
    <dgm:pt modelId="{4117961C-5DAC-4016-A08B-CB19849B5669}" type="pres">
      <dgm:prSet presAssocID="{EB34E052-4877-4564-A7F2-2A9C2A426D62}" presName="rootComposite" presStyleCnt="0"/>
      <dgm:spPr/>
    </dgm:pt>
    <dgm:pt modelId="{66DE582B-671F-404A-B470-033C2D74374B}" type="pres">
      <dgm:prSet presAssocID="{EB34E052-4877-4564-A7F2-2A9C2A426D62}" presName="rootText" presStyleLbl="node3" presStyleIdx="1" presStyleCnt="3">
        <dgm:presLayoutVars>
          <dgm:chPref val="3"/>
        </dgm:presLayoutVars>
      </dgm:prSet>
      <dgm:spPr/>
    </dgm:pt>
    <dgm:pt modelId="{D614B192-A6B7-4E47-BB74-3D2BE4DEFD08}" type="pres">
      <dgm:prSet presAssocID="{EB34E052-4877-4564-A7F2-2A9C2A426D62}" presName="rootConnector" presStyleLbl="node3" presStyleIdx="1" presStyleCnt="3"/>
      <dgm:spPr/>
    </dgm:pt>
    <dgm:pt modelId="{AA0FC7E6-3FC3-4F7D-A7EA-BDE41F21775B}" type="pres">
      <dgm:prSet presAssocID="{EB34E052-4877-4564-A7F2-2A9C2A426D62}" presName="hierChild4" presStyleCnt="0"/>
      <dgm:spPr/>
    </dgm:pt>
    <dgm:pt modelId="{9D6B09DD-57D5-46F7-9E8F-D03D2BE68D23}" type="pres">
      <dgm:prSet presAssocID="{EB34E052-4877-4564-A7F2-2A9C2A426D62}" presName="hierChild5" presStyleCnt="0"/>
      <dgm:spPr/>
    </dgm:pt>
    <dgm:pt modelId="{70D772FA-74F3-47B8-B676-5A0BDCBCDE6A}" type="pres">
      <dgm:prSet presAssocID="{5EF66DDB-A9E7-44AC-8BEF-680ABCC5CF57}" presName="hierChild5" presStyleCnt="0"/>
      <dgm:spPr/>
    </dgm:pt>
    <dgm:pt modelId="{B4ADEAD4-50E8-4D1E-A055-4F80EAD344AA}" type="pres">
      <dgm:prSet presAssocID="{8C921C55-7DA8-4382-A976-A701316D3247}" presName="Name37" presStyleLbl="parChTrans1D2" presStyleIdx="1" presStyleCnt="4"/>
      <dgm:spPr/>
    </dgm:pt>
    <dgm:pt modelId="{D4098965-5D81-4477-BCAB-BE0237E75C97}" type="pres">
      <dgm:prSet presAssocID="{AC225E2A-0FE4-48E7-985F-914B96AADF2B}" presName="hierRoot2" presStyleCnt="0">
        <dgm:presLayoutVars>
          <dgm:hierBranch val="init"/>
        </dgm:presLayoutVars>
      </dgm:prSet>
      <dgm:spPr/>
    </dgm:pt>
    <dgm:pt modelId="{1026B960-471B-4BFC-91E2-C8634CD7065C}" type="pres">
      <dgm:prSet presAssocID="{AC225E2A-0FE4-48E7-985F-914B96AADF2B}" presName="rootComposite" presStyleCnt="0"/>
      <dgm:spPr/>
    </dgm:pt>
    <dgm:pt modelId="{58B5C362-B4C7-495E-BF40-0A09F5176618}" type="pres">
      <dgm:prSet presAssocID="{AC225E2A-0FE4-48E7-985F-914B96AADF2B}" presName="rootText" presStyleLbl="node2" presStyleIdx="1" presStyleCnt="2">
        <dgm:presLayoutVars>
          <dgm:chPref val="3"/>
        </dgm:presLayoutVars>
      </dgm:prSet>
      <dgm:spPr/>
    </dgm:pt>
    <dgm:pt modelId="{769B7786-AE99-4B93-BD0F-29FD62C03E5D}" type="pres">
      <dgm:prSet presAssocID="{AC225E2A-0FE4-48E7-985F-914B96AADF2B}" presName="rootConnector" presStyleLbl="node2" presStyleIdx="1" presStyleCnt="2"/>
      <dgm:spPr/>
    </dgm:pt>
    <dgm:pt modelId="{BD7E63CF-1490-4C38-B91D-79CCA708884F}" type="pres">
      <dgm:prSet presAssocID="{AC225E2A-0FE4-48E7-985F-914B96AADF2B}" presName="hierChild4" presStyleCnt="0"/>
      <dgm:spPr/>
    </dgm:pt>
    <dgm:pt modelId="{94846A57-3BFA-4F30-A1FD-44A2ED1E2A53}" type="pres">
      <dgm:prSet presAssocID="{4918B339-9141-4B5B-9952-2401632461E4}" presName="Name37" presStyleLbl="parChTrans1D3" presStyleIdx="2" presStyleCnt="3"/>
      <dgm:spPr/>
    </dgm:pt>
    <dgm:pt modelId="{B9430871-429F-4B07-BCDD-CE2E38101D19}" type="pres">
      <dgm:prSet presAssocID="{26CF1B24-50DC-4431-81EB-8FF573799133}" presName="hierRoot2" presStyleCnt="0">
        <dgm:presLayoutVars>
          <dgm:hierBranch val="init"/>
        </dgm:presLayoutVars>
      </dgm:prSet>
      <dgm:spPr/>
    </dgm:pt>
    <dgm:pt modelId="{2A35360B-04F9-4811-BE39-5004B7A44DF1}" type="pres">
      <dgm:prSet presAssocID="{26CF1B24-50DC-4431-81EB-8FF573799133}" presName="rootComposite" presStyleCnt="0"/>
      <dgm:spPr/>
    </dgm:pt>
    <dgm:pt modelId="{F9016F0D-612A-4EA2-851E-0B99D8E5A8BD}" type="pres">
      <dgm:prSet presAssocID="{26CF1B24-50DC-4431-81EB-8FF573799133}" presName="rootText" presStyleLbl="node3" presStyleIdx="2" presStyleCnt="3">
        <dgm:presLayoutVars>
          <dgm:chPref val="3"/>
        </dgm:presLayoutVars>
      </dgm:prSet>
      <dgm:spPr/>
    </dgm:pt>
    <dgm:pt modelId="{4E463011-71E1-4DFF-9759-C209582C2BF0}" type="pres">
      <dgm:prSet presAssocID="{26CF1B24-50DC-4431-81EB-8FF573799133}" presName="rootConnector" presStyleLbl="node3" presStyleIdx="2" presStyleCnt="3"/>
      <dgm:spPr/>
    </dgm:pt>
    <dgm:pt modelId="{4F21CCAD-2763-45D3-9039-5B43EDDE60E6}" type="pres">
      <dgm:prSet presAssocID="{26CF1B24-50DC-4431-81EB-8FF573799133}" presName="hierChild4" presStyleCnt="0"/>
      <dgm:spPr/>
    </dgm:pt>
    <dgm:pt modelId="{46C69FC5-815F-4094-BE1B-5E4709D4BE5A}" type="pres">
      <dgm:prSet presAssocID="{26CF1B24-50DC-4431-81EB-8FF573799133}" presName="hierChild5" presStyleCnt="0"/>
      <dgm:spPr/>
    </dgm:pt>
    <dgm:pt modelId="{9342A248-BBA4-426E-A5CF-2D53B221F13B}" type="pres">
      <dgm:prSet presAssocID="{AC225E2A-0FE4-48E7-985F-914B96AADF2B}" presName="hierChild5" presStyleCnt="0"/>
      <dgm:spPr/>
    </dgm:pt>
    <dgm:pt modelId="{776C9E81-4449-44D6-89F1-8CA9FDF82035}" type="pres">
      <dgm:prSet presAssocID="{01F09880-9E48-41E9-B27D-DAB7B594441A}" presName="hierChild3" presStyleCnt="0"/>
      <dgm:spPr/>
    </dgm:pt>
    <dgm:pt modelId="{08FCE43C-B430-4AD5-858A-C19DD3908E0A}" type="pres">
      <dgm:prSet presAssocID="{2065B520-810F-43DB-9A1F-BFE91FEEFC75}" presName="Name111" presStyleLbl="parChTrans1D2" presStyleIdx="2" presStyleCnt="4"/>
      <dgm:spPr/>
    </dgm:pt>
    <dgm:pt modelId="{7574F599-2BC9-4E9F-9174-5B0B94C1F9EC}" type="pres">
      <dgm:prSet presAssocID="{69906503-4486-4706-B53A-C7617BCDA33E}" presName="hierRoot3" presStyleCnt="0">
        <dgm:presLayoutVars>
          <dgm:hierBranch val="init"/>
        </dgm:presLayoutVars>
      </dgm:prSet>
      <dgm:spPr/>
    </dgm:pt>
    <dgm:pt modelId="{C427361D-646A-4007-932D-A8903BBE7AFF}" type="pres">
      <dgm:prSet presAssocID="{69906503-4486-4706-B53A-C7617BCDA33E}" presName="rootComposite3" presStyleCnt="0"/>
      <dgm:spPr/>
    </dgm:pt>
    <dgm:pt modelId="{9303530E-D875-4764-9C16-2013AC766C93}" type="pres">
      <dgm:prSet presAssocID="{69906503-4486-4706-B53A-C7617BCDA33E}" presName="rootText3" presStyleLbl="asst1" presStyleIdx="0" presStyleCnt="2">
        <dgm:presLayoutVars>
          <dgm:chPref val="3"/>
        </dgm:presLayoutVars>
      </dgm:prSet>
      <dgm:spPr/>
    </dgm:pt>
    <dgm:pt modelId="{FC09546E-9E3C-46E2-ADB5-825208243947}" type="pres">
      <dgm:prSet presAssocID="{69906503-4486-4706-B53A-C7617BCDA33E}" presName="rootConnector3" presStyleLbl="asst1" presStyleIdx="0" presStyleCnt="2"/>
      <dgm:spPr/>
    </dgm:pt>
    <dgm:pt modelId="{DE9154A8-D24E-42C1-96AC-B12F68DF4BCD}" type="pres">
      <dgm:prSet presAssocID="{69906503-4486-4706-B53A-C7617BCDA33E}" presName="hierChild6" presStyleCnt="0"/>
      <dgm:spPr/>
    </dgm:pt>
    <dgm:pt modelId="{97564B27-E981-402F-A60A-F2925B7DA760}" type="pres">
      <dgm:prSet presAssocID="{69906503-4486-4706-B53A-C7617BCDA33E}" presName="hierChild7" presStyleCnt="0"/>
      <dgm:spPr/>
    </dgm:pt>
    <dgm:pt modelId="{3C439A32-29B7-4B28-B2E1-A7C99832F485}" type="pres">
      <dgm:prSet presAssocID="{829680FF-37C5-4C5C-B5CD-2D974A04840D}" presName="Name111" presStyleLbl="parChTrans1D2" presStyleIdx="3" presStyleCnt="4"/>
      <dgm:spPr/>
    </dgm:pt>
    <dgm:pt modelId="{9E9BB37F-C157-4D6F-9C82-731D0F9089A7}" type="pres">
      <dgm:prSet presAssocID="{C95E6AB9-925D-4C23-AC67-E4FBAE40C671}" presName="hierRoot3" presStyleCnt="0">
        <dgm:presLayoutVars>
          <dgm:hierBranch val="init"/>
        </dgm:presLayoutVars>
      </dgm:prSet>
      <dgm:spPr/>
    </dgm:pt>
    <dgm:pt modelId="{B0E60D30-B676-4B51-AD50-7191AF13C11D}" type="pres">
      <dgm:prSet presAssocID="{C95E6AB9-925D-4C23-AC67-E4FBAE40C671}" presName="rootComposite3" presStyleCnt="0"/>
      <dgm:spPr/>
    </dgm:pt>
    <dgm:pt modelId="{09961BE6-4B61-4AF8-A069-A2D23BD21CDA}" type="pres">
      <dgm:prSet presAssocID="{C95E6AB9-925D-4C23-AC67-E4FBAE40C671}" presName="rootText3" presStyleLbl="asst1" presStyleIdx="1" presStyleCnt="2">
        <dgm:presLayoutVars>
          <dgm:chPref val="3"/>
        </dgm:presLayoutVars>
      </dgm:prSet>
      <dgm:spPr/>
    </dgm:pt>
    <dgm:pt modelId="{5DEB9645-1AD1-4DE2-9775-4DE88F6EA020}" type="pres">
      <dgm:prSet presAssocID="{C95E6AB9-925D-4C23-AC67-E4FBAE40C671}" presName="rootConnector3" presStyleLbl="asst1" presStyleIdx="1" presStyleCnt="2"/>
      <dgm:spPr/>
    </dgm:pt>
    <dgm:pt modelId="{88BF9B0A-6D2E-4111-A32F-1C8702405A49}" type="pres">
      <dgm:prSet presAssocID="{C95E6AB9-925D-4C23-AC67-E4FBAE40C671}" presName="hierChild6" presStyleCnt="0"/>
      <dgm:spPr/>
    </dgm:pt>
    <dgm:pt modelId="{37470CD5-4DEC-4885-9D2B-CC6A8D89325D}" type="pres">
      <dgm:prSet presAssocID="{C95E6AB9-925D-4C23-AC67-E4FBAE40C671}" presName="hierChild7" presStyleCnt="0"/>
      <dgm:spPr/>
    </dgm:pt>
  </dgm:ptLst>
  <dgm:cxnLst>
    <dgm:cxn modelId="{0BD16B01-14D0-4DD8-AC67-D3763EA15913}" type="presOf" srcId="{C22AF006-A1D9-4603-855C-7F172B970523}" destId="{BD63EEA0-AE8F-48D3-A3CF-995CE088E436}" srcOrd="0" destOrd="0" presId="urn:microsoft.com/office/officeart/2005/8/layout/orgChart1"/>
    <dgm:cxn modelId="{E14DDA01-8B5D-45E8-891B-A14B2717F098}" srcId="{01F09880-9E48-41E9-B27D-DAB7B594441A}" destId="{5EF66DDB-A9E7-44AC-8BEF-680ABCC5CF57}" srcOrd="1" destOrd="0" parTransId="{C22AF006-A1D9-4603-855C-7F172B970523}" sibTransId="{FB7DCA32-C725-4412-BEB9-D808654D4A86}"/>
    <dgm:cxn modelId="{7A99A503-942E-4D3D-B653-C162984C1179}" srcId="{A954240C-BC36-4189-8FDA-3FB80A27E58F}" destId="{8962EE93-C913-4B52-BDA6-BB85B39971D5}" srcOrd="1" destOrd="0" parTransId="{1E5EEE8C-F889-4E38-A8A3-26B1748CD570}" sibTransId="{920BF8A7-A1DA-4BD0-948A-97EDA8BBD9EF}"/>
    <dgm:cxn modelId="{BFBE900E-2806-45C0-B16D-54DBD26973F6}" srcId="{01F09880-9E48-41E9-B27D-DAB7B594441A}" destId="{C95E6AB9-925D-4C23-AC67-E4FBAE40C671}" srcOrd="2" destOrd="0" parTransId="{829680FF-37C5-4C5C-B5CD-2D974A04840D}" sibTransId="{B9B6759F-7EBE-46DA-9A47-C2C5E73F7C26}"/>
    <dgm:cxn modelId="{28806F0F-FC89-4121-803F-17C0877BC68C}" type="presOf" srcId="{2C6635E4-D4E5-487A-87BE-7DDFC1B2980F}" destId="{99884D4C-E7E1-4648-ACF9-53D77189BDD4}" srcOrd="0" destOrd="0" presId="urn:microsoft.com/office/officeart/2005/8/layout/orgChart1"/>
    <dgm:cxn modelId="{E07BD811-516B-4A93-A30D-582C38E24205}" type="presOf" srcId="{615BBA9E-D4C7-4F39-B2D5-60ED2B527C2A}" destId="{3CEF2468-F90E-4E7D-8C97-80AD21D059FE}" srcOrd="0" destOrd="0" presId="urn:microsoft.com/office/officeart/2005/8/layout/orgChart1"/>
    <dgm:cxn modelId="{A6F02418-15D8-43DF-83EF-BED6D83F6F76}" srcId="{D0B829D1-3E8A-4226-9928-9C0319A60372}" destId="{28E95D2A-B6A1-4F54-B77A-2F5E878F4E9E}" srcOrd="4" destOrd="0" parTransId="{ACE463A3-932D-4BDD-B973-29468E26913C}" sibTransId="{D9E49A13-59DA-44A4-A438-92C9DFB94D98}"/>
    <dgm:cxn modelId="{58004919-332B-4C3F-8586-FE8E44756A23}" type="presOf" srcId="{26CF1B24-50DC-4431-81EB-8FF573799133}" destId="{4E463011-71E1-4DFF-9759-C209582C2BF0}" srcOrd="1" destOrd="0" presId="urn:microsoft.com/office/officeart/2005/8/layout/orgChart1"/>
    <dgm:cxn modelId="{6FFD9A1C-CA17-4E99-A948-D8E6937F2B8C}" srcId="{01F09880-9E48-41E9-B27D-DAB7B594441A}" destId="{AC225E2A-0FE4-48E7-985F-914B96AADF2B}" srcOrd="3" destOrd="0" parTransId="{8C921C55-7DA8-4382-A976-A701316D3247}" sibTransId="{B92B9A3C-41AA-4D7B-806F-FBB903A940C1}"/>
    <dgm:cxn modelId="{747DA423-2097-400B-8575-6E8E06D306C9}" type="presOf" srcId="{26CF1B24-50DC-4431-81EB-8FF573799133}" destId="{F9016F0D-612A-4EA2-851E-0B99D8E5A8BD}" srcOrd="0" destOrd="0" presId="urn:microsoft.com/office/officeart/2005/8/layout/orgChart1"/>
    <dgm:cxn modelId="{842B3B27-A016-42EC-A6D1-92162C615737}" type="presOf" srcId="{360148A9-90E2-4AD8-91FC-D8F3039E822E}" destId="{7185EF85-6B09-498E-8B8A-30AEA660C397}" srcOrd="0" destOrd="0" presId="urn:microsoft.com/office/officeart/2005/8/layout/orgChart1"/>
    <dgm:cxn modelId="{A39CA030-B274-4993-BF9C-340A92C70B88}" type="presOf" srcId="{F17B0646-AE9C-46F5-A6E2-E9FD7CCA03A2}" destId="{9CFC2CFC-4769-4A57-842A-C39A3D57A77A}" srcOrd="1" destOrd="0" presId="urn:microsoft.com/office/officeart/2005/8/layout/orgChart1"/>
    <dgm:cxn modelId="{4A808031-6BE2-4BBB-8C08-017978C36B5B}" type="presOf" srcId="{EB34E052-4877-4564-A7F2-2A9C2A426D62}" destId="{66DE582B-671F-404A-B470-033C2D74374B}" srcOrd="0" destOrd="0" presId="urn:microsoft.com/office/officeart/2005/8/layout/orgChart1"/>
    <dgm:cxn modelId="{5134F831-2A27-49D3-B242-A520CE27361A}" type="presOf" srcId="{D0B829D1-3E8A-4226-9928-9C0319A60372}" destId="{3B3ED4A9-5943-4582-83DC-5A247ADCF8DC}" srcOrd="0" destOrd="0" presId="urn:microsoft.com/office/officeart/2005/8/layout/orgChart1"/>
    <dgm:cxn modelId="{9F29A637-C1E9-404B-9434-7F27B91FC1DF}" type="presOf" srcId="{A62AF293-AB17-4C1E-A40D-B2C21F6FBD7D}" destId="{FD65A24C-1B0C-4501-8B3C-8B7B8AD274E5}" srcOrd="1" destOrd="0" presId="urn:microsoft.com/office/officeart/2005/8/layout/orgChart1"/>
    <dgm:cxn modelId="{B7FBF437-0A87-42F3-9A52-18C60103CC92}" type="presOf" srcId="{8C921C55-7DA8-4382-A976-A701316D3247}" destId="{B4ADEAD4-50E8-4D1E-A055-4F80EAD344AA}" srcOrd="0" destOrd="0" presId="urn:microsoft.com/office/officeart/2005/8/layout/orgChart1"/>
    <dgm:cxn modelId="{B9B5F837-EA46-46AA-AF9D-BD36B18A0713}" srcId="{01F09880-9E48-41E9-B27D-DAB7B594441A}" destId="{69906503-4486-4706-B53A-C7617BCDA33E}" srcOrd="0" destOrd="0" parTransId="{2065B520-810F-43DB-9A1F-BFE91FEEFC75}" sibTransId="{A59CAEFD-C4D6-414E-B698-AC3CD450096E}"/>
    <dgm:cxn modelId="{F396A339-9B16-4EBA-983A-66DEE47EBC15}" type="presOf" srcId="{78292AF0-2256-40F8-BFA3-BC02C036EA54}" destId="{1F759BBD-1411-4D66-8A8D-C72BECFFB7AF}" srcOrd="0" destOrd="0" presId="urn:microsoft.com/office/officeart/2005/8/layout/orgChart1"/>
    <dgm:cxn modelId="{11570E3A-114A-4C67-88F2-433C89C538EB}" type="presOf" srcId="{2065B520-810F-43DB-9A1F-BFE91FEEFC75}" destId="{08FCE43C-B430-4AD5-858A-C19DD3908E0A}" srcOrd="0" destOrd="0" presId="urn:microsoft.com/office/officeart/2005/8/layout/orgChart1"/>
    <dgm:cxn modelId="{196BB33D-DB6B-4087-AEE9-BD71E6E7FCC7}" srcId="{0697C0A0-46E8-4D7B-B5CB-7313BF5C51D9}" destId="{A62AF293-AB17-4C1E-A40D-B2C21F6FBD7D}" srcOrd="1" destOrd="0" parTransId="{A33719E9-DD75-4075-A3E1-1AE271C32920}" sibTransId="{37FF58F7-F06B-4DD4-8593-60E3F6766E73}"/>
    <dgm:cxn modelId="{FF37373E-C694-4E3D-98A8-3A6DC2D53121}" type="presOf" srcId="{0697C0A0-46E8-4D7B-B5CB-7313BF5C51D9}" destId="{117294CE-D9FD-477A-BCB9-E14D045BED23}" srcOrd="1" destOrd="0" presId="urn:microsoft.com/office/officeart/2005/8/layout/orgChart1"/>
    <dgm:cxn modelId="{C11C4E5B-242F-42F2-97D2-30F17E20C639}" type="presOf" srcId="{01F09880-9E48-41E9-B27D-DAB7B594441A}" destId="{9CCFD18B-61D6-4BC3-97A2-40121709540C}" srcOrd="0" destOrd="0" presId="urn:microsoft.com/office/officeart/2005/8/layout/orgChart1"/>
    <dgm:cxn modelId="{C440665F-2236-4221-8CD6-8A7BB18D02C9}" type="presOf" srcId="{8962EE93-C913-4B52-BDA6-BB85B39971D5}" destId="{14EF0257-9F11-4CFB-8DA9-E18BE3A72B6D}" srcOrd="0" destOrd="0" presId="urn:microsoft.com/office/officeart/2005/8/layout/orgChart1"/>
    <dgm:cxn modelId="{F7ED4A61-08A8-49E8-B2C7-BA081C659EA5}" type="presOf" srcId="{08B9460E-A833-4534-B766-49714AA2F8EA}" destId="{AC394499-8A6C-47CF-8490-A63FE3FCEDDD}" srcOrd="1" destOrd="0" presId="urn:microsoft.com/office/officeart/2005/8/layout/orgChart1"/>
    <dgm:cxn modelId="{AE609B61-CED7-4601-9B3D-D82ECB4A0496}" type="presOf" srcId="{5EF66DDB-A9E7-44AC-8BEF-680ABCC5CF57}" destId="{0DCC88F1-0923-4C9E-886D-7A90B10CCBA8}" srcOrd="1" destOrd="0" presId="urn:microsoft.com/office/officeart/2005/8/layout/orgChart1"/>
    <dgm:cxn modelId="{8879B645-39D3-4669-953A-35CA0E39B103}" type="presOf" srcId="{28E95D2A-B6A1-4F54-B77A-2F5E878F4E9E}" destId="{C4B212E8-1EB0-4986-A683-0AD82D769C2C}" srcOrd="0" destOrd="0" presId="urn:microsoft.com/office/officeart/2005/8/layout/orgChart1"/>
    <dgm:cxn modelId="{7A235066-743D-4FA0-A58B-B0245BCEC62D}" type="presOf" srcId="{CD981ED8-8860-4101-886D-F2EEA1D1E130}" destId="{13A0374C-6D31-4DC1-B923-D56808C8B97A}" srcOrd="0" destOrd="0" presId="urn:microsoft.com/office/officeart/2005/8/layout/orgChart1"/>
    <dgm:cxn modelId="{BD937C67-8F39-4FC4-8606-1BD5DC3F6A0A}" type="presOf" srcId="{4918B339-9141-4B5B-9952-2401632461E4}" destId="{94846A57-3BFA-4F30-A1FD-44A2ED1E2A53}" srcOrd="0" destOrd="0" presId="urn:microsoft.com/office/officeart/2005/8/layout/orgChart1"/>
    <dgm:cxn modelId="{1032D867-968A-4989-8F8C-4E20BBBC37E1}" srcId="{360148A9-90E2-4AD8-91FC-D8F3039E822E}" destId="{F17B0646-AE9C-46F5-A6E2-E9FD7CCA03A2}" srcOrd="0" destOrd="0" parTransId="{5F13B4CA-F66D-45CB-8A7D-37C1D2C862BA}" sibTransId="{D9EFBCDB-A945-43BC-964B-C9D93F9E01F3}"/>
    <dgm:cxn modelId="{B66F8849-4D8E-4E30-9628-50FD68AB9638}" srcId="{B91F8131-1240-49DC-809F-0FB721C17257}" destId="{01F09880-9E48-41E9-B27D-DAB7B594441A}" srcOrd="0" destOrd="0" parTransId="{9723C766-6D80-426D-8413-3915A498366E}" sibTransId="{32D1A3AC-9591-4C61-9B6D-A1EEAE18E7FD}"/>
    <dgm:cxn modelId="{0707CB69-48BC-4A66-9ACA-BCAD606FCD2A}" type="presOf" srcId="{D3DD9AB6-4414-4E40-BC6F-79C33E60E145}" destId="{834A9767-7033-4AAB-BD07-7EE6C974B246}" srcOrd="0" destOrd="0" presId="urn:microsoft.com/office/officeart/2005/8/layout/orgChart1"/>
    <dgm:cxn modelId="{C18C4C6A-C6BD-4A37-ABC3-7CF4F7BEC296}" type="presOf" srcId="{829680FF-37C5-4C5C-B5CD-2D974A04840D}" destId="{3C439A32-29B7-4B28-B2E1-A7C99832F485}" srcOrd="0" destOrd="0" presId="urn:microsoft.com/office/officeart/2005/8/layout/orgChart1"/>
    <dgm:cxn modelId="{B3FA9D6B-9826-4350-8896-9DE6EDA9BCE3}" type="presOf" srcId="{BF816A67-F76F-4C2A-B088-0F4857A8343E}" destId="{BF6B914A-15A4-463F-9F9A-E379381931E7}" srcOrd="1" destOrd="0" presId="urn:microsoft.com/office/officeart/2005/8/layout/orgChart1"/>
    <dgm:cxn modelId="{C280B14B-F891-4048-9E57-80A9F586BBFD}" type="presOf" srcId="{84E8B451-13BE-4BD2-88FB-7B4A195A1505}" destId="{127CB663-2921-4A84-B29A-2BE9CF98EA12}" srcOrd="0" destOrd="0" presId="urn:microsoft.com/office/officeart/2005/8/layout/orgChart1"/>
    <dgm:cxn modelId="{D4F2306C-582C-4094-BC8D-CB443410FFEF}" type="presOf" srcId="{78292AF0-2256-40F8-BFA3-BC02C036EA54}" destId="{174A9825-5FBE-4E58-8591-F2BFAE6D7871}" srcOrd="1" destOrd="0" presId="urn:microsoft.com/office/officeart/2005/8/layout/orgChart1"/>
    <dgm:cxn modelId="{493BC14D-4FC4-43BE-BB0F-E943B45B0CE1}" type="presOf" srcId="{63A0A07C-588E-4429-9974-E069D4F3B737}" destId="{24D067DA-7005-4D3D-A944-49AF410F4D7C}" srcOrd="0" destOrd="0" presId="urn:microsoft.com/office/officeart/2005/8/layout/orgChart1"/>
    <dgm:cxn modelId="{5EA6E172-ACD1-4000-B5FA-3CF3FB1EF68A}" type="presOf" srcId="{1E5EEE8C-F889-4E38-A8A3-26B1748CD570}" destId="{45E129B4-359C-4A40-95A8-439E34DB3205}" srcOrd="0" destOrd="0" presId="urn:microsoft.com/office/officeart/2005/8/layout/orgChart1"/>
    <dgm:cxn modelId="{F0797654-6087-4123-BCC6-658B5FE6B740}" type="presOf" srcId="{A62AF293-AB17-4C1E-A40D-B2C21F6FBD7D}" destId="{D323A7BA-E4B2-4E4C-90BA-26CF5A578812}" srcOrd="0" destOrd="0" presId="urn:microsoft.com/office/officeart/2005/8/layout/orgChart1"/>
    <dgm:cxn modelId="{8CAA8074-6846-4B58-AADC-D6258F7B9354}" type="presOf" srcId="{08B9460E-A833-4534-B766-49714AA2F8EA}" destId="{79734781-9BEA-4F80-BC23-6C0F72BA2DC1}" srcOrd="0" destOrd="0" presId="urn:microsoft.com/office/officeart/2005/8/layout/orgChart1"/>
    <dgm:cxn modelId="{C0BE8054-7775-4492-8478-2AE9EC3EE196}" srcId="{2C6635E4-D4E5-487A-87BE-7DDFC1B2980F}" destId="{0697C0A0-46E8-4D7B-B5CB-7313BF5C51D9}" srcOrd="0" destOrd="0" parTransId="{CD981ED8-8860-4101-886D-F2EEA1D1E130}" sibTransId="{9AAB8E0E-E460-430C-9241-97476805CB23}"/>
    <dgm:cxn modelId="{56604375-2D6E-485A-A3DD-909AD588381D}" type="presOf" srcId="{C97D6662-27C3-4E78-8B6C-CE2291DFBC50}" destId="{9B16BD24-7ADE-4331-86A9-103FC6CFA469}" srcOrd="0" destOrd="0" presId="urn:microsoft.com/office/officeart/2005/8/layout/orgChart1"/>
    <dgm:cxn modelId="{E78D585A-5F58-4CF1-8AD4-2AB71F6E1DCC}" type="presOf" srcId="{A160FF70-CD75-441C-A5FC-78BB8FEC5335}" destId="{7D8408B8-BC79-47D7-A2EE-B9EFB950E24F}" srcOrd="0" destOrd="0" presId="urn:microsoft.com/office/officeart/2005/8/layout/orgChart1"/>
    <dgm:cxn modelId="{BE97EB7F-2AE9-493F-B0CF-8CA70C7E6599}" srcId="{AC225E2A-0FE4-48E7-985F-914B96AADF2B}" destId="{26CF1B24-50DC-4431-81EB-8FF573799133}" srcOrd="0" destOrd="0" parTransId="{4918B339-9141-4B5B-9952-2401632461E4}" sibTransId="{31EC364F-F846-4D89-8026-CD47BA277D97}"/>
    <dgm:cxn modelId="{9B600882-2EBC-47A2-84BB-3C2C5CF0065B}" type="presOf" srcId="{69906503-4486-4706-B53A-C7617BCDA33E}" destId="{FC09546E-9E3C-46E2-ADB5-825208243947}" srcOrd="1" destOrd="0" presId="urn:microsoft.com/office/officeart/2005/8/layout/orgChart1"/>
    <dgm:cxn modelId="{804DED84-88E2-44D0-974A-F512E99F2B4E}" srcId="{5EF66DDB-A9E7-44AC-8BEF-680ABCC5CF57}" destId="{D0B829D1-3E8A-4226-9928-9C0319A60372}" srcOrd="0" destOrd="0" parTransId="{63A0A07C-588E-4429-9974-E069D4F3B737}" sibTransId="{B0BC3142-32B1-4F55-BF8C-D4C2C3B28971}"/>
    <dgm:cxn modelId="{98F42A88-FA31-4E19-804C-A9153216A11E}" type="presOf" srcId="{EB34E052-4877-4564-A7F2-2A9C2A426D62}" destId="{D614B192-A6B7-4E47-BB74-3D2BE4DEFD08}" srcOrd="1" destOrd="0" presId="urn:microsoft.com/office/officeart/2005/8/layout/orgChart1"/>
    <dgm:cxn modelId="{8E1A308D-0F49-459F-8F83-62A361C733B6}" type="presOf" srcId="{ACE463A3-932D-4BDD-B973-29468E26913C}" destId="{67368CAC-9F7F-4255-AEFA-6F9116795AC9}" srcOrd="0" destOrd="0" presId="urn:microsoft.com/office/officeart/2005/8/layout/orgChart1"/>
    <dgm:cxn modelId="{D0A4CE8D-13CF-459C-BA5F-9BAEDD278AE5}" srcId="{D0B829D1-3E8A-4226-9928-9C0319A60372}" destId="{360148A9-90E2-4AD8-91FC-D8F3039E822E}" srcOrd="0" destOrd="0" parTransId="{A8605B12-338D-4554-91AE-3A09B1FA9ADD}" sibTransId="{19C80BAD-69A4-4899-9B5B-39E32CF06037}"/>
    <dgm:cxn modelId="{DB901C94-57CA-45AA-8050-0628B65F8C71}" type="presOf" srcId="{3B1CD258-A1B6-41DF-AEA6-A260B5A62C2F}" destId="{5FE133D3-72F8-47FF-889B-F2BB5DB71B0B}" srcOrd="0" destOrd="0" presId="urn:microsoft.com/office/officeart/2005/8/layout/orgChart1"/>
    <dgm:cxn modelId="{3709619D-7F85-44C5-8F55-892BB115C910}" type="presOf" srcId="{D0B829D1-3E8A-4226-9928-9C0319A60372}" destId="{95A939F3-3F7B-4C62-90D6-19F625C3F0A6}" srcOrd="1" destOrd="0" presId="urn:microsoft.com/office/officeart/2005/8/layout/orgChart1"/>
    <dgm:cxn modelId="{656FB49E-F481-466E-85FA-C2AB90756146}" srcId="{D0B829D1-3E8A-4226-9928-9C0319A60372}" destId="{2C6635E4-D4E5-487A-87BE-7DDFC1B2980F}" srcOrd="3" destOrd="0" parTransId="{E5016C60-699D-4E85-8381-3393F08FAE3D}" sibTransId="{528D498B-C72C-4FA7-A711-A79314DC0AE5}"/>
    <dgm:cxn modelId="{A687E09E-F899-4BF8-8889-BC52EA0D82B7}" type="presOf" srcId="{2BC5795E-6FD9-4F82-A3AC-328AB4C113C8}" destId="{5D3F24EF-7B62-47CA-920B-130D64EBC08F}" srcOrd="0" destOrd="0" presId="urn:microsoft.com/office/officeart/2005/8/layout/orgChart1"/>
    <dgm:cxn modelId="{760EFB9F-AB4D-4693-B584-6E8EC87B885A}" type="presOf" srcId="{360148A9-90E2-4AD8-91FC-D8F3039E822E}" destId="{AC66D202-64E4-4245-A0C8-BBDBA696E316}" srcOrd="1" destOrd="0" presId="urn:microsoft.com/office/officeart/2005/8/layout/orgChart1"/>
    <dgm:cxn modelId="{70B381A0-5895-4DF1-ADAE-3A5DF1DF4BC4}" type="presOf" srcId="{A33719E9-DD75-4075-A3E1-1AE271C32920}" destId="{5359401D-1915-4DE2-AF49-040C2E17F4EE}" srcOrd="0" destOrd="0" presId="urn:microsoft.com/office/officeart/2005/8/layout/orgChart1"/>
    <dgm:cxn modelId="{E0A7ABA2-DE41-4E0C-9489-E4D6D58CADC5}" type="presOf" srcId="{AC225E2A-0FE4-48E7-985F-914B96AADF2B}" destId="{769B7786-AE99-4B93-BD0F-29FD62C03E5D}" srcOrd="1" destOrd="0" presId="urn:microsoft.com/office/officeart/2005/8/layout/orgChart1"/>
    <dgm:cxn modelId="{B62305A3-F60A-4B1F-9409-F9208364464B}" type="presOf" srcId="{A8605B12-338D-4554-91AE-3A09B1FA9ADD}" destId="{15C66D32-2B03-43C9-B16A-1E46460E84F5}" srcOrd="0" destOrd="0" presId="urn:microsoft.com/office/officeart/2005/8/layout/orgChart1"/>
    <dgm:cxn modelId="{24F237A3-40C2-436C-84B4-13EDAA90CD65}" srcId="{0697C0A0-46E8-4D7B-B5CB-7313BF5C51D9}" destId="{08B9460E-A833-4534-B766-49714AA2F8EA}" srcOrd="0" destOrd="0" parTransId="{D3DD9AB6-4414-4E40-BC6F-79C33E60E145}" sibTransId="{90695089-E974-42D0-9FA0-87FD293C7A1C}"/>
    <dgm:cxn modelId="{17BC47A5-AF36-450A-BEF7-260E863B7F33}" type="presOf" srcId="{8962EE93-C913-4B52-BDA6-BB85B39971D5}" destId="{C9E92FF2-8F50-4E62-9794-2B051D5D6F7E}" srcOrd="1" destOrd="0" presId="urn:microsoft.com/office/officeart/2005/8/layout/orgChart1"/>
    <dgm:cxn modelId="{726543A7-E890-40E9-9B85-B2058F6DAE25}" type="presOf" srcId="{F17B0646-AE9C-46F5-A6E2-E9FD7CCA03A2}" destId="{EBB076F2-4887-4D09-BEB5-B3F4376CE5EC}" srcOrd="0" destOrd="0" presId="urn:microsoft.com/office/officeart/2005/8/layout/orgChart1"/>
    <dgm:cxn modelId="{8B783AAB-E425-4BE1-9CE9-7077426B4080}" type="presOf" srcId="{2C6635E4-D4E5-487A-87BE-7DDFC1B2980F}" destId="{CFBB2D97-D6A0-4B0E-9899-E0E9E1F41692}" srcOrd="1" destOrd="0" presId="urn:microsoft.com/office/officeart/2005/8/layout/orgChart1"/>
    <dgm:cxn modelId="{E10218AF-112E-4820-951B-C161419B489C}" type="presOf" srcId="{A954240C-BC36-4189-8FDA-3FB80A27E58F}" destId="{15B3DC36-A9EE-42AD-8B26-0177B7E27C30}" srcOrd="1" destOrd="0" presId="urn:microsoft.com/office/officeart/2005/8/layout/orgChart1"/>
    <dgm:cxn modelId="{327C93AF-BA6F-4E24-BAF1-C2188DFB3D76}" type="presOf" srcId="{B91F8131-1240-49DC-809F-0FB721C17257}" destId="{245DB072-0DD8-488C-998C-FD32B236A1EC}" srcOrd="0" destOrd="0" presId="urn:microsoft.com/office/officeart/2005/8/layout/orgChart1"/>
    <dgm:cxn modelId="{BFCF49B0-34D7-46FC-8BED-156BC107591F}" srcId="{5EF66DDB-A9E7-44AC-8BEF-680ABCC5CF57}" destId="{EB34E052-4877-4564-A7F2-2A9C2A426D62}" srcOrd="1" destOrd="0" parTransId="{3B1CD258-A1B6-41DF-AEA6-A260B5A62C2F}" sibTransId="{2B486589-C435-41C3-8D26-70712E84921E}"/>
    <dgm:cxn modelId="{752348B1-94A3-46B3-BD6D-ED3D967EC31C}" type="presOf" srcId="{0697C0A0-46E8-4D7B-B5CB-7313BF5C51D9}" destId="{5A473D60-2BC1-4978-BB27-F6634F6A29A9}" srcOrd="0" destOrd="0" presId="urn:microsoft.com/office/officeart/2005/8/layout/orgChart1"/>
    <dgm:cxn modelId="{00726AB1-CEC5-441D-8ECF-ED58BD782EC3}" type="presOf" srcId="{14AB68BB-EF85-4245-9CF4-C74EE7A31E9D}" destId="{EA08A14E-C35E-4822-9394-2FDAE526B03C}" srcOrd="0" destOrd="0" presId="urn:microsoft.com/office/officeart/2005/8/layout/orgChart1"/>
    <dgm:cxn modelId="{B6BF51B3-5E94-41C6-B6B3-CB3ACDA8F905}" type="presOf" srcId="{A954240C-BC36-4189-8FDA-3FB80A27E58F}" destId="{41ED358F-F17C-4511-AC3D-806BBA616725}" srcOrd="0" destOrd="0" presId="urn:microsoft.com/office/officeart/2005/8/layout/orgChart1"/>
    <dgm:cxn modelId="{596C94B6-9AD3-4F8F-87E8-9F6490213E93}" type="presOf" srcId="{0267350C-7157-4029-A0E0-ABEA95223262}" destId="{A3493CBB-B9FF-4FEC-8E6A-E9A95F52FDAA}" srcOrd="0" destOrd="0" presId="urn:microsoft.com/office/officeart/2005/8/layout/orgChart1"/>
    <dgm:cxn modelId="{60821DBB-6AB9-4B2E-B0E7-238AF51B2211}" srcId="{D0B829D1-3E8A-4226-9928-9C0319A60372}" destId="{C97D6662-27C3-4E78-8B6C-CE2291DFBC50}" srcOrd="1" destOrd="0" parTransId="{A160FF70-CD75-441C-A5FC-78BB8FEC5335}" sibTransId="{031FBA4F-82E4-413A-90A6-F12CFC7C921B}"/>
    <dgm:cxn modelId="{A41686BB-5A57-4B23-9064-1F542F68C88B}" type="presOf" srcId="{E5016C60-699D-4E85-8381-3393F08FAE3D}" destId="{271AA5D4-4D90-44D1-8E43-202456533A83}" srcOrd="0" destOrd="0" presId="urn:microsoft.com/office/officeart/2005/8/layout/orgChart1"/>
    <dgm:cxn modelId="{D9EC64C0-C0B4-45B4-AA8A-B72D932ACD4C}" type="presOf" srcId="{84E8B451-13BE-4BD2-88FB-7B4A195A1505}" destId="{6B2D1628-90B9-4F5B-BF07-FEEDC2DA804F}" srcOrd="1" destOrd="0" presId="urn:microsoft.com/office/officeart/2005/8/layout/orgChart1"/>
    <dgm:cxn modelId="{7BA666C3-7ECC-4722-B97C-E93631C3AFA1}" type="presOf" srcId="{C95E6AB9-925D-4C23-AC67-E4FBAE40C671}" destId="{5DEB9645-1AD1-4DE2-9775-4DE88F6EA020}" srcOrd="1" destOrd="0" presId="urn:microsoft.com/office/officeart/2005/8/layout/orgChart1"/>
    <dgm:cxn modelId="{0C663DC8-E95D-4A51-B8BE-0786F1670F81}" type="presOf" srcId="{AC225E2A-0FE4-48E7-985F-914B96AADF2B}" destId="{58B5C362-B4C7-495E-BF40-0A09F5176618}" srcOrd="0" destOrd="0" presId="urn:microsoft.com/office/officeart/2005/8/layout/orgChart1"/>
    <dgm:cxn modelId="{7DD4FFCA-34D3-4F8E-A18F-EE66233A1639}" type="presOf" srcId="{BF816A67-F76F-4C2A-B088-0F4857A8343E}" destId="{210E854C-8879-409B-BD95-1241CB484189}" srcOrd="0" destOrd="0" presId="urn:microsoft.com/office/officeart/2005/8/layout/orgChart1"/>
    <dgm:cxn modelId="{3E271BCB-37CF-40CE-828A-20B027294F4F}" type="presOf" srcId="{01F09880-9E48-41E9-B27D-DAB7B594441A}" destId="{0D14108A-E8D9-4B0F-8DCF-0C233AC47284}" srcOrd="1" destOrd="0" presId="urn:microsoft.com/office/officeart/2005/8/layout/orgChart1"/>
    <dgm:cxn modelId="{A37EFCCE-EFF5-4520-B8C8-F2568C5BF5C9}" type="presOf" srcId="{28E95D2A-B6A1-4F54-B77A-2F5E878F4E9E}" destId="{5E4EEF89-B4FE-418D-B336-B6659A1A16D4}" srcOrd="1" destOrd="0" presId="urn:microsoft.com/office/officeart/2005/8/layout/orgChart1"/>
    <dgm:cxn modelId="{121A11CF-C6AF-4370-B116-F1085C5F8A3A}" srcId="{2C6635E4-D4E5-487A-87BE-7DDFC1B2980F}" destId="{84E8B451-13BE-4BD2-88FB-7B4A195A1505}" srcOrd="1" destOrd="0" parTransId="{2BC5795E-6FD9-4F82-A3AC-328AB4C113C8}" sibTransId="{6EC68A96-B432-4CF9-89AE-4AB9BFE1BACD}"/>
    <dgm:cxn modelId="{2B4203D9-0814-4004-92FF-9ECFDE975501}" type="presOf" srcId="{69906503-4486-4706-B53A-C7617BCDA33E}" destId="{9303530E-D875-4764-9C16-2013AC766C93}" srcOrd="0" destOrd="0" presId="urn:microsoft.com/office/officeart/2005/8/layout/orgChart1"/>
    <dgm:cxn modelId="{2BAA31E0-D4DF-47A3-B14F-156101BB8B96}" type="presOf" srcId="{C95E6AB9-925D-4C23-AC67-E4FBAE40C671}" destId="{09961BE6-4B61-4AF8-A069-A2D23BD21CDA}" srcOrd="0" destOrd="0" presId="urn:microsoft.com/office/officeart/2005/8/layout/orgChart1"/>
    <dgm:cxn modelId="{9930B7EA-B64D-4CA5-9F79-A4BACC01FAF1}" srcId="{A954240C-BC36-4189-8FDA-3FB80A27E58F}" destId="{BF816A67-F76F-4C2A-B088-0F4857A8343E}" srcOrd="0" destOrd="0" parTransId="{615BBA9E-D4C7-4F39-B2D5-60ED2B527C2A}" sibTransId="{BC4CB5BB-2DF9-4CDF-AC99-731536ACDB08}"/>
    <dgm:cxn modelId="{7D229DEC-0B7F-497A-8B66-3A00489105DB}" type="presOf" srcId="{C97D6662-27C3-4E78-8B6C-CE2291DFBC50}" destId="{250F41AD-00EA-4703-BEFE-0E82C4C052F7}" srcOrd="1" destOrd="0" presId="urn:microsoft.com/office/officeart/2005/8/layout/orgChart1"/>
    <dgm:cxn modelId="{EFDC9BF1-D2E6-4A78-9A3E-3315E6F0E23C}" type="presOf" srcId="{5F13B4CA-F66D-45CB-8A7D-37C1D2C862BA}" destId="{47209D7B-F31C-4362-87A4-D8773AA96DD1}" srcOrd="0" destOrd="0" presId="urn:microsoft.com/office/officeart/2005/8/layout/orgChart1"/>
    <dgm:cxn modelId="{B1B446FA-D86B-4A74-B9B0-7563FCA52D72}" srcId="{360148A9-90E2-4AD8-91FC-D8F3039E822E}" destId="{78292AF0-2256-40F8-BFA3-BC02C036EA54}" srcOrd="1" destOrd="0" parTransId="{14AB68BB-EF85-4245-9CF4-C74EE7A31E9D}" sibTransId="{F2B7776E-8B07-45C3-909E-CD81ACC9A8C2}"/>
    <dgm:cxn modelId="{1169BDFB-9A35-439E-84D6-8CCD4B6D7C8C}" type="presOf" srcId="{5EF66DDB-A9E7-44AC-8BEF-680ABCC5CF57}" destId="{8E1D6C13-8347-4BC3-8F66-4BE95D971F64}" srcOrd="0" destOrd="0" presId="urn:microsoft.com/office/officeart/2005/8/layout/orgChart1"/>
    <dgm:cxn modelId="{1CA9D9FB-901D-47C8-982E-2F305D6CB3F2}" srcId="{D0B829D1-3E8A-4226-9928-9C0319A60372}" destId="{A954240C-BC36-4189-8FDA-3FB80A27E58F}" srcOrd="2" destOrd="0" parTransId="{0267350C-7157-4029-A0E0-ABEA95223262}" sibTransId="{A58B8203-4272-4405-8E69-89FCD27824FC}"/>
    <dgm:cxn modelId="{A30EB5B4-8771-4877-BD38-88B464093077}" type="presParOf" srcId="{245DB072-0DD8-488C-998C-FD32B236A1EC}" destId="{A5CCE1F5-C461-4913-B59D-DC2C39C7361D}" srcOrd="0" destOrd="0" presId="urn:microsoft.com/office/officeart/2005/8/layout/orgChart1"/>
    <dgm:cxn modelId="{6C3BA27C-8C0D-402C-B043-4AF4E3391E61}" type="presParOf" srcId="{A5CCE1F5-C461-4913-B59D-DC2C39C7361D}" destId="{C47F7967-D5A5-4A8D-B663-432E3607569E}" srcOrd="0" destOrd="0" presId="urn:microsoft.com/office/officeart/2005/8/layout/orgChart1"/>
    <dgm:cxn modelId="{9D2B3429-22C3-4425-B89B-0FD8715C2347}" type="presParOf" srcId="{C47F7967-D5A5-4A8D-B663-432E3607569E}" destId="{9CCFD18B-61D6-4BC3-97A2-40121709540C}" srcOrd="0" destOrd="0" presId="urn:microsoft.com/office/officeart/2005/8/layout/orgChart1"/>
    <dgm:cxn modelId="{1AABEFBF-CB56-408D-99F7-B4CC45642AE2}" type="presParOf" srcId="{C47F7967-D5A5-4A8D-B663-432E3607569E}" destId="{0D14108A-E8D9-4B0F-8DCF-0C233AC47284}" srcOrd="1" destOrd="0" presId="urn:microsoft.com/office/officeart/2005/8/layout/orgChart1"/>
    <dgm:cxn modelId="{8360A430-7F5B-4D42-B1BE-3F96DFBB7F71}" type="presParOf" srcId="{A5CCE1F5-C461-4913-B59D-DC2C39C7361D}" destId="{5DA14AC9-6289-4A48-8209-9EDCD85FCBF8}" srcOrd="1" destOrd="0" presId="urn:microsoft.com/office/officeart/2005/8/layout/orgChart1"/>
    <dgm:cxn modelId="{7FDB0D2C-EFE9-41E2-8546-A63F46617751}" type="presParOf" srcId="{5DA14AC9-6289-4A48-8209-9EDCD85FCBF8}" destId="{BD63EEA0-AE8F-48D3-A3CF-995CE088E436}" srcOrd="0" destOrd="0" presId="urn:microsoft.com/office/officeart/2005/8/layout/orgChart1"/>
    <dgm:cxn modelId="{9BAC8CE2-09B1-4B94-84EA-42F7F690EAD3}" type="presParOf" srcId="{5DA14AC9-6289-4A48-8209-9EDCD85FCBF8}" destId="{8FB0E0C4-674D-4D4A-BBAF-FAA5E53C502D}" srcOrd="1" destOrd="0" presId="urn:microsoft.com/office/officeart/2005/8/layout/orgChart1"/>
    <dgm:cxn modelId="{33CDF816-3469-4CB1-8193-59A22985894C}" type="presParOf" srcId="{8FB0E0C4-674D-4D4A-BBAF-FAA5E53C502D}" destId="{E4B540CB-4DE7-4713-A3DE-0F24367290B6}" srcOrd="0" destOrd="0" presId="urn:microsoft.com/office/officeart/2005/8/layout/orgChart1"/>
    <dgm:cxn modelId="{3DCCA546-E371-4B74-92FB-C54133C0B2A1}" type="presParOf" srcId="{E4B540CB-4DE7-4713-A3DE-0F24367290B6}" destId="{8E1D6C13-8347-4BC3-8F66-4BE95D971F64}" srcOrd="0" destOrd="0" presId="urn:microsoft.com/office/officeart/2005/8/layout/orgChart1"/>
    <dgm:cxn modelId="{E1B51766-35CF-4924-AFD8-4CE8953ACBA1}" type="presParOf" srcId="{E4B540CB-4DE7-4713-A3DE-0F24367290B6}" destId="{0DCC88F1-0923-4C9E-886D-7A90B10CCBA8}" srcOrd="1" destOrd="0" presId="urn:microsoft.com/office/officeart/2005/8/layout/orgChart1"/>
    <dgm:cxn modelId="{2B7070F4-644C-49A6-B688-1944C188ACA8}" type="presParOf" srcId="{8FB0E0C4-674D-4D4A-BBAF-FAA5E53C502D}" destId="{0B969664-6922-4E33-9B66-F9D551957424}" srcOrd="1" destOrd="0" presId="urn:microsoft.com/office/officeart/2005/8/layout/orgChart1"/>
    <dgm:cxn modelId="{DE71A7DD-FE35-48C9-8195-36608992B7A2}" type="presParOf" srcId="{0B969664-6922-4E33-9B66-F9D551957424}" destId="{24D067DA-7005-4D3D-A944-49AF410F4D7C}" srcOrd="0" destOrd="0" presId="urn:microsoft.com/office/officeart/2005/8/layout/orgChart1"/>
    <dgm:cxn modelId="{F6C4474B-CAC9-4BF9-A0C2-C6846364D6B3}" type="presParOf" srcId="{0B969664-6922-4E33-9B66-F9D551957424}" destId="{211D7FD3-93B4-447C-A678-24D97C5BBA6A}" srcOrd="1" destOrd="0" presId="urn:microsoft.com/office/officeart/2005/8/layout/orgChart1"/>
    <dgm:cxn modelId="{A2196922-5048-4702-A20F-D1C4B2CFD2EE}" type="presParOf" srcId="{211D7FD3-93B4-447C-A678-24D97C5BBA6A}" destId="{D71B96BD-E465-4C03-B97B-D43DED20030E}" srcOrd="0" destOrd="0" presId="urn:microsoft.com/office/officeart/2005/8/layout/orgChart1"/>
    <dgm:cxn modelId="{F247ED84-2EB8-4BB1-AA5A-726B0CB297D5}" type="presParOf" srcId="{D71B96BD-E465-4C03-B97B-D43DED20030E}" destId="{3B3ED4A9-5943-4582-83DC-5A247ADCF8DC}" srcOrd="0" destOrd="0" presId="urn:microsoft.com/office/officeart/2005/8/layout/orgChart1"/>
    <dgm:cxn modelId="{58DF9278-1BCB-46A6-B6B4-9176B60A1068}" type="presParOf" srcId="{D71B96BD-E465-4C03-B97B-D43DED20030E}" destId="{95A939F3-3F7B-4C62-90D6-19F625C3F0A6}" srcOrd="1" destOrd="0" presId="urn:microsoft.com/office/officeart/2005/8/layout/orgChart1"/>
    <dgm:cxn modelId="{12F3138B-74F6-4912-97F0-6F53973470AA}" type="presParOf" srcId="{211D7FD3-93B4-447C-A678-24D97C5BBA6A}" destId="{73D68E9F-6611-49A4-A354-8272EAE57391}" srcOrd="1" destOrd="0" presId="urn:microsoft.com/office/officeart/2005/8/layout/orgChart1"/>
    <dgm:cxn modelId="{2D9E02D4-5C46-4628-8FBD-7EB9D3B88508}" type="presParOf" srcId="{73D68E9F-6611-49A4-A354-8272EAE57391}" destId="{15C66D32-2B03-43C9-B16A-1E46460E84F5}" srcOrd="0" destOrd="0" presId="urn:microsoft.com/office/officeart/2005/8/layout/orgChart1"/>
    <dgm:cxn modelId="{575674BB-1DE8-4F2C-B077-6CB8D2CD2F6D}" type="presParOf" srcId="{73D68E9F-6611-49A4-A354-8272EAE57391}" destId="{18A54635-A2E9-4DDE-830B-98930E348BA6}" srcOrd="1" destOrd="0" presId="urn:microsoft.com/office/officeart/2005/8/layout/orgChart1"/>
    <dgm:cxn modelId="{D52876CA-EA3D-442A-851C-B453DECEDE57}" type="presParOf" srcId="{18A54635-A2E9-4DDE-830B-98930E348BA6}" destId="{712FEB77-6BC4-4345-B774-76AB44C3A60F}" srcOrd="0" destOrd="0" presId="urn:microsoft.com/office/officeart/2005/8/layout/orgChart1"/>
    <dgm:cxn modelId="{2EE054AF-5279-48D5-97C2-611ED9D5891B}" type="presParOf" srcId="{712FEB77-6BC4-4345-B774-76AB44C3A60F}" destId="{7185EF85-6B09-498E-8B8A-30AEA660C397}" srcOrd="0" destOrd="0" presId="urn:microsoft.com/office/officeart/2005/8/layout/orgChart1"/>
    <dgm:cxn modelId="{FAC42899-5CAF-4EEB-A991-4537D1F45664}" type="presParOf" srcId="{712FEB77-6BC4-4345-B774-76AB44C3A60F}" destId="{AC66D202-64E4-4245-A0C8-BBDBA696E316}" srcOrd="1" destOrd="0" presId="urn:microsoft.com/office/officeart/2005/8/layout/orgChart1"/>
    <dgm:cxn modelId="{A61759CE-1CFD-4375-A367-27BC74225E3F}" type="presParOf" srcId="{18A54635-A2E9-4DDE-830B-98930E348BA6}" destId="{14C9B906-D087-4EBE-A1C6-C35DD3AAC4B7}" srcOrd="1" destOrd="0" presId="urn:microsoft.com/office/officeart/2005/8/layout/orgChart1"/>
    <dgm:cxn modelId="{FC5AB07C-5677-4890-BDF0-F4467EB4232C}" type="presParOf" srcId="{14C9B906-D087-4EBE-A1C6-C35DD3AAC4B7}" destId="{47209D7B-F31C-4362-87A4-D8773AA96DD1}" srcOrd="0" destOrd="0" presId="urn:microsoft.com/office/officeart/2005/8/layout/orgChart1"/>
    <dgm:cxn modelId="{C1FE197E-0913-4A61-A3FD-D653648232F1}" type="presParOf" srcId="{14C9B906-D087-4EBE-A1C6-C35DD3AAC4B7}" destId="{4B9364B1-0044-4921-AD24-FF594764D8FA}" srcOrd="1" destOrd="0" presId="urn:microsoft.com/office/officeart/2005/8/layout/orgChart1"/>
    <dgm:cxn modelId="{827868D7-99D6-4362-874F-D299C1B9AE4C}" type="presParOf" srcId="{4B9364B1-0044-4921-AD24-FF594764D8FA}" destId="{F4C09252-3799-4E46-88D6-3EFFA7BF8BED}" srcOrd="0" destOrd="0" presId="urn:microsoft.com/office/officeart/2005/8/layout/orgChart1"/>
    <dgm:cxn modelId="{3E1043FF-595B-482E-BCBE-8401068B9268}" type="presParOf" srcId="{F4C09252-3799-4E46-88D6-3EFFA7BF8BED}" destId="{EBB076F2-4887-4D09-BEB5-B3F4376CE5EC}" srcOrd="0" destOrd="0" presId="urn:microsoft.com/office/officeart/2005/8/layout/orgChart1"/>
    <dgm:cxn modelId="{9E98463C-F723-4198-960D-513154D16FAA}" type="presParOf" srcId="{F4C09252-3799-4E46-88D6-3EFFA7BF8BED}" destId="{9CFC2CFC-4769-4A57-842A-C39A3D57A77A}" srcOrd="1" destOrd="0" presId="urn:microsoft.com/office/officeart/2005/8/layout/orgChart1"/>
    <dgm:cxn modelId="{DF8C5272-AFDF-46C9-A8CB-4BE537767FFD}" type="presParOf" srcId="{4B9364B1-0044-4921-AD24-FF594764D8FA}" destId="{8A477D2E-F028-49EF-A3A9-75B029C0E48D}" srcOrd="1" destOrd="0" presId="urn:microsoft.com/office/officeart/2005/8/layout/orgChart1"/>
    <dgm:cxn modelId="{73384220-5A1A-48EC-91A7-BADC69833DFF}" type="presParOf" srcId="{4B9364B1-0044-4921-AD24-FF594764D8FA}" destId="{F4A9CDA5-2650-4B5F-9F98-2E1EA88AF2EF}" srcOrd="2" destOrd="0" presId="urn:microsoft.com/office/officeart/2005/8/layout/orgChart1"/>
    <dgm:cxn modelId="{51986888-9132-4D1B-BD49-D513E5EFBBC5}" type="presParOf" srcId="{14C9B906-D087-4EBE-A1C6-C35DD3AAC4B7}" destId="{EA08A14E-C35E-4822-9394-2FDAE526B03C}" srcOrd="2" destOrd="0" presId="urn:microsoft.com/office/officeart/2005/8/layout/orgChart1"/>
    <dgm:cxn modelId="{6F9AB8EB-675A-435D-B123-4EE7897BF72F}" type="presParOf" srcId="{14C9B906-D087-4EBE-A1C6-C35DD3AAC4B7}" destId="{F2B59854-5E7A-4B33-8C70-559F2F43ED10}" srcOrd="3" destOrd="0" presId="urn:microsoft.com/office/officeart/2005/8/layout/orgChart1"/>
    <dgm:cxn modelId="{2B13A024-F317-482D-909A-2E5C70A1A84B}" type="presParOf" srcId="{F2B59854-5E7A-4B33-8C70-559F2F43ED10}" destId="{BB907C62-6FC4-42F3-AB94-06037601F7F5}" srcOrd="0" destOrd="0" presId="urn:microsoft.com/office/officeart/2005/8/layout/orgChart1"/>
    <dgm:cxn modelId="{467AF015-96DF-44F5-ABDF-1E3549ADD1B6}" type="presParOf" srcId="{BB907C62-6FC4-42F3-AB94-06037601F7F5}" destId="{1F759BBD-1411-4D66-8A8D-C72BECFFB7AF}" srcOrd="0" destOrd="0" presId="urn:microsoft.com/office/officeart/2005/8/layout/orgChart1"/>
    <dgm:cxn modelId="{F4BAC83F-1236-4F33-9B63-544FD66D82DF}" type="presParOf" srcId="{BB907C62-6FC4-42F3-AB94-06037601F7F5}" destId="{174A9825-5FBE-4E58-8591-F2BFAE6D7871}" srcOrd="1" destOrd="0" presId="urn:microsoft.com/office/officeart/2005/8/layout/orgChart1"/>
    <dgm:cxn modelId="{AAEF9A80-A0C9-4050-8BDB-47ED3A54478C}" type="presParOf" srcId="{F2B59854-5E7A-4B33-8C70-559F2F43ED10}" destId="{627CC967-F54A-473B-BF13-715C1C24F999}" srcOrd="1" destOrd="0" presId="urn:microsoft.com/office/officeart/2005/8/layout/orgChart1"/>
    <dgm:cxn modelId="{A2E4A868-A054-4461-BA5B-AF4653B195E4}" type="presParOf" srcId="{F2B59854-5E7A-4B33-8C70-559F2F43ED10}" destId="{B7078367-A9EE-4DA3-8A8A-A3893301DF68}" srcOrd="2" destOrd="0" presId="urn:microsoft.com/office/officeart/2005/8/layout/orgChart1"/>
    <dgm:cxn modelId="{21708DB7-0BDF-4FB9-8DC0-7A6F1F192002}" type="presParOf" srcId="{18A54635-A2E9-4DDE-830B-98930E348BA6}" destId="{35505690-BFAF-4E57-A8B2-86E73A0E6258}" srcOrd="2" destOrd="0" presId="urn:microsoft.com/office/officeart/2005/8/layout/orgChart1"/>
    <dgm:cxn modelId="{3A36F13C-1747-4DB5-8A22-2BFCF9EF070E}" type="presParOf" srcId="{73D68E9F-6611-49A4-A354-8272EAE57391}" destId="{7D8408B8-BC79-47D7-A2EE-B9EFB950E24F}" srcOrd="2" destOrd="0" presId="urn:microsoft.com/office/officeart/2005/8/layout/orgChart1"/>
    <dgm:cxn modelId="{8B694172-31D1-4BA1-95CB-97F7C5442DCA}" type="presParOf" srcId="{73D68E9F-6611-49A4-A354-8272EAE57391}" destId="{782EFE94-7DA6-4ABB-BAF7-F93352ACBC1D}" srcOrd="3" destOrd="0" presId="urn:microsoft.com/office/officeart/2005/8/layout/orgChart1"/>
    <dgm:cxn modelId="{66DD49A1-5265-45BC-9AA3-CCB7DFB6C771}" type="presParOf" srcId="{782EFE94-7DA6-4ABB-BAF7-F93352ACBC1D}" destId="{707CBF93-E069-46F7-AF06-37E3CC862AE0}" srcOrd="0" destOrd="0" presId="urn:microsoft.com/office/officeart/2005/8/layout/orgChart1"/>
    <dgm:cxn modelId="{21F63DD6-6FCC-4607-892D-6440D909ED3C}" type="presParOf" srcId="{707CBF93-E069-46F7-AF06-37E3CC862AE0}" destId="{9B16BD24-7ADE-4331-86A9-103FC6CFA469}" srcOrd="0" destOrd="0" presId="urn:microsoft.com/office/officeart/2005/8/layout/orgChart1"/>
    <dgm:cxn modelId="{14573D66-1D71-4C97-AFB6-F9C3136B0AB6}" type="presParOf" srcId="{707CBF93-E069-46F7-AF06-37E3CC862AE0}" destId="{250F41AD-00EA-4703-BEFE-0E82C4C052F7}" srcOrd="1" destOrd="0" presId="urn:microsoft.com/office/officeart/2005/8/layout/orgChart1"/>
    <dgm:cxn modelId="{2AC44A5A-77CF-4650-AAB3-00E60584F5D8}" type="presParOf" srcId="{782EFE94-7DA6-4ABB-BAF7-F93352ACBC1D}" destId="{B1FD18BE-2839-42F8-9541-C32998E93FEA}" srcOrd="1" destOrd="0" presId="urn:microsoft.com/office/officeart/2005/8/layout/orgChart1"/>
    <dgm:cxn modelId="{7FD62DFB-A27D-4203-BD41-810A3F31A9CC}" type="presParOf" srcId="{782EFE94-7DA6-4ABB-BAF7-F93352ACBC1D}" destId="{ACD0F72F-8B61-4DB9-A45A-DCA4695440E1}" srcOrd="2" destOrd="0" presId="urn:microsoft.com/office/officeart/2005/8/layout/orgChart1"/>
    <dgm:cxn modelId="{D7CF0AE7-C77F-49C0-8A5A-247F2EDDA5C9}" type="presParOf" srcId="{73D68E9F-6611-49A4-A354-8272EAE57391}" destId="{A3493CBB-B9FF-4FEC-8E6A-E9A95F52FDAA}" srcOrd="4" destOrd="0" presId="urn:microsoft.com/office/officeart/2005/8/layout/orgChart1"/>
    <dgm:cxn modelId="{5255D120-1055-458B-954F-EDAFEFF4B9FC}" type="presParOf" srcId="{73D68E9F-6611-49A4-A354-8272EAE57391}" destId="{082D77C3-D270-4BD0-B2D9-714255476D54}" srcOrd="5" destOrd="0" presId="urn:microsoft.com/office/officeart/2005/8/layout/orgChart1"/>
    <dgm:cxn modelId="{41BB94B3-A0F5-4DF4-AA7C-D1673D36BC20}" type="presParOf" srcId="{082D77C3-D270-4BD0-B2D9-714255476D54}" destId="{CD45B951-8616-424B-B220-6DFEEB5F639E}" srcOrd="0" destOrd="0" presId="urn:microsoft.com/office/officeart/2005/8/layout/orgChart1"/>
    <dgm:cxn modelId="{CA509E04-88A5-40C1-823D-A3D45089630F}" type="presParOf" srcId="{CD45B951-8616-424B-B220-6DFEEB5F639E}" destId="{41ED358F-F17C-4511-AC3D-806BBA616725}" srcOrd="0" destOrd="0" presId="urn:microsoft.com/office/officeart/2005/8/layout/orgChart1"/>
    <dgm:cxn modelId="{DC975A1E-0B90-4D45-BB36-35F26108281F}" type="presParOf" srcId="{CD45B951-8616-424B-B220-6DFEEB5F639E}" destId="{15B3DC36-A9EE-42AD-8B26-0177B7E27C30}" srcOrd="1" destOrd="0" presId="urn:microsoft.com/office/officeart/2005/8/layout/orgChart1"/>
    <dgm:cxn modelId="{9A8D7132-2718-4458-A462-2EAB483F832C}" type="presParOf" srcId="{082D77C3-D270-4BD0-B2D9-714255476D54}" destId="{3C4352FD-BC79-4316-BE37-6C3D84FC37D7}" srcOrd="1" destOrd="0" presId="urn:microsoft.com/office/officeart/2005/8/layout/orgChart1"/>
    <dgm:cxn modelId="{3E5332B0-EACA-4DD2-9913-CDC88529BFD1}" type="presParOf" srcId="{3C4352FD-BC79-4316-BE37-6C3D84FC37D7}" destId="{3CEF2468-F90E-4E7D-8C97-80AD21D059FE}" srcOrd="0" destOrd="0" presId="urn:microsoft.com/office/officeart/2005/8/layout/orgChart1"/>
    <dgm:cxn modelId="{9D3356C4-3F68-4663-98EE-626B748DDBB3}" type="presParOf" srcId="{3C4352FD-BC79-4316-BE37-6C3D84FC37D7}" destId="{92D7DC55-2EB5-4EF2-A2D0-82B2D4D84836}" srcOrd="1" destOrd="0" presId="urn:microsoft.com/office/officeart/2005/8/layout/orgChart1"/>
    <dgm:cxn modelId="{F43FCB15-7F4B-4AF5-BEA2-C6A9B22D126D}" type="presParOf" srcId="{92D7DC55-2EB5-4EF2-A2D0-82B2D4D84836}" destId="{738F9C23-6DE9-4FB4-BBC7-4127CCFC9F54}" srcOrd="0" destOrd="0" presId="urn:microsoft.com/office/officeart/2005/8/layout/orgChart1"/>
    <dgm:cxn modelId="{1D1632D2-AC0B-48FF-932F-1AA4307E0A14}" type="presParOf" srcId="{738F9C23-6DE9-4FB4-BBC7-4127CCFC9F54}" destId="{210E854C-8879-409B-BD95-1241CB484189}" srcOrd="0" destOrd="0" presId="urn:microsoft.com/office/officeart/2005/8/layout/orgChart1"/>
    <dgm:cxn modelId="{6E96DF00-0FA4-46A6-B873-D255A52BDF25}" type="presParOf" srcId="{738F9C23-6DE9-4FB4-BBC7-4127CCFC9F54}" destId="{BF6B914A-15A4-463F-9F9A-E379381931E7}" srcOrd="1" destOrd="0" presId="urn:microsoft.com/office/officeart/2005/8/layout/orgChart1"/>
    <dgm:cxn modelId="{D8B57C73-3E41-4F39-A791-22FD1E93887B}" type="presParOf" srcId="{92D7DC55-2EB5-4EF2-A2D0-82B2D4D84836}" destId="{45BCFC44-50AB-4256-B263-3B9EEA87C342}" srcOrd="1" destOrd="0" presId="urn:microsoft.com/office/officeart/2005/8/layout/orgChart1"/>
    <dgm:cxn modelId="{E97DF254-25D6-4D35-9BE5-69822E9552BC}" type="presParOf" srcId="{92D7DC55-2EB5-4EF2-A2D0-82B2D4D84836}" destId="{B31EE028-49D4-4BC1-879A-16EEA6629E28}" srcOrd="2" destOrd="0" presId="urn:microsoft.com/office/officeart/2005/8/layout/orgChart1"/>
    <dgm:cxn modelId="{580A28CD-6B59-45F7-A904-D4A1DF078D0D}" type="presParOf" srcId="{3C4352FD-BC79-4316-BE37-6C3D84FC37D7}" destId="{45E129B4-359C-4A40-95A8-439E34DB3205}" srcOrd="2" destOrd="0" presId="urn:microsoft.com/office/officeart/2005/8/layout/orgChart1"/>
    <dgm:cxn modelId="{CF5902ED-B5E9-466D-B72D-2070ADF4B1B6}" type="presParOf" srcId="{3C4352FD-BC79-4316-BE37-6C3D84FC37D7}" destId="{2144D5E0-4444-4925-99A3-7C33C29EB465}" srcOrd="3" destOrd="0" presId="urn:microsoft.com/office/officeart/2005/8/layout/orgChart1"/>
    <dgm:cxn modelId="{2F6129C9-8F5A-47A4-8B21-793DE408D474}" type="presParOf" srcId="{2144D5E0-4444-4925-99A3-7C33C29EB465}" destId="{19A0CAA9-EA0E-44EF-960B-ACE65B764004}" srcOrd="0" destOrd="0" presId="urn:microsoft.com/office/officeart/2005/8/layout/orgChart1"/>
    <dgm:cxn modelId="{77141E78-6562-46EC-B9A7-2B6928D73798}" type="presParOf" srcId="{19A0CAA9-EA0E-44EF-960B-ACE65B764004}" destId="{14EF0257-9F11-4CFB-8DA9-E18BE3A72B6D}" srcOrd="0" destOrd="0" presId="urn:microsoft.com/office/officeart/2005/8/layout/orgChart1"/>
    <dgm:cxn modelId="{C9955E37-F6B0-48F8-9A40-A1389917334F}" type="presParOf" srcId="{19A0CAA9-EA0E-44EF-960B-ACE65B764004}" destId="{C9E92FF2-8F50-4E62-9794-2B051D5D6F7E}" srcOrd="1" destOrd="0" presId="urn:microsoft.com/office/officeart/2005/8/layout/orgChart1"/>
    <dgm:cxn modelId="{504B2E7D-7BC9-41A4-B2D7-F5E89DA65505}" type="presParOf" srcId="{2144D5E0-4444-4925-99A3-7C33C29EB465}" destId="{6B3BE19B-4A57-4F58-BE8B-CB5BE1522FA1}" srcOrd="1" destOrd="0" presId="urn:microsoft.com/office/officeart/2005/8/layout/orgChart1"/>
    <dgm:cxn modelId="{BD84D963-7CC8-421B-836E-A78F0B16CA61}" type="presParOf" srcId="{2144D5E0-4444-4925-99A3-7C33C29EB465}" destId="{84226306-65A1-40AA-A330-3F7F97C5C4C7}" srcOrd="2" destOrd="0" presId="urn:microsoft.com/office/officeart/2005/8/layout/orgChart1"/>
    <dgm:cxn modelId="{0C99CC44-A1A6-4B88-A771-E8D2CA5E5259}" type="presParOf" srcId="{082D77C3-D270-4BD0-B2D9-714255476D54}" destId="{FB9F0D17-3A0F-4A07-ACA5-6C459C413223}" srcOrd="2" destOrd="0" presId="urn:microsoft.com/office/officeart/2005/8/layout/orgChart1"/>
    <dgm:cxn modelId="{CC0124CE-35A7-47BF-B0B9-BAE08425E25C}" type="presParOf" srcId="{73D68E9F-6611-49A4-A354-8272EAE57391}" destId="{271AA5D4-4D90-44D1-8E43-202456533A83}" srcOrd="6" destOrd="0" presId="urn:microsoft.com/office/officeart/2005/8/layout/orgChart1"/>
    <dgm:cxn modelId="{F306819D-3BD4-470C-9CAE-F8494E3778E8}" type="presParOf" srcId="{73D68E9F-6611-49A4-A354-8272EAE57391}" destId="{7C6B1CFB-BDE3-4DF0-908B-52B055ADBF00}" srcOrd="7" destOrd="0" presId="urn:microsoft.com/office/officeart/2005/8/layout/orgChart1"/>
    <dgm:cxn modelId="{3DF02C66-DB57-4F2C-BA2F-83FCC931CC84}" type="presParOf" srcId="{7C6B1CFB-BDE3-4DF0-908B-52B055ADBF00}" destId="{636B4D63-FBED-472D-9429-C0C64B0F5A75}" srcOrd="0" destOrd="0" presId="urn:microsoft.com/office/officeart/2005/8/layout/orgChart1"/>
    <dgm:cxn modelId="{FA137572-8F5C-413A-8EBC-799C9C0ED745}" type="presParOf" srcId="{636B4D63-FBED-472D-9429-C0C64B0F5A75}" destId="{99884D4C-E7E1-4648-ACF9-53D77189BDD4}" srcOrd="0" destOrd="0" presId="urn:microsoft.com/office/officeart/2005/8/layout/orgChart1"/>
    <dgm:cxn modelId="{740D1D6F-8141-4416-90BC-81094002B609}" type="presParOf" srcId="{636B4D63-FBED-472D-9429-C0C64B0F5A75}" destId="{CFBB2D97-D6A0-4B0E-9899-E0E9E1F41692}" srcOrd="1" destOrd="0" presId="urn:microsoft.com/office/officeart/2005/8/layout/orgChart1"/>
    <dgm:cxn modelId="{F3E99BB6-A5C6-42AB-810A-3B2B987155B8}" type="presParOf" srcId="{7C6B1CFB-BDE3-4DF0-908B-52B055ADBF00}" destId="{F5A7A4F8-DA25-4A67-A3C4-3BF769DB4B1C}" srcOrd="1" destOrd="0" presId="urn:microsoft.com/office/officeart/2005/8/layout/orgChart1"/>
    <dgm:cxn modelId="{D4B425AE-E956-4172-9250-D3A71DBDB1A3}" type="presParOf" srcId="{F5A7A4F8-DA25-4A67-A3C4-3BF769DB4B1C}" destId="{13A0374C-6D31-4DC1-B923-D56808C8B97A}" srcOrd="0" destOrd="0" presId="urn:microsoft.com/office/officeart/2005/8/layout/orgChart1"/>
    <dgm:cxn modelId="{46AF21D6-BC9B-4CE0-B4D8-C35B4169A877}" type="presParOf" srcId="{F5A7A4F8-DA25-4A67-A3C4-3BF769DB4B1C}" destId="{F27117CA-5CF6-4DB5-A63E-159AD0D19849}" srcOrd="1" destOrd="0" presId="urn:microsoft.com/office/officeart/2005/8/layout/orgChart1"/>
    <dgm:cxn modelId="{BF2EC734-B354-4262-887C-9C8D38A2445E}" type="presParOf" srcId="{F27117CA-5CF6-4DB5-A63E-159AD0D19849}" destId="{5A6149F3-35A5-4062-83D7-78696EECB5BC}" srcOrd="0" destOrd="0" presId="urn:microsoft.com/office/officeart/2005/8/layout/orgChart1"/>
    <dgm:cxn modelId="{C6A6BE18-4DC9-494E-95E0-FB6B272219C9}" type="presParOf" srcId="{5A6149F3-35A5-4062-83D7-78696EECB5BC}" destId="{5A473D60-2BC1-4978-BB27-F6634F6A29A9}" srcOrd="0" destOrd="0" presId="urn:microsoft.com/office/officeart/2005/8/layout/orgChart1"/>
    <dgm:cxn modelId="{EB56FF6D-B13D-464E-A496-B7A82D2BA70E}" type="presParOf" srcId="{5A6149F3-35A5-4062-83D7-78696EECB5BC}" destId="{117294CE-D9FD-477A-BCB9-E14D045BED23}" srcOrd="1" destOrd="0" presId="urn:microsoft.com/office/officeart/2005/8/layout/orgChart1"/>
    <dgm:cxn modelId="{EB8DCE14-4CAA-44B4-A9BB-5D1B9E6A51A2}" type="presParOf" srcId="{F27117CA-5CF6-4DB5-A63E-159AD0D19849}" destId="{B3F1105A-014B-4732-870C-13800D9E22C4}" srcOrd="1" destOrd="0" presId="urn:microsoft.com/office/officeart/2005/8/layout/orgChart1"/>
    <dgm:cxn modelId="{9A25C829-6D25-48AA-B2F6-13D59FCAECFF}" type="presParOf" srcId="{B3F1105A-014B-4732-870C-13800D9E22C4}" destId="{834A9767-7033-4AAB-BD07-7EE6C974B246}" srcOrd="0" destOrd="0" presId="urn:microsoft.com/office/officeart/2005/8/layout/orgChart1"/>
    <dgm:cxn modelId="{C05BE2F9-E8FA-4ADB-BA52-DB21732D6C53}" type="presParOf" srcId="{B3F1105A-014B-4732-870C-13800D9E22C4}" destId="{4DBF94B6-515C-41E1-80DE-F434602DFD7B}" srcOrd="1" destOrd="0" presId="urn:microsoft.com/office/officeart/2005/8/layout/orgChart1"/>
    <dgm:cxn modelId="{AD7CD97A-FF9B-4C83-9094-A46CC2DBE7F2}" type="presParOf" srcId="{4DBF94B6-515C-41E1-80DE-F434602DFD7B}" destId="{C6E78815-2063-42D9-88B4-7813E6B5D078}" srcOrd="0" destOrd="0" presId="urn:microsoft.com/office/officeart/2005/8/layout/orgChart1"/>
    <dgm:cxn modelId="{583D116B-BAA3-4E63-A7F3-8DD9EF8C2FEA}" type="presParOf" srcId="{C6E78815-2063-42D9-88B4-7813E6B5D078}" destId="{79734781-9BEA-4F80-BC23-6C0F72BA2DC1}" srcOrd="0" destOrd="0" presId="urn:microsoft.com/office/officeart/2005/8/layout/orgChart1"/>
    <dgm:cxn modelId="{51E6F412-DE60-462B-87AD-75B90C0B9A09}" type="presParOf" srcId="{C6E78815-2063-42D9-88B4-7813E6B5D078}" destId="{AC394499-8A6C-47CF-8490-A63FE3FCEDDD}" srcOrd="1" destOrd="0" presId="urn:microsoft.com/office/officeart/2005/8/layout/orgChart1"/>
    <dgm:cxn modelId="{689B1E24-6B82-4906-A198-BA5D17918BDC}" type="presParOf" srcId="{4DBF94B6-515C-41E1-80DE-F434602DFD7B}" destId="{7BF72CD6-1A22-463A-8021-DCBFF2372B48}" srcOrd="1" destOrd="0" presId="urn:microsoft.com/office/officeart/2005/8/layout/orgChart1"/>
    <dgm:cxn modelId="{59D08F7F-1010-40CC-B6C3-AAF6B681D0CB}" type="presParOf" srcId="{4DBF94B6-515C-41E1-80DE-F434602DFD7B}" destId="{22CF9F6B-D34B-4B75-8DCB-07FB5D3D85ED}" srcOrd="2" destOrd="0" presId="urn:microsoft.com/office/officeart/2005/8/layout/orgChart1"/>
    <dgm:cxn modelId="{2E2DE773-F043-423E-9EC0-FF1D5DE8158F}" type="presParOf" srcId="{B3F1105A-014B-4732-870C-13800D9E22C4}" destId="{5359401D-1915-4DE2-AF49-040C2E17F4EE}" srcOrd="2" destOrd="0" presId="urn:microsoft.com/office/officeart/2005/8/layout/orgChart1"/>
    <dgm:cxn modelId="{09ABA3FB-9DED-47F6-A161-75949576AF2D}" type="presParOf" srcId="{B3F1105A-014B-4732-870C-13800D9E22C4}" destId="{9E4ACB49-5368-4330-B8B3-E2ED50D74AB6}" srcOrd="3" destOrd="0" presId="urn:microsoft.com/office/officeart/2005/8/layout/orgChart1"/>
    <dgm:cxn modelId="{5F174F88-3AF5-4C67-9C76-88963E61CB7D}" type="presParOf" srcId="{9E4ACB49-5368-4330-B8B3-E2ED50D74AB6}" destId="{F502806D-A6AA-4479-B0BB-EBC757C69835}" srcOrd="0" destOrd="0" presId="urn:microsoft.com/office/officeart/2005/8/layout/orgChart1"/>
    <dgm:cxn modelId="{71EA9745-3B87-41BA-B9A8-949F4204DEEE}" type="presParOf" srcId="{F502806D-A6AA-4479-B0BB-EBC757C69835}" destId="{D323A7BA-E4B2-4E4C-90BA-26CF5A578812}" srcOrd="0" destOrd="0" presId="urn:microsoft.com/office/officeart/2005/8/layout/orgChart1"/>
    <dgm:cxn modelId="{90CD1EF5-47BA-460A-80BA-9FE8B38CEF02}" type="presParOf" srcId="{F502806D-A6AA-4479-B0BB-EBC757C69835}" destId="{FD65A24C-1B0C-4501-8B3C-8B7B8AD274E5}" srcOrd="1" destOrd="0" presId="urn:microsoft.com/office/officeart/2005/8/layout/orgChart1"/>
    <dgm:cxn modelId="{EE533ED8-8211-4E15-9FC7-5E152B39CB4F}" type="presParOf" srcId="{9E4ACB49-5368-4330-B8B3-E2ED50D74AB6}" destId="{783D6CFF-33CD-4912-A3FF-269B55074ED2}" srcOrd="1" destOrd="0" presId="urn:microsoft.com/office/officeart/2005/8/layout/orgChart1"/>
    <dgm:cxn modelId="{FA79632F-3296-4607-92D1-DFEC2BD446FD}" type="presParOf" srcId="{9E4ACB49-5368-4330-B8B3-E2ED50D74AB6}" destId="{CD42DC01-41B6-46F7-9119-5B3292F67DDD}" srcOrd="2" destOrd="0" presId="urn:microsoft.com/office/officeart/2005/8/layout/orgChart1"/>
    <dgm:cxn modelId="{57B63965-EBFF-4AA8-8A86-CABDB3C9E2E0}" type="presParOf" srcId="{F27117CA-5CF6-4DB5-A63E-159AD0D19849}" destId="{7F5B0D05-44A6-4583-BB04-1CCE038ED9D5}" srcOrd="2" destOrd="0" presId="urn:microsoft.com/office/officeart/2005/8/layout/orgChart1"/>
    <dgm:cxn modelId="{8B6DCCB5-51EA-43FF-B6C2-A3D41DC39AAF}" type="presParOf" srcId="{F5A7A4F8-DA25-4A67-A3C4-3BF769DB4B1C}" destId="{5D3F24EF-7B62-47CA-920B-130D64EBC08F}" srcOrd="2" destOrd="0" presId="urn:microsoft.com/office/officeart/2005/8/layout/orgChart1"/>
    <dgm:cxn modelId="{5121BB3F-150B-4D7F-8D60-FA961F394E2B}" type="presParOf" srcId="{F5A7A4F8-DA25-4A67-A3C4-3BF769DB4B1C}" destId="{0EFE7F88-EE5F-44E1-A11E-28D20C928280}" srcOrd="3" destOrd="0" presId="urn:microsoft.com/office/officeart/2005/8/layout/orgChart1"/>
    <dgm:cxn modelId="{0B3AD0B6-C4FE-441D-9836-9024B0AED51E}" type="presParOf" srcId="{0EFE7F88-EE5F-44E1-A11E-28D20C928280}" destId="{6831048C-3F6E-45AE-90FD-1719216E5E1A}" srcOrd="0" destOrd="0" presId="urn:microsoft.com/office/officeart/2005/8/layout/orgChart1"/>
    <dgm:cxn modelId="{9B8201D4-977A-4D77-B677-E4147E1EDE38}" type="presParOf" srcId="{6831048C-3F6E-45AE-90FD-1719216E5E1A}" destId="{127CB663-2921-4A84-B29A-2BE9CF98EA12}" srcOrd="0" destOrd="0" presId="urn:microsoft.com/office/officeart/2005/8/layout/orgChart1"/>
    <dgm:cxn modelId="{70C9E6E9-1A2D-41ED-B33A-2D23E4788671}" type="presParOf" srcId="{6831048C-3F6E-45AE-90FD-1719216E5E1A}" destId="{6B2D1628-90B9-4F5B-BF07-FEEDC2DA804F}" srcOrd="1" destOrd="0" presId="urn:microsoft.com/office/officeart/2005/8/layout/orgChart1"/>
    <dgm:cxn modelId="{763E30DE-B631-48D1-BD4E-640AF6EE529B}" type="presParOf" srcId="{0EFE7F88-EE5F-44E1-A11E-28D20C928280}" destId="{5BF80A0E-34E4-4131-B508-9F25E435A993}" srcOrd="1" destOrd="0" presId="urn:microsoft.com/office/officeart/2005/8/layout/orgChart1"/>
    <dgm:cxn modelId="{71DA8399-E9F7-4DDF-9224-FC8F46A12B58}" type="presParOf" srcId="{0EFE7F88-EE5F-44E1-A11E-28D20C928280}" destId="{B2FD4D1A-9D1D-4C78-851C-35FCC19612C7}" srcOrd="2" destOrd="0" presId="urn:microsoft.com/office/officeart/2005/8/layout/orgChart1"/>
    <dgm:cxn modelId="{F52437D5-0D6B-4C4D-BA1D-08A95536CC0B}" type="presParOf" srcId="{7C6B1CFB-BDE3-4DF0-908B-52B055ADBF00}" destId="{4BB30342-C816-4E44-828C-8A37DE110616}" srcOrd="2" destOrd="0" presId="urn:microsoft.com/office/officeart/2005/8/layout/orgChart1"/>
    <dgm:cxn modelId="{8A4DC89C-FF31-4711-BB67-6F5035BE6F60}" type="presParOf" srcId="{73D68E9F-6611-49A4-A354-8272EAE57391}" destId="{67368CAC-9F7F-4255-AEFA-6F9116795AC9}" srcOrd="8" destOrd="0" presId="urn:microsoft.com/office/officeart/2005/8/layout/orgChart1"/>
    <dgm:cxn modelId="{BD6AA833-FB8B-4B22-8435-9E83B082FDB0}" type="presParOf" srcId="{73D68E9F-6611-49A4-A354-8272EAE57391}" destId="{9BE81DB2-066B-412A-BBC0-B34847D3975F}" srcOrd="9" destOrd="0" presId="urn:microsoft.com/office/officeart/2005/8/layout/orgChart1"/>
    <dgm:cxn modelId="{B353CB12-C499-432C-8170-02D5B2AEEE68}" type="presParOf" srcId="{9BE81DB2-066B-412A-BBC0-B34847D3975F}" destId="{8759DF5D-24DE-46D2-BC3F-AD16EA0285D6}" srcOrd="0" destOrd="0" presId="urn:microsoft.com/office/officeart/2005/8/layout/orgChart1"/>
    <dgm:cxn modelId="{9F6C7214-FDB0-4203-9ABD-C0616CA10DC2}" type="presParOf" srcId="{8759DF5D-24DE-46D2-BC3F-AD16EA0285D6}" destId="{C4B212E8-1EB0-4986-A683-0AD82D769C2C}" srcOrd="0" destOrd="0" presId="urn:microsoft.com/office/officeart/2005/8/layout/orgChart1"/>
    <dgm:cxn modelId="{262ED345-2326-48F7-B0EB-7841AC882141}" type="presParOf" srcId="{8759DF5D-24DE-46D2-BC3F-AD16EA0285D6}" destId="{5E4EEF89-B4FE-418D-B336-B6659A1A16D4}" srcOrd="1" destOrd="0" presId="urn:microsoft.com/office/officeart/2005/8/layout/orgChart1"/>
    <dgm:cxn modelId="{C83A0E1E-2989-4C74-85C0-8AD761AEC0C6}" type="presParOf" srcId="{9BE81DB2-066B-412A-BBC0-B34847D3975F}" destId="{3238D457-BF0A-4E24-AE8C-41108A690C8E}" srcOrd="1" destOrd="0" presId="urn:microsoft.com/office/officeart/2005/8/layout/orgChart1"/>
    <dgm:cxn modelId="{A254A1A7-660C-4B6C-A11A-4E6E6E0F4FCF}" type="presParOf" srcId="{9BE81DB2-066B-412A-BBC0-B34847D3975F}" destId="{501EB233-5388-4DC4-8A8E-5617E1BF688B}" srcOrd="2" destOrd="0" presId="urn:microsoft.com/office/officeart/2005/8/layout/orgChart1"/>
    <dgm:cxn modelId="{BD5ACD41-12DA-4E1A-89D9-13DCB5ED820F}" type="presParOf" srcId="{211D7FD3-93B4-447C-A678-24D97C5BBA6A}" destId="{F6E88FBF-C7DD-4ACC-9626-E5506143D684}" srcOrd="2" destOrd="0" presId="urn:microsoft.com/office/officeart/2005/8/layout/orgChart1"/>
    <dgm:cxn modelId="{16246C24-08EC-465D-8293-A452BEE20736}" type="presParOf" srcId="{0B969664-6922-4E33-9B66-F9D551957424}" destId="{5FE133D3-72F8-47FF-889B-F2BB5DB71B0B}" srcOrd="2" destOrd="0" presId="urn:microsoft.com/office/officeart/2005/8/layout/orgChart1"/>
    <dgm:cxn modelId="{13BC7752-EF0C-4136-9A75-5102179FDE48}" type="presParOf" srcId="{0B969664-6922-4E33-9B66-F9D551957424}" destId="{D479BA51-33C0-4411-8406-135C1B017119}" srcOrd="3" destOrd="0" presId="urn:microsoft.com/office/officeart/2005/8/layout/orgChart1"/>
    <dgm:cxn modelId="{BD2B2F45-A5DB-45EE-B857-410F815771B4}" type="presParOf" srcId="{D479BA51-33C0-4411-8406-135C1B017119}" destId="{4117961C-5DAC-4016-A08B-CB19849B5669}" srcOrd="0" destOrd="0" presId="urn:microsoft.com/office/officeart/2005/8/layout/orgChart1"/>
    <dgm:cxn modelId="{EF54E31E-6F54-4896-A1CE-468CAAC5AFBA}" type="presParOf" srcId="{4117961C-5DAC-4016-A08B-CB19849B5669}" destId="{66DE582B-671F-404A-B470-033C2D74374B}" srcOrd="0" destOrd="0" presId="urn:microsoft.com/office/officeart/2005/8/layout/orgChart1"/>
    <dgm:cxn modelId="{0F0BAFC7-0C84-4A28-8D27-CB17AD876BA2}" type="presParOf" srcId="{4117961C-5DAC-4016-A08B-CB19849B5669}" destId="{D614B192-A6B7-4E47-BB74-3D2BE4DEFD08}" srcOrd="1" destOrd="0" presId="urn:microsoft.com/office/officeart/2005/8/layout/orgChart1"/>
    <dgm:cxn modelId="{AA830076-70B0-4CAE-9FF9-BAD3ED842598}" type="presParOf" srcId="{D479BA51-33C0-4411-8406-135C1B017119}" destId="{AA0FC7E6-3FC3-4F7D-A7EA-BDE41F21775B}" srcOrd="1" destOrd="0" presId="urn:microsoft.com/office/officeart/2005/8/layout/orgChart1"/>
    <dgm:cxn modelId="{3AC37892-E08F-4694-9A54-EB6E7B1E2A21}" type="presParOf" srcId="{D479BA51-33C0-4411-8406-135C1B017119}" destId="{9D6B09DD-57D5-46F7-9E8F-D03D2BE68D23}" srcOrd="2" destOrd="0" presId="urn:microsoft.com/office/officeart/2005/8/layout/orgChart1"/>
    <dgm:cxn modelId="{06FAE73C-098E-403D-BE69-34EC082AD107}" type="presParOf" srcId="{8FB0E0C4-674D-4D4A-BBAF-FAA5E53C502D}" destId="{70D772FA-74F3-47B8-B676-5A0BDCBCDE6A}" srcOrd="2" destOrd="0" presId="urn:microsoft.com/office/officeart/2005/8/layout/orgChart1"/>
    <dgm:cxn modelId="{2FECF5DF-8A87-45D8-882B-FD022D38CBF3}" type="presParOf" srcId="{5DA14AC9-6289-4A48-8209-9EDCD85FCBF8}" destId="{B4ADEAD4-50E8-4D1E-A055-4F80EAD344AA}" srcOrd="2" destOrd="0" presId="urn:microsoft.com/office/officeart/2005/8/layout/orgChart1"/>
    <dgm:cxn modelId="{9E2837AF-D33C-4379-A88C-102EE4EBCD84}" type="presParOf" srcId="{5DA14AC9-6289-4A48-8209-9EDCD85FCBF8}" destId="{D4098965-5D81-4477-BCAB-BE0237E75C97}" srcOrd="3" destOrd="0" presId="urn:microsoft.com/office/officeart/2005/8/layout/orgChart1"/>
    <dgm:cxn modelId="{56D4DC37-5CD8-4E05-B7A1-BECE442D33E9}" type="presParOf" srcId="{D4098965-5D81-4477-BCAB-BE0237E75C97}" destId="{1026B960-471B-4BFC-91E2-C8634CD7065C}" srcOrd="0" destOrd="0" presId="urn:microsoft.com/office/officeart/2005/8/layout/orgChart1"/>
    <dgm:cxn modelId="{DF69B2D2-9112-4ED8-8A08-E37B850BDB7D}" type="presParOf" srcId="{1026B960-471B-4BFC-91E2-C8634CD7065C}" destId="{58B5C362-B4C7-495E-BF40-0A09F5176618}" srcOrd="0" destOrd="0" presId="urn:microsoft.com/office/officeart/2005/8/layout/orgChart1"/>
    <dgm:cxn modelId="{AA4CB805-C989-45BA-9116-5CAC65FFF3B7}" type="presParOf" srcId="{1026B960-471B-4BFC-91E2-C8634CD7065C}" destId="{769B7786-AE99-4B93-BD0F-29FD62C03E5D}" srcOrd="1" destOrd="0" presId="urn:microsoft.com/office/officeart/2005/8/layout/orgChart1"/>
    <dgm:cxn modelId="{24C3E763-DA59-429F-9ABF-B509E129631B}" type="presParOf" srcId="{D4098965-5D81-4477-BCAB-BE0237E75C97}" destId="{BD7E63CF-1490-4C38-B91D-79CCA708884F}" srcOrd="1" destOrd="0" presId="urn:microsoft.com/office/officeart/2005/8/layout/orgChart1"/>
    <dgm:cxn modelId="{060CBADC-C5DA-4871-938B-CACE0EF4FCE9}" type="presParOf" srcId="{BD7E63CF-1490-4C38-B91D-79CCA708884F}" destId="{94846A57-3BFA-4F30-A1FD-44A2ED1E2A53}" srcOrd="0" destOrd="0" presId="urn:microsoft.com/office/officeart/2005/8/layout/orgChart1"/>
    <dgm:cxn modelId="{45C2220D-095E-4B1F-AE39-ECCC2C6C6082}" type="presParOf" srcId="{BD7E63CF-1490-4C38-B91D-79CCA708884F}" destId="{B9430871-429F-4B07-BCDD-CE2E38101D19}" srcOrd="1" destOrd="0" presId="urn:microsoft.com/office/officeart/2005/8/layout/orgChart1"/>
    <dgm:cxn modelId="{EE0A6F8E-B414-4D90-A766-37B7F6FF9FB9}" type="presParOf" srcId="{B9430871-429F-4B07-BCDD-CE2E38101D19}" destId="{2A35360B-04F9-4811-BE39-5004B7A44DF1}" srcOrd="0" destOrd="0" presId="urn:microsoft.com/office/officeart/2005/8/layout/orgChart1"/>
    <dgm:cxn modelId="{8127E63E-BA0C-4AB7-B2E8-204EC4ABE4AA}" type="presParOf" srcId="{2A35360B-04F9-4811-BE39-5004B7A44DF1}" destId="{F9016F0D-612A-4EA2-851E-0B99D8E5A8BD}" srcOrd="0" destOrd="0" presId="urn:microsoft.com/office/officeart/2005/8/layout/orgChart1"/>
    <dgm:cxn modelId="{D40AAD2A-1D88-45C5-BFC1-D1670301E818}" type="presParOf" srcId="{2A35360B-04F9-4811-BE39-5004B7A44DF1}" destId="{4E463011-71E1-4DFF-9759-C209582C2BF0}" srcOrd="1" destOrd="0" presId="urn:microsoft.com/office/officeart/2005/8/layout/orgChart1"/>
    <dgm:cxn modelId="{B3060070-7ABD-4F32-8439-029D9017632E}" type="presParOf" srcId="{B9430871-429F-4B07-BCDD-CE2E38101D19}" destId="{4F21CCAD-2763-45D3-9039-5B43EDDE60E6}" srcOrd="1" destOrd="0" presId="urn:microsoft.com/office/officeart/2005/8/layout/orgChart1"/>
    <dgm:cxn modelId="{9CBF3706-9662-4D3B-B07E-292A6D0E8D15}" type="presParOf" srcId="{B9430871-429F-4B07-BCDD-CE2E38101D19}" destId="{46C69FC5-815F-4094-BE1B-5E4709D4BE5A}" srcOrd="2" destOrd="0" presId="urn:microsoft.com/office/officeart/2005/8/layout/orgChart1"/>
    <dgm:cxn modelId="{116F0A15-4189-4F48-9A1D-D8D36124E339}" type="presParOf" srcId="{D4098965-5D81-4477-BCAB-BE0237E75C97}" destId="{9342A248-BBA4-426E-A5CF-2D53B221F13B}" srcOrd="2" destOrd="0" presId="urn:microsoft.com/office/officeart/2005/8/layout/orgChart1"/>
    <dgm:cxn modelId="{36C3A756-9485-4701-B337-18DF53F9C242}" type="presParOf" srcId="{A5CCE1F5-C461-4913-B59D-DC2C39C7361D}" destId="{776C9E81-4449-44D6-89F1-8CA9FDF82035}" srcOrd="2" destOrd="0" presId="urn:microsoft.com/office/officeart/2005/8/layout/orgChart1"/>
    <dgm:cxn modelId="{36C97DF4-3963-4BBC-9401-390072AFF508}" type="presParOf" srcId="{776C9E81-4449-44D6-89F1-8CA9FDF82035}" destId="{08FCE43C-B430-4AD5-858A-C19DD3908E0A}" srcOrd="0" destOrd="0" presId="urn:microsoft.com/office/officeart/2005/8/layout/orgChart1"/>
    <dgm:cxn modelId="{C23DF0E3-9C54-4F3D-A2AD-F5E72B730E2A}" type="presParOf" srcId="{776C9E81-4449-44D6-89F1-8CA9FDF82035}" destId="{7574F599-2BC9-4E9F-9174-5B0B94C1F9EC}" srcOrd="1" destOrd="0" presId="urn:microsoft.com/office/officeart/2005/8/layout/orgChart1"/>
    <dgm:cxn modelId="{3FEC5FA4-1185-4FAC-98CA-3F8F8E531415}" type="presParOf" srcId="{7574F599-2BC9-4E9F-9174-5B0B94C1F9EC}" destId="{C427361D-646A-4007-932D-A8903BBE7AFF}" srcOrd="0" destOrd="0" presId="urn:microsoft.com/office/officeart/2005/8/layout/orgChart1"/>
    <dgm:cxn modelId="{4E5EF93B-D31F-4A57-AE0C-B31FC2868131}" type="presParOf" srcId="{C427361D-646A-4007-932D-A8903BBE7AFF}" destId="{9303530E-D875-4764-9C16-2013AC766C93}" srcOrd="0" destOrd="0" presId="urn:microsoft.com/office/officeart/2005/8/layout/orgChart1"/>
    <dgm:cxn modelId="{9B527F6D-669F-4AC6-BBF7-7C969668F838}" type="presParOf" srcId="{C427361D-646A-4007-932D-A8903BBE7AFF}" destId="{FC09546E-9E3C-46E2-ADB5-825208243947}" srcOrd="1" destOrd="0" presId="urn:microsoft.com/office/officeart/2005/8/layout/orgChart1"/>
    <dgm:cxn modelId="{65C4A732-654F-4DAA-A4F1-4BEDD593AE84}" type="presParOf" srcId="{7574F599-2BC9-4E9F-9174-5B0B94C1F9EC}" destId="{DE9154A8-D24E-42C1-96AC-B12F68DF4BCD}" srcOrd="1" destOrd="0" presId="urn:microsoft.com/office/officeart/2005/8/layout/orgChart1"/>
    <dgm:cxn modelId="{8B1288BE-BCD2-431C-8AB5-8509581DAED1}" type="presParOf" srcId="{7574F599-2BC9-4E9F-9174-5B0B94C1F9EC}" destId="{97564B27-E981-402F-A60A-F2925B7DA760}" srcOrd="2" destOrd="0" presId="urn:microsoft.com/office/officeart/2005/8/layout/orgChart1"/>
    <dgm:cxn modelId="{FB0E35F3-DF93-4793-A4F5-1B7E63F227C7}" type="presParOf" srcId="{776C9E81-4449-44D6-89F1-8CA9FDF82035}" destId="{3C439A32-29B7-4B28-B2E1-A7C99832F485}" srcOrd="2" destOrd="0" presId="urn:microsoft.com/office/officeart/2005/8/layout/orgChart1"/>
    <dgm:cxn modelId="{25D11882-5845-49DD-8FA4-D38D3416B070}" type="presParOf" srcId="{776C9E81-4449-44D6-89F1-8CA9FDF82035}" destId="{9E9BB37F-C157-4D6F-9C82-731D0F9089A7}" srcOrd="3" destOrd="0" presId="urn:microsoft.com/office/officeart/2005/8/layout/orgChart1"/>
    <dgm:cxn modelId="{AFC85549-5ADB-4E2A-88BA-258D99BD26A3}" type="presParOf" srcId="{9E9BB37F-C157-4D6F-9C82-731D0F9089A7}" destId="{B0E60D30-B676-4B51-AD50-7191AF13C11D}" srcOrd="0" destOrd="0" presId="urn:microsoft.com/office/officeart/2005/8/layout/orgChart1"/>
    <dgm:cxn modelId="{EB513182-F735-49DF-BBF7-F2A24A651B56}" type="presParOf" srcId="{B0E60D30-B676-4B51-AD50-7191AF13C11D}" destId="{09961BE6-4B61-4AF8-A069-A2D23BD21CDA}" srcOrd="0" destOrd="0" presId="urn:microsoft.com/office/officeart/2005/8/layout/orgChart1"/>
    <dgm:cxn modelId="{67D6176E-6A5F-4171-8A85-76CC1CE3AD88}" type="presParOf" srcId="{B0E60D30-B676-4B51-AD50-7191AF13C11D}" destId="{5DEB9645-1AD1-4DE2-9775-4DE88F6EA020}" srcOrd="1" destOrd="0" presId="urn:microsoft.com/office/officeart/2005/8/layout/orgChart1"/>
    <dgm:cxn modelId="{0A9F5EE0-C810-42AE-BAF5-F8DFB23ADA83}" type="presParOf" srcId="{9E9BB37F-C157-4D6F-9C82-731D0F9089A7}" destId="{88BF9B0A-6D2E-4111-A32F-1C8702405A49}" srcOrd="1" destOrd="0" presId="urn:microsoft.com/office/officeart/2005/8/layout/orgChart1"/>
    <dgm:cxn modelId="{5E2459B4-0442-4100-A689-46A577C4E6EB}" type="presParOf" srcId="{9E9BB37F-C157-4D6F-9C82-731D0F9089A7}" destId="{37470CD5-4DEC-4885-9D2B-CC6A8D89325D}"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439A32-29B7-4B28-B2E1-A7C99832F485}">
      <dsp:nvSpPr>
        <dsp:cNvPr id="0" name=""/>
        <dsp:cNvSpPr/>
      </dsp:nvSpPr>
      <dsp:spPr>
        <a:xfrm>
          <a:off x="3862389" y="375824"/>
          <a:ext cx="91440" cy="345573"/>
        </a:xfrm>
        <a:custGeom>
          <a:avLst/>
          <a:gdLst/>
          <a:ahLst/>
          <a:cxnLst/>
          <a:rect l="0" t="0" r="0" b="0"/>
          <a:pathLst>
            <a:path>
              <a:moveTo>
                <a:pt x="45720" y="0"/>
              </a:moveTo>
              <a:lnTo>
                <a:pt x="45720" y="345573"/>
              </a:lnTo>
              <a:lnTo>
                <a:pt x="124600" y="345573"/>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08FCE43C-B430-4AD5-858A-C19DD3908E0A}">
      <dsp:nvSpPr>
        <dsp:cNvPr id="0" name=""/>
        <dsp:cNvSpPr/>
      </dsp:nvSpPr>
      <dsp:spPr>
        <a:xfrm>
          <a:off x="3783508" y="375824"/>
          <a:ext cx="91440" cy="345573"/>
        </a:xfrm>
        <a:custGeom>
          <a:avLst/>
          <a:gdLst/>
          <a:ahLst/>
          <a:cxnLst/>
          <a:rect l="0" t="0" r="0" b="0"/>
          <a:pathLst>
            <a:path>
              <a:moveTo>
                <a:pt x="124600" y="0"/>
              </a:moveTo>
              <a:lnTo>
                <a:pt x="124600" y="345573"/>
              </a:lnTo>
              <a:lnTo>
                <a:pt x="45720" y="345573"/>
              </a:lnTo>
            </a:path>
          </a:pathLst>
        </a:custGeom>
        <a:noFill/>
        <a:ln w="12700" cap="flat" cmpd="sng" algn="ctr">
          <a:solidFill>
            <a:srgbClr val="F7ECD3"/>
          </a:solidFill>
          <a:prstDash val="solid"/>
          <a:miter lim="800000"/>
        </a:ln>
        <a:effectLst/>
      </dsp:spPr>
      <dsp:style>
        <a:lnRef idx="2">
          <a:scrgbClr r="0" g="0" b="0"/>
        </a:lnRef>
        <a:fillRef idx="0">
          <a:scrgbClr r="0" g="0" b="0"/>
        </a:fillRef>
        <a:effectRef idx="0">
          <a:scrgbClr r="0" g="0" b="0"/>
        </a:effectRef>
        <a:fontRef idx="minor"/>
      </dsp:style>
    </dsp:sp>
    <dsp:sp modelId="{94846A57-3BFA-4F30-A1FD-44A2ED1E2A53}">
      <dsp:nvSpPr>
        <dsp:cNvPr id="0" name=""/>
        <dsp:cNvSpPr/>
      </dsp:nvSpPr>
      <dsp:spPr>
        <a:xfrm>
          <a:off x="4195460" y="1442594"/>
          <a:ext cx="112686" cy="345573"/>
        </a:xfrm>
        <a:custGeom>
          <a:avLst/>
          <a:gdLst/>
          <a:ahLst/>
          <a:cxnLst/>
          <a:rect l="0" t="0" r="0" b="0"/>
          <a:pathLst>
            <a:path>
              <a:moveTo>
                <a:pt x="0" y="0"/>
              </a:moveTo>
              <a:lnTo>
                <a:pt x="0" y="345573"/>
              </a:lnTo>
              <a:lnTo>
                <a:pt x="112686" y="345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ADEAD4-50E8-4D1E-A055-4F80EAD344AA}">
      <dsp:nvSpPr>
        <dsp:cNvPr id="0" name=""/>
        <dsp:cNvSpPr/>
      </dsp:nvSpPr>
      <dsp:spPr>
        <a:xfrm>
          <a:off x="3908109" y="375824"/>
          <a:ext cx="587850" cy="691146"/>
        </a:xfrm>
        <a:custGeom>
          <a:avLst/>
          <a:gdLst/>
          <a:ahLst/>
          <a:cxnLst/>
          <a:rect l="0" t="0" r="0" b="0"/>
          <a:pathLst>
            <a:path>
              <a:moveTo>
                <a:pt x="0" y="0"/>
              </a:moveTo>
              <a:lnTo>
                <a:pt x="0" y="612265"/>
              </a:lnTo>
              <a:lnTo>
                <a:pt x="587850" y="612265"/>
              </a:lnTo>
              <a:lnTo>
                <a:pt x="587850" y="6911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E133D3-72F8-47FF-889B-F2BB5DB71B0B}">
      <dsp:nvSpPr>
        <dsp:cNvPr id="0" name=""/>
        <dsp:cNvSpPr/>
      </dsp:nvSpPr>
      <dsp:spPr>
        <a:xfrm>
          <a:off x="3320258" y="1442594"/>
          <a:ext cx="454503" cy="157761"/>
        </a:xfrm>
        <a:custGeom>
          <a:avLst/>
          <a:gdLst/>
          <a:ahLst/>
          <a:cxnLst/>
          <a:rect l="0" t="0" r="0" b="0"/>
          <a:pathLst>
            <a:path>
              <a:moveTo>
                <a:pt x="0" y="0"/>
              </a:moveTo>
              <a:lnTo>
                <a:pt x="0" y="78880"/>
              </a:lnTo>
              <a:lnTo>
                <a:pt x="454503" y="78880"/>
              </a:lnTo>
              <a:lnTo>
                <a:pt x="454503"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368CAC-9F7F-4255-AEFA-6F9116795AC9}">
      <dsp:nvSpPr>
        <dsp:cNvPr id="0" name=""/>
        <dsp:cNvSpPr/>
      </dsp:nvSpPr>
      <dsp:spPr>
        <a:xfrm>
          <a:off x="2865755" y="1975979"/>
          <a:ext cx="2139173" cy="157761"/>
        </a:xfrm>
        <a:custGeom>
          <a:avLst/>
          <a:gdLst/>
          <a:ahLst/>
          <a:cxnLst/>
          <a:rect l="0" t="0" r="0" b="0"/>
          <a:pathLst>
            <a:path>
              <a:moveTo>
                <a:pt x="0" y="0"/>
              </a:moveTo>
              <a:lnTo>
                <a:pt x="0" y="78880"/>
              </a:lnTo>
              <a:lnTo>
                <a:pt x="2139173" y="78880"/>
              </a:lnTo>
              <a:lnTo>
                <a:pt x="2139173"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3F24EF-7B62-47CA-920B-130D64EBC08F}">
      <dsp:nvSpPr>
        <dsp:cNvPr id="0" name=""/>
        <dsp:cNvSpPr/>
      </dsp:nvSpPr>
      <dsp:spPr>
        <a:xfrm>
          <a:off x="4095920" y="2509363"/>
          <a:ext cx="454503" cy="157761"/>
        </a:xfrm>
        <a:custGeom>
          <a:avLst/>
          <a:gdLst/>
          <a:ahLst/>
          <a:cxnLst/>
          <a:rect l="0" t="0" r="0" b="0"/>
          <a:pathLst>
            <a:path>
              <a:moveTo>
                <a:pt x="0" y="0"/>
              </a:moveTo>
              <a:lnTo>
                <a:pt x="0" y="78880"/>
              </a:lnTo>
              <a:lnTo>
                <a:pt x="454503" y="78880"/>
              </a:lnTo>
              <a:lnTo>
                <a:pt x="454503"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59401D-1915-4DE2-AF49-040C2E17F4EE}">
      <dsp:nvSpPr>
        <dsp:cNvPr id="0" name=""/>
        <dsp:cNvSpPr/>
      </dsp:nvSpPr>
      <dsp:spPr>
        <a:xfrm>
          <a:off x="3340918" y="3042748"/>
          <a:ext cx="112686" cy="878958"/>
        </a:xfrm>
        <a:custGeom>
          <a:avLst/>
          <a:gdLst/>
          <a:ahLst/>
          <a:cxnLst/>
          <a:rect l="0" t="0" r="0" b="0"/>
          <a:pathLst>
            <a:path>
              <a:moveTo>
                <a:pt x="0" y="0"/>
              </a:moveTo>
              <a:lnTo>
                <a:pt x="0" y="878958"/>
              </a:lnTo>
              <a:lnTo>
                <a:pt x="112686" y="878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4A9767-7033-4AAB-BD07-7EE6C974B246}">
      <dsp:nvSpPr>
        <dsp:cNvPr id="0" name=""/>
        <dsp:cNvSpPr/>
      </dsp:nvSpPr>
      <dsp:spPr>
        <a:xfrm>
          <a:off x="3340918" y="3042748"/>
          <a:ext cx="112686" cy="345573"/>
        </a:xfrm>
        <a:custGeom>
          <a:avLst/>
          <a:gdLst/>
          <a:ahLst/>
          <a:cxnLst/>
          <a:rect l="0" t="0" r="0" b="0"/>
          <a:pathLst>
            <a:path>
              <a:moveTo>
                <a:pt x="0" y="0"/>
              </a:moveTo>
              <a:lnTo>
                <a:pt x="0" y="345573"/>
              </a:lnTo>
              <a:lnTo>
                <a:pt x="112686" y="345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A0374C-6D31-4DC1-B923-D56808C8B97A}">
      <dsp:nvSpPr>
        <dsp:cNvPr id="0" name=""/>
        <dsp:cNvSpPr/>
      </dsp:nvSpPr>
      <dsp:spPr>
        <a:xfrm>
          <a:off x="3641416" y="2509363"/>
          <a:ext cx="454503" cy="157761"/>
        </a:xfrm>
        <a:custGeom>
          <a:avLst/>
          <a:gdLst/>
          <a:ahLst/>
          <a:cxnLst/>
          <a:rect l="0" t="0" r="0" b="0"/>
          <a:pathLst>
            <a:path>
              <a:moveTo>
                <a:pt x="454503" y="0"/>
              </a:moveTo>
              <a:lnTo>
                <a:pt x="454503" y="78880"/>
              </a:lnTo>
              <a:lnTo>
                <a:pt x="0" y="78880"/>
              </a:lnTo>
              <a:lnTo>
                <a:pt x="0"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1AA5D4-4D90-44D1-8E43-202456533A83}">
      <dsp:nvSpPr>
        <dsp:cNvPr id="0" name=""/>
        <dsp:cNvSpPr/>
      </dsp:nvSpPr>
      <dsp:spPr>
        <a:xfrm>
          <a:off x="2865755" y="1975979"/>
          <a:ext cx="1230165" cy="157761"/>
        </a:xfrm>
        <a:custGeom>
          <a:avLst/>
          <a:gdLst/>
          <a:ahLst/>
          <a:cxnLst/>
          <a:rect l="0" t="0" r="0" b="0"/>
          <a:pathLst>
            <a:path>
              <a:moveTo>
                <a:pt x="0" y="0"/>
              </a:moveTo>
              <a:lnTo>
                <a:pt x="0" y="78880"/>
              </a:lnTo>
              <a:lnTo>
                <a:pt x="1230165" y="78880"/>
              </a:lnTo>
              <a:lnTo>
                <a:pt x="1230165"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E129B4-359C-4A40-95A8-439E34DB3205}">
      <dsp:nvSpPr>
        <dsp:cNvPr id="0" name=""/>
        <dsp:cNvSpPr/>
      </dsp:nvSpPr>
      <dsp:spPr>
        <a:xfrm>
          <a:off x="2244098" y="2509363"/>
          <a:ext cx="112686" cy="878958"/>
        </a:xfrm>
        <a:custGeom>
          <a:avLst/>
          <a:gdLst/>
          <a:ahLst/>
          <a:cxnLst/>
          <a:rect l="0" t="0" r="0" b="0"/>
          <a:pathLst>
            <a:path>
              <a:moveTo>
                <a:pt x="0" y="0"/>
              </a:moveTo>
              <a:lnTo>
                <a:pt x="0" y="878958"/>
              </a:lnTo>
              <a:lnTo>
                <a:pt x="112686" y="878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EF2468-F90E-4E7D-8C97-80AD21D059FE}">
      <dsp:nvSpPr>
        <dsp:cNvPr id="0" name=""/>
        <dsp:cNvSpPr/>
      </dsp:nvSpPr>
      <dsp:spPr>
        <a:xfrm>
          <a:off x="2244098" y="2509363"/>
          <a:ext cx="112686" cy="345573"/>
        </a:xfrm>
        <a:custGeom>
          <a:avLst/>
          <a:gdLst/>
          <a:ahLst/>
          <a:cxnLst/>
          <a:rect l="0" t="0" r="0" b="0"/>
          <a:pathLst>
            <a:path>
              <a:moveTo>
                <a:pt x="0" y="0"/>
              </a:moveTo>
              <a:lnTo>
                <a:pt x="0" y="345573"/>
              </a:lnTo>
              <a:lnTo>
                <a:pt x="112686" y="345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493CBB-B9FF-4FEC-8E6A-E9A95F52FDAA}">
      <dsp:nvSpPr>
        <dsp:cNvPr id="0" name=""/>
        <dsp:cNvSpPr/>
      </dsp:nvSpPr>
      <dsp:spPr>
        <a:xfrm>
          <a:off x="2544597" y="1975979"/>
          <a:ext cx="321157" cy="157761"/>
        </a:xfrm>
        <a:custGeom>
          <a:avLst/>
          <a:gdLst/>
          <a:ahLst/>
          <a:cxnLst/>
          <a:rect l="0" t="0" r="0" b="0"/>
          <a:pathLst>
            <a:path>
              <a:moveTo>
                <a:pt x="321157" y="0"/>
              </a:moveTo>
              <a:lnTo>
                <a:pt x="321157" y="78880"/>
              </a:lnTo>
              <a:lnTo>
                <a:pt x="0" y="78880"/>
              </a:lnTo>
              <a:lnTo>
                <a:pt x="0"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8408B8-BC79-47D7-A2EE-B9EFB950E24F}">
      <dsp:nvSpPr>
        <dsp:cNvPr id="0" name=""/>
        <dsp:cNvSpPr/>
      </dsp:nvSpPr>
      <dsp:spPr>
        <a:xfrm>
          <a:off x="1635589" y="1975979"/>
          <a:ext cx="1230165" cy="157761"/>
        </a:xfrm>
        <a:custGeom>
          <a:avLst/>
          <a:gdLst/>
          <a:ahLst/>
          <a:cxnLst/>
          <a:rect l="0" t="0" r="0" b="0"/>
          <a:pathLst>
            <a:path>
              <a:moveTo>
                <a:pt x="1230165" y="0"/>
              </a:moveTo>
              <a:lnTo>
                <a:pt x="1230165" y="78880"/>
              </a:lnTo>
              <a:lnTo>
                <a:pt x="0" y="78880"/>
              </a:lnTo>
              <a:lnTo>
                <a:pt x="0"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08A14E-C35E-4822-9394-2FDAE526B03C}">
      <dsp:nvSpPr>
        <dsp:cNvPr id="0" name=""/>
        <dsp:cNvSpPr/>
      </dsp:nvSpPr>
      <dsp:spPr>
        <a:xfrm>
          <a:off x="426082" y="2509363"/>
          <a:ext cx="112686" cy="878958"/>
        </a:xfrm>
        <a:custGeom>
          <a:avLst/>
          <a:gdLst/>
          <a:ahLst/>
          <a:cxnLst/>
          <a:rect l="0" t="0" r="0" b="0"/>
          <a:pathLst>
            <a:path>
              <a:moveTo>
                <a:pt x="0" y="0"/>
              </a:moveTo>
              <a:lnTo>
                <a:pt x="0" y="878958"/>
              </a:lnTo>
              <a:lnTo>
                <a:pt x="112686" y="878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209D7B-F31C-4362-87A4-D8773AA96DD1}">
      <dsp:nvSpPr>
        <dsp:cNvPr id="0" name=""/>
        <dsp:cNvSpPr/>
      </dsp:nvSpPr>
      <dsp:spPr>
        <a:xfrm>
          <a:off x="426082" y="2509363"/>
          <a:ext cx="112686" cy="345573"/>
        </a:xfrm>
        <a:custGeom>
          <a:avLst/>
          <a:gdLst/>
          <a:ahLst/>
          <a:cxnLst/>
          <a:rect l="0" t="0" r="0" b="0"/>
          <a:pathLst>
            <a:path>
              <a:moveTo>
                <a:pt x="0" y="0"/>
              </a:moveTo>
              <a:lnTo>
                <a:pt x="0" y="345573"/>
              </a:lnTo>
              <a:lnTo>
                <a:pt x="112686" y="345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C66D32-2B03-43C9-B16A-1E46460E84F5}">
      <dsp:nvSpPr>
        <dsp:cNvPr id="0" name=""/>
        <dsp:cNvSpPr/>
      </dsp:nvSpPr>
      <dsp:spPr>
        <a:xfrm>
          <a:off x="726581" y="1975979"/>
          <a:ext cx="2139173" cy="157761"/>
        </a:xfrm>
        <a:custGeom>
          <a:avLst/>
          <a:gdLst/>
          <a:ahLst/>
          <a:cxnLst/>
          <a:rect l="0" t="0" r="0" b="0"/>
          <a:pathLst>
            <a:path>
              <a:moveTo>
                <a:pt x="2139173" y="0"/>
              </a:moveTo>
              <a:lnTo>
                <a:pt x="2139173" y="78880"/>
              </a:lnTo>
              <a:lnTo>
                <a:pt x="0" y="78880"/>
              </a:lnTo>
              <a:lnTo>
                <a:pt x="0"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D067DA-7005-4D3D-A944-49AF410F4D7C}">
      <dsp:nvSpPr>
        <dsp:cNvPr id="0" name=""/>
        <dsp:cNvSpPr/>
      </dsp:nvSpPr>
      <dsp:spPr>
        <a:xfrm>
          <a:off x="2865755" y="1442594"/>
          <a:ext cx="454503" cy="157761"/>
        </a:xfrm>
        <a:custGeom>
          <a:avLst/>
          <a:gdLst/>
          <a:ahLst/>
          <a:cxnLst/>
          <a:rect l="0" t="0" r="0" b="0"/>
          <a:pathLst>
            <a:path>
              <a:moveTo>
                <a:pt x="454503" y="0"/>
              </a:moveTo>
              <a:lnTo>
                <a:pt x="454503" y="78880"/>
              </a:lnTo>
              <a:lnTo>
                <a:pt x="0" y="78880"/>
              </a:lnTo>
              <a:lnTo>
                <a:pt x="0" y="1577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63EEA0-AE8F-48D3-A3CF-995CE088E436}">
      <dsp:nvSpPr>
        <dsp:cNvPr id="0" name=""/>
        <dsp:cNvSpPr/>
      </dsp:nvSpPr>
      <dsp:spPr>
        <a:xfrm>
          <a:off x="3320258" y="375824"/>
          <a:ext cx="587850" cy="691146"/>
        </a:xfrm>
        <a:custGeom>
          <a:avLst/>
          <a:gdLst/>
          <a:ahLst/>
          <a:cxnLst/>
          <a:rect l="0" t="0" r="0" b="0"/>
          <a:pathLst>
            <a:path>
              <a:moveTo>
                <a:pt x="587850" y="0"/>
              </a:moveTo>
              <a:lnTo>
                <a:pt x="587850" y="612265"/>
              </a:lnTo>
              <a:lnTo>
                <a:pt x="0" y="612265"/>
              </a:lnTo>
              <a:lnTo>
                <a:pt x="0" y="6911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CFD18B-61D6-4BC3-97A2-40121709540C}">
      <dsp:nvSpPr>
        <dsp:cNvPr id="0" name=""/>
        <dsp:cNvSpPr/>
      </dsp:nvSpPr>
      <dsp:spPr>
        <a:xfrm>
          <a:off x="3532486" y="201"/>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Accounting Officer</a:t>
          </a:r>
        </a:p>
      </dsp:txBody>
      <dsp:txXfrm>
        <a:off x="3532486" y="201"/>
        <a:ext cx="751246" cy="375623"/>
      </dsp:txXfrm>
    </dsp:sp>
    <dsp:sp modelId="{8E1D6C13-8347-4BC3-8F66-4BE95D971F64}">
      <dsp:nvSpPr>
        <dsp:cNvPr id="0" name=""/>
        <dsp:cNvSpPr/>
      </dsp:nvSpPr>
      <dsp:spPr>
        <a:xfrm>
          <a:off x="2944635" y="1066971"/>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Executive Steering Group</a:t>
          </a:r>
        </a:p>
      </dsp:txBody>
      <dsp:txXfrm>
        <a:off x="2944635" y="1066971"/>
        <a:ext cx="751246" cy="375623"/>
      </dsp:txXfrm>
    </dsp:sp>
    <dsp:sp modelId="{3B3ED4A9-5943-4582-83DC-5A247ADCF8DC}">
      <dsp:nvSpPr>
        <dsp:cNvPr id="0" name=""/>
        <dsp:cNvSpPr/>
      </dsp:nvSpPr>
      <dsp:spPr>
        <a:xfrm>
          <a:off x="2490131" y="1600356"/>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Director</a:t>
          </a:r>
        </a:p>
      </dsp:txBody>
      <dsp:txXfrm>
        <a:off x="2490131" y="1600356"/>
        <a:ext cx="751246" cy="375623"/>
      </dsp:txXfrm>
    </dsp:sp>
    <dsp:sp modelId="{7185EF85-6B09-498E-8B8A-30AEA660C397}">
      <dsp:nvSpPr>
        <dsp:cNvPr id="0" name=""/>
        <dsp:cNvSpPr/>
      </dsp:nvSpPr>
      <dsp:spPr>
        <a:xfrm>
          <a:off x="350958" y="213374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Director Secondary</a:t>
          </a:r>
        </a:p>
      </dsp:txBody>
      <dsp:txXfrm>
        <a:off x="350958" y="2133740"/>
        <a:ext cx="751246" cy="375623"/>
      </dsp:txXfrm>
    </dsp:sp>
    <dsp:sp modelId="{EBB076F2-4887-4D09-BEB5-B3F4376CE5EC}">
      <dsp:nvSpPr>
        <dsp:cNvPr id="0" name=""/>
        <dsp:cNvSpPr/>
      </dsp:nvSpPr>
      <dsp:spPr>
        <a:xfrm>
          <a:off x="538769" y="2667125"/>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Subject Leads</a:t>
          </a:r>
        </a:p>
      </dsp:txBody>
      <dsp:txXfrm>
        <a:off x="538769" y="2667125"/>
        <a:ext cx="751246" cy="375623"/>
      </dsp:txXfrm>
    </dsp:sp>
    <dsp:sp modelId="{1F759BBD-1411-4D66-8A8D-C72BECFFB7AF}">
      <dsp:nvSpPr>
        <dsp:cNvPr id="0" name=""/>
        <dsp:cNvSpPr/>
      </dsp:nvSpPr>
      <dsp:spPr>
        <a:xfrm>
          <a:off x="538769" y="320051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Secondary Mentors</a:t>
          </a:r>
        </a:p>
      </dsp:txBody>
      <dsp:txXfrm>
        <a:off x="538769" y="3200510"/>
        <a:ext cx="751246" cy="375623"/>
      </dsp:txXfrm>
    </dsp:sp>
    <dsp:sp modelId="{9B16BD24-7ADE-4331-86A9-103FC6CFA469}">
      <dsp:nvSpPr>
        <dsp:cNvPr id="0" name=""/>
        <dsp:cNvSpPr/>
      </dsp:nvSpPr>
      <dsp:spPr>
        <a:xfrm>
          <a:off x="1259966" y="213374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Director/ Lead Mentor </a:t>
          </a:r>
        </a:p>
      </dsp:txBody>
      <dsp:txXfrm>
        <a:off x="1259966" y="2133740"/>
        <a:ext cx="751246" cy="375623"/>
      </dsp:txXfrm>
    </dsp:sp>
    <dsp:sp modelId="{41ED358F-F17C-4511-AC3D-806BBA616725}">
      <dsp:nvSpPr>
        <dsp:cNvPr id="0" name=""/>
        <dsp:cNvSpPr/>
      </dsp:nvSpPr>
      <dsp:spPr>
        <a:xfrm>
          <a:off x="2168974" y="213374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Director Primary</a:t>
          </a:r>
        </a:p>
      </dsp:txBody>
      <dsp:txXfrm>
        <a:off x="2168974" y="2133740"/>
        <a:ext cx="751246" cy="375623"/>
      </dsp:txXfrm>
    </dsp:sp>
    <dsp:sp modelId="{210E854C-8879-409B-BD95-1241CB484189}">
      <dsp:nvSpPr>
        <dsp:cNvPr id="0" name=""/>
        <dsp:cNvSpPr/>
      </dsp:nvSpPr>
      <dsp:spPr>
        <a:xfrm>
          <a:off x="2356785" y="2667125"/>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Subject Leads</a:t>
          </a:r>
        </a:p>
      </dsp:txBody>
      <dsp:txXfrm>
        <a:off x="2356785" y="2667125"/>
        <a:ext cx="751246" cy="375623"/>
      </dsp:txXfrm>
    </dsp:sp>
    <dsp:sp modelId="{14EF0257-9F11-4CFB-8DA9-E18BE3A72B6D}">
      <dsp:nvSpPr>
        <dsp:cNvPr id="0" name=""/>
        <dsp:cNvSpPr/>
      </dsp:nvSpPr>
      <dsp:spPr>
        <a:xfrm>
          <a:off x="2356785" y="320051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Primary Mentors</a:t>
          </a:r>
        </a:p>
      </dsp:txBody>
      <dsp:txXfrm>
        <a:off x="2356785" y="3200510"/>
        <a:ext cx="751246" cy="375623"/>
      </dsp:txXfrm>
    </dsp:sp>
    <dsp:sp modelId="{99884D4C-E7E1-4648-ACF9-53D77189BDD4}">
      <dsp:nvSpPr>
        <dsp:cNvPr id="0" name=""/>
        <dsp:cNvSpPr/>
      </dsp:nvSpPr>
      <dsp:spPr>
        <a:xfrm>
          <a:off x="3720297" y="213374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School Direct Programme Leader</a:t>
          </a:r>
        </a:p>
      </dsp:txBody>
      <dsp:txXfrm>
        <a:off x="3720297" y="2133740"/>
        <a:ext cx="751246" cy="375623"/>
      </dsp:txXfrm>
    </dsp:sp>
    <dsp:sp modelId="{5A473D60-2BC1-4978-BB27-F6634F6A29A9}">
      <dsp:nvSpPr>
        <dsp:cNvPr id="0" name=""/>
        <dsp:cNvSpPr/>
      </dsp:nvSpPr>
      <dsp:spPr>
        <a:xfrm>
          <a:off x="3265793" y="2667125"/>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Primary Lead</a:t>
          </a:r>
        </a:p>
      </dsp:txBody>
      <dsp:txXfrm>
        <a:off x="3265793" y="2667125"/>
        <a:ext cx="751246" cy="375623"/>
      </dsp:txXfrm>
    </dsp:sp>
    <dsp:sp modelId="{79734781-9BEA-4F80-BC23-6C0F72BA2DC1}">
      <dsp:nvSpPr>
        <dsp:cNvPr id="0" name=""/>
        <dsp:cNvSpPr/>
      </dsp:nvSpPr>
      <dsp:spPr>
        <a:xfrm>
          <a:off x="3453605" y="320051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Primary Mentors</a:t>
          </a:r>
        </a:p>
      </dsp:txBody>
      <dsp:txXfrm>
        <a:off x="3453605" y="3200510"/>
        <a:ext cx="751246" cy="375623"/>
      </dsp:txXfrm>
    </dsp:sp>
    <dsp:sp modelId="{D323A7BA-E4B2-4E4C-90BA-26CF5A578812}">
      <dsp:nvSpPr>
        <dsp:cNvPr id="0" name=""/>
        <dsp:cNvSpPr/>
      </dsp:nvSpPr>
      <dsp:spPr>
        <a:xfrm>
          <a:off x="3453605" y="3733895"/>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Primary Trainers</a:t>
          </a:r>
        </a:p>
      </dsp:txBody>
      <dsp:txXfrm>
        <a:off x="3453605" y="3733895"/>
        <a:ext cx="751246" cy="375623"/>
      </dsp:txXfrm>
    </dsp:sp>
    <dsp:sp modelId="{127CB663-2921-4A84-B29A-2BE9CF98EA12}">
      <dsp:nvSpPr>
        <dsp:cNvPr id="0" name=""/>
        <dsp:cNvSpPr/>
      </dsp:nvSpPr>
      <dsp:spPr>
        <a:xfrm>
          <a:off x="4174801" y="2667125"/>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Secondary Mentors</a:t>
          </a:r>
        </a:p>
      </dsp:txBody>
      <dsp:txXfrm>
        <a:off x="4174801" y="2667125"/>
        <a:ext cx="751246" cy="375623"/>
      </dsp:txXfrm>
    </dsp:sp>
    <dsp:sp modelId="{C4B212E8-1EB0-4986-A683-0AD82D769C2C}">
      <dsp:nvSpPr>
        <dsp:cNvPr id="0" name=""/>
        <dsp:cNvSpPr/>
      </dsp:nvSpPr>
      <dsp:spPr>
        <a:xfrm>
          <a:off x="4629305" y="2133740"/>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Adminisrator</a:t>
          </a:r>
        </a:p>
      </dsp:txBody>
      <dsp:txXfrm>
        <a:off x="4629305" y="2133740"/>
        <a:ext cx="751246" cy="375623"/>
      </dsp:txXfrm>
    </dsp:sp>
    <dsp:sp modelId="{66DE582B-671F-404A-B470-033C2D74374B}">
      <dsp:nvSpPr>
        <dsp:cNvPr id="0" name=""/>
        <dsp:cNvSpPr/>
      </dsp:nvSpPr>
      <dsp:spPr>
        <a:xfrm>
          <a:off x="3399139" y="1600356"/>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Partnership Board</a:t>
          </a:r>
        </a:p>
      </dsp:txBody>
      <dsp:txXfrm>
        <a:off x="3399139" y="1600356"/>
        <a:ext cx="751246" cy="375623"/>
      </dsp:txXfrm>
    </dsp:sp>
    <dsp:sp modelId="{58B5C362-B4C7-495E-BF40-0A09F5176618}">
      <dsp:nvSpPr>
        <dsp:cNvPr id="0" name=""/>
        <dsp:cNvSpPr/>
      </dsp:nvSpPr>
      <dsp:spPr>
        <a:xfrm>
          <a:off x="4120336" y="1066971"/>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Finance Director</a:t>
          </a:r>
        </a:p>
      </dsp:txBody>
      <dsp:txXfrm>
        <a:off x="4120336" y="1066971"/>
        <a:ext cx="751246" cy="375623"/>
      </dsp:txXfrm>
    </dsp:sp>
    <dsp:sp modelId="{F9016F0D-612A-4EA2-851E-0B99D8E5A8BD}">
      <dsp:nvSpPr>
        <dsp:cNvPr id="0" name=""/>
        <dsp:cNvSpPr/>
      </dsp:nvSpPr>
      <dsp:spPr>
        <a:xfrm>
          <a:off x="4308147" y="1600356"/>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Finance Manager</a:t>
          </a:r>
        </a:p>
      </dsp:txBody>
      <dsp:txXfrm>
        <a:off x="4308147" y="1600356"/>
        <a:ext cx="751246" cy="375623"/>
      </dsp:txXfrm>
    </dsp:sp>
    <dsp:sp modelId="{9303530E-D875-4764-9C16-2013AC766C93}">
      <dsp:nvSpPr>
        <dsp:cNvPr id="0" name=""/>
        <dsp:cNvSpPr/>
      </dsp:nvSpPr>
      <dsp:spPr>
        <a:xfrm>
          <a:off x="3077982" y="533586"/>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HEI Leeds Beckett </a:t>
          </a:r>
        </a:p>
      </dsp:txBody>
      <dsp:txXfrm>
        <a:off x="3077982" y="533586"/>
        <a:ext cx="751246" cy="375623"/>
      </dsp:txXfrm>
    </dsp:sp>
    <dsp:sp modelId="{09961BE6-4B61-4AF8-A069-A2D23BD21CDA}">
      <dsp:nvSpPr>
        <dsp:cNvPr id="0" name=""/>
        <dsp:cNvSpPr/>
      </dsp:nvSpPr>
      <dsp:spPr>
        <a:xfrm>
          <a:off x="3986989" y="533586"/>
          <a:ext cx="751246" cy="375623"/>
        </a:xfrm>
        <a:prstGeom prst="rect">
          <a:avLst/>
        </a:prstGeom>
        <a:solidFill>
          <a:srgbClr val="79A7A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External Moerator</a:t>
          </a:r>
        </a:p>
      </dsp:txBody>
      <dsp:txXfrm>
        <a:off x="3986989" y="533586"/>
        <a:ext cx="751246" cy="375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269054-4a87-4c96-9999-c44acfc50d45" xsi:nil="true"/>
    <lcf76f155ced4ddcb4097134ff3c332f xmlns="975b183d-d314-4250-b960-7bcce8a7e8bc">
      <Terms xmlns="http://schemas.microsoft.com/office/infopath/2007/PartnerControls"/>
    </lcf76f155ced4ddcb4097134ff3c332f>
  </documentManagement>
</p:properties>
</file>

<file path=customXml/item2.xml>��< ? x m l   v e r s i o n = " 1 . 0 "   e n c o d i n g = " u t f - 1 6 " ? > < p r o p e r t i e s   x m l n s = " h t t p : / / w w w . i m a n a g e . c o m / w o r k / x m l s c h e m a " >  
     < d o c u m e n t i d > U K L I V E ! 1 8 4 4 2 0 3 4 7 . 1 < / d o c u m e n t i d >  
     < s e n d e r i d > J O R M E < / s e n d e r i d >  
     < s e n d e r e m a i l > J O E . O R M E - P A U L @ H I L L D I C K I N S O N . C O M < / s e n d e r e m a i l >  
     < l a s t m o d i f i e d > 2 0 2 3 - 0 8 - 2 4 T 1 5 : 2 3 : 0 0 . 0 0 0 0 0 0 0 + 0 1 : 0 0 < / l a s t m o d i f i e d >  
     < d a t a b a s e > U K L I V E < / 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56CE2B916384AACDFF8886569E74F" ma:contentTypeVersion="20" ma:contentTypeDescription="Create a new document." ma:contentTypeScope="" ma:versionID="e57023c9b9ee16d1dbcf772080e00c32">
  <xsd:schema xmlns:xsd="http://www.w3.org/2001/XMLSchema" xmlns:xs="http://www.w3.org/2001/XMLSchema" xmlns:p="http://schemas.microsoft.com/office/2006/metadata/properties" xmlns:ns1="http://schemas.microsoft.com/sharepoint/v3" xmlns:ns2="975b183d-d314-4250-b960-7bcce8a7e8bc" xmlns:ns3="7a269054-4a87-4c96-9999-c44acfc50d45" targetNamespace="http://schemas.microsoft.com/office/2006/metadata/properties" ma:root="true" ma:fieldsID="6eaf5478e62cd28a7bc6633aedf3a804" ns1:_="" ns2:_="" ns3:_="">
    <xsd:import namespace="http://schemas.microsoft.com/sharepoint/v3"/>
    <xsd:import namespace="975b183d-d314-4250-b960-7bcce8a7e8bc"/>
    <xsd:import namespace="7a269054-4a87-4c96-9999-c44acfc50d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b183d-d314-4250-b960-7bcce8a7e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acb575-bdce-4196-8206-98a34d2a1fd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69054-4a87-4c96-9999-c44acfc50d4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855c5c3-c27b-45d5-9abb-557b5ce533b7}" ma:internalName="TaxCatchAll" ma:showField="CatchAllData" ma:web="7a269054-4a87-4c96-9999-c44acfc50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9C1BF-7FD6-447A-AE0D-7ACC96B71CBB}">
  <ds:schemaRefs>
    <ds:schemaRef ds:uri="http://schemas.microsoft.com/office/2006/metadata/properties"/>
    <ds:schemaRef ds:uri="http://schemas.microsoft.com/office/infopath/2007/PartnerControls"/>
    <ds:schemaRef ds:uri="http://schemas.microsoft.com/sharepoint/v3"/>
    <ds:schemaRef ds:uri="7a269054-4a87-4c96-9999-c44acfc50d45"/>
    <ds:schemaRef ds:uri="975b183d-d314-4250-b960-7bcce8a7e8bc"/>
  </ds:schemaRefs>
</ds:datastoreItem>
</file>

<file path=customXml/itemProps2.xml><?xml version="1.0" encoding="utf-8"?>
<ds:datastoreItem xmlns:ds="http://schemas.openxmlformats.org/officeDocument/2006/customXml" ds:itemID="{F5728B9D-C7DD-486F-BDFB-5ED24F998A2A}">
  <ds:schemaRefs>
    <ds:schemaRef ds:uri="http://www.imanage.com/work/xmlschema"/>
  </ds:schemaRefs>
</ds:datastoreItem>
</file>

<file path=customXml/itemProps3.xml><?xml version="1.0" encoding="utf-8"?>
<ds:datastoreItem xmlns:ds="http://schemas.openxmlformats.org/officeDocument/2006/customXml" ds:itemID="{A9CBF11F-43E6-4414-995E-015765D8CDF9}">
  <ds:schemaRefs>
    <ds:schemaRef ds:uri="http://schemas.microsoft.com/sharepoint/v3/contenttype/forms"/>
  </ds:schemaRefs>
</ds:datastoreItem>
</file>

<file path=customXml/itemProps4.xml><?xml version="1.0" encoding="utf-8"?>
<ds:datastoreItem xmlns:ds="http://schemas.openxmlformats.org/officeDocument/2006/customXml" ds:itemID="{26EA8926-C5B2-495A-9091-4F2897CD5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b183d-d314-4250-b960-7bcce8a7e8bc"/>
    <ds:schemaRef ds:uri="7a269054-4a87-4c96-9999-c44acfc50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01C816-3844-4C42-9F20-2E51582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11073</Words>
  <Characters>63117</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Chorlton</dc:creator>
  <cp:keywords/>
  <dc:description/>
  <cp:lastModifiedBy>Francesca Holmes</cp:lastModifiedBy>
  <cp:revision>3</cp:revision>
  <cp:lastPrinted>2019-09-30T12:08:00Z</cp:lastPrinted>
  <dcterms:created xsi:type="dcterms:W3CDTF">2025-04-24T09:02:00Z</dcterms:created>
  <dcterms:modified xsi:type="dcterms:W3CDTF">2025-09-26T10:47:00Z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0x010100AF756CE2B916384AACDFF8886569E74F</vt:lpwstr>
  </property>
</Properties>
</file>