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13945556" w:displacedByCustomXml="next"/>
    <w:sdt>
      <w:sdtPr>
        <w:rPr>
          <w:rFonts w:cs="Arial"/>
          <w:b/>
          <w:szCs w:val="22"/>
        </w:rPr>
        <w:id w:val="-700016086"/>
        <w:docPartObj>
          <w:docPartGallery w:val="Cover Pages"/>
          <w:docPartUnique/>
        </w:docPartObj>
      </w:sdtPr>
      <w:sdtEndPr>
        <w:rPr>
          <w:rFonts w:ascii="Tahoma" w:hAnsi="Tahoma" w:cs="Tahoma"/>
          <w:sz w:val="20"/>
          <w:szCs w:val="20"/>
          <w:u w:val="single"/>
        </w:rPr>
      </w:sdtEndPr>
      <w:sdtContent>
        <w:p w14:paraId="58951880" w14:textId="6D02A7AA" w:rsidR="00885E78" w:rsidRPr="00265055" w:rsidRDefault="00885E78" w:rsidP="00DC1B61">
          <w:pPr>
            <w:rPr>
              <w:rFonts w:cs="Arial"/>
              <w:b/>
              <w:szCs w:val="22"/>
            </w:rPr>
          </w:pPr>
          <w:r w:rsidRPr="00265055">
            <w:rPr>
              <w:rFonts w:cs="Arial"/>
              <w:b/>
              <w:noProof/>
              <w:szCs w:val="22"/>
              <w:lang w:eastAsia="en-GB"/>
            </w:rPr>
            <mc:AlternateContent>
              <mc:Choice Requires="wps">
                <w:drawing>
                  <wp:anchor distT="0" distB="0" distL="114300" distR="114300" simplePos="0" relativeHeight="251662336" behindDoc="0" locked="0" layoutInCell="1" allowOverlap="1" wp14:anchorId="23C36127" wp14:editId="19E71D05">
                    <wp:simplePos x="0" y="0"/>
                    <wp:positionH relativeFrom="column">
                      <wp:posOffset>3505200</wp:posOffset>
                    </wp:positionH>
                    <wp:positionV relativeFrom="paragraph">
                      <wp:posOffset>2266950</wp:posOffset>
                    </wp:positionV>
                    <wp:extent cx="2882900" cy="2790825"/>
                    <wp:effectExtent l="0" t="0" r="0" b="9525"/>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27908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DC67DF6" w14:textId="2CBC2C56" w:rsidR="00885E78" w:rsidRPr="00E00A50" w:rsidRDefault="003B0CF3" w:rsidP="002F0A0A">
                                <w:pPr>
                                  <w:rPr>
                                    <w:rFonts w:cs="Arial"/>
                                  </w:rPr>
                                </w:pPr>
                                <w:r w:rsidRPr="00E00A50">
                                  <w:rPr>
                                    <w:rFonts w:cs="Arial"/>
                                  </w:rPr>
                                  <w:t xml:space="preserve">Ripley </w:t>
                                </w:r>
                                <w:r w:rsidR="003E2C46" w:rsidRPr="00E00A50">
                                  <w:rPr>
                                    <w:rFonts w:cs="Arial"/>
                                  </w:rPr>
                                  <w:t>ITT</w:t>
                                </w:r>
                                <w:r w:rsidR="00DC3FE8" w:rsidRPr="00E00A50">
                                  <w:rPr>
                                    <w:rFonts w:cs="Arial"/>
                                  </w:rPr>
                                  <w:t xml:space="preserve"> </w:t>
                                </w:r>
                                <w:r w:rsidRPr="00E00A50">
                                  <w:rPr>
                                    <w:rFonts w:cs="Arial"/>
                                  </w:rPr>
                                  <w:t>SCITT</w:t>
                                </w:r>
                                <w:r w:rsidRPr="00E00A50">
                                  <w:rPr>
                                    <w:rFonts w:cs="Arial"/>
                                  </w:rPr>
                                  <w:br/>
                                </w:r>
                                <w:r w:rsidR="00885E78" w:rsidRPr="00E00A50">
                                  <w:rPr>
                                    <w:rFonts w:cs="Arial"/>
                                  </w:rPr>
                                  <w:t>Ripley St Thomas</w:t>
                                </w:r>
                                <w:r w:rsidRPr="00E00A50">
                                  <w:rPr>
                                    <w:rFonts w:cs="Arial"/>
                                  </w:rPr>
                                  <w:t xml:space="preserve"> CE Academy</w:t>
                                </w:r>
                              </w:p>
                              <w:p w14:paraId="22DB1D96" w14:textId="77777777" w:rsidR="00885E78" w:rsidRPr="00E00A50" w:rsidRDefault="00885E78" w:rsidP="002F0A0A">
                                <w:pPr>
                                  <w:rPr>
                                    <w:rFonts w:cs="Arial"/>
                                  </w:rPr>
                                </w:pPr>
                                <w:r w:rsidRPr="00E00A50">
                                  <w:rPr>
                                    <w:rFonts w:cs="Arial"/>
                                  </w:rPr>
                                  <w:t>Ashton Road</w:t>
                                </w:r>
                              </w:p>
                              <w:p w14:paraId="4B0AC774" w14:textId="77777777" w:rsidR="00885E78" w:rsidRPr="00E00A50" w:rsidRDefault="00885E78" w:rsidP="002F0A0A">
                                <w:pPr>
                                  <w:rPr>
                                    <w:rFonts w:cs="Arial"/>
                                  </w:rPr>
                                </w:pPr>
                                <w:r w:rsidRPr="00E00A50">
                                  <w:rPr>
                                    <w:rFonts w:cs="Arial"/>
                                  </w:rPr>
                                  <w:t>Lancaster</w:t>
                                </w:r>
                              </w:p>
                              <w:p w14:paraId="77927D50" w14:textId="77777777" w:rsidR="00885E78" w:rsidRPr="00E00A50" w:rsidRDefault="00885E78" w:rsidP="002F0A0A">
                                <w:pPr>
                                  <w:rPr>
                                    <w:rFonts w:cs="Arial"/>
                                  </w:rPr>
                                </w:pPr>
                                <w:r w:rsidRPr="00E00A50">
                                  <w:rPr>
                                    <w:rFonts w:cs="Arial"/>
                                  </w:rPr>
                                  <w:t>LA1 4RS</w:t>
                                </w:r>
                              </w:p>
                              <w:p w14:paraId="49DE4D8A" w14:textId="77777777" w:rsidR="00885E78" w:rsidRPr="00E00A50" w:rsidRDefault="00885E78" w:rsidP="002F0A0A">
                                <w:pPr>
                                  <w:rPr>
                                    <w:rFonts w:cs="Arial"/>
                                    <w:b/>
                                    <w:color w:val="001E5C"/>
                                  </w:rPr>
                                </w:pPr>
                              </w:p>
                              <w:p w14:paraId="70517B20" w14:textId="77777777" w:rsidR="00885E78" w:rsidRPr="00E00A50" w:rsidRDefault="00885E78" w:rsidP="002F0A0A">
                                <w:pPr>
                                  <w:rPr>
                                    <w:rFonts w:cs="Arial"/>
                                  </w:rPr>
                                </w:pPr>
                                <w:r w:rsidRPr="00E00A50">
                                  <w:rPr>
                                    <w:rFonts w:cs="Arial"/>
                                    <w:b/>
                                    <w:color w:val="001E5C"/>
                                  </w:rPr>
                                  <w:t>t</w:t>
                                </w:r>
                                <w:r w:rsidR="00A22359" w:rsidRPr="00E00A50">
                                  <w:rPr>
                                    <w:rFonts w:cs="Arial"/>
                                    <w:b/>
                                    <w:color w:val="001E5C"/>
                                  </w:rPr>
                                  <w:t>.</w:t>
                                </w:r>
                                <w:r w:rsidRPr="00E00A50">
                                  <w:rPr>
                                    <w:rFonts w:cs="Arial"/>
                                    <w:color w:val="003FBD"/>
                                  </w:rPr>
                                  <w:t xml:space="preserve"> </w:t>
                                </w:r>
                                <w:r w:rsidRPr="00E00A50">
                                  <w:rPr>
                                    <w:rFonts w:cs="Arial"/>
                                  </w:rPr>
                                  <w:t>01524 64496</w:t>
                                </w:r>
                                <w:r w:rsidRPr="00E00A50">
                                  <w:rPr>
                                    <w:rFonts w:cs="Arial"/>
                                  </w:rPr>
                                  <w:tab/>
                                  <w:t xml:space="preserve"> </w:t>
                                </w:r>
                              </w:p>
                              <w:p w14:paraId="00ED6C38" w14:textId="4F47DE25" w:rsidR="00885E78" w:rsidRPr="00E00A50" w:rsidRDefault="00885E78" w:rsidP="002F0A0A">
                                <w:pPr>
                                  <w:rPr>
                                    <w:rFonts w:cs="Arial"/>
                                  </w:rPr>
                                </w:pPr>
                                <w:r w:rsidRPr="00E00A50">
                                  <w:rPr>
                                    <w:rFonts w:cs="Arial"/>
                                    <w:b/>
                                    <w:color w:val="001E5C"/>
                                  </w:rPr>
                                  <w:t>e</w:t>
                                </w:r>
                                <w:r w:rsidR="00A22359" w:rsidRPr="00E00A50">
                                  <w:rPr>
                                    <w:rFonts w:cs="Arial"/>
                                    <w:b/>
                                    <w:color w:val="001E5C"/>
                                  </w:rPr>
                                  <w:t>.</w:t>
                                </w:r>
                                <w:r w:rsidR="003B0CF3" w:rsidRPr="00E00A50">
                                  <w:rPr>
                                    <w:rFonts w:cs="Arial"/>
                                  </w:rPr>
                                  <w:t xml:space="preserve"> </w:t>
                                </w:r>
                                <w:hyperlink r:id="rId11" w:history="1">
                                  <w:r w:rsidR="003E2C46" w:rsidRPr="00E00A50">
                                    <w:rPr>
                                      <w:rStyle w:val="Hyperlink"/>
                                      <w:rFonts w:cs="Arial"/>
                                    </w:rPr>
                                    <w:t>ITT@ripley.lancs.sch.uk</w:t>
                                  </w:r>
                                </w:hyperlink>
                                <w:r w:rsidR="00A22359" w:rsidRPr="00E00A50">
                                  <w:rPr>
                                    <w:rFonts w:cs="Arial"/>
                                  </w:rPr>
                                  <w:t xml:space="preserve"> </w:t>
                                </w:r>
                              </w:p>
                              <w:p w14:paraId="2F5D61E8" w14:textId="77777777" w:rsidR="00A22359" w:rsidRPr="00E00A50" w:rsidRDefault="00A22359" w:rsidP="002F0A0A">
                                <w:pPr>
                                  <w:rPr>
                                    <w:rFonts w:cs="Arial"/>
                                  </w:rPr>
                                </w:pPr>
                              </w:p>
                              <w:p w14:paraId="2C81D8A6" w14:textId="77777777" w:rsidR="00885E78" w:rsidRPr="00E00A50" w:rsidRDefault="007B6AF4" w:rsidP="002F0A0A">
                                <w:pPr>
                                  <w:rPr>
                                    <w:rFonts w:cs="Arial"/>
                                  </w:rPr>
                                </w:pPr>
                                <w:r w:rsidRPr="00E00A50">
                                  <w:rPr>
                                    <w:rFonts w:cs="Arial"/>
                                    <w:b/>
                                    <w:color w:val="001E5C"/>
                                  </w:rPr>
                                  <w:t>W</w:t>
                                </w:r>
                                <w:r w:rsidR="00885E78" w:rsidRPr="00E00A50">
                                  <w:rPr>
                                    <w:rFonts w:cs="Arial"/>
                                    <w:b/>
                                    <w:color w:val="001E5C"/>
                                  </w:rPr>
                                  <w:t>ebsite</w:t>
                                </w:r>
                                <w:r w:rsidR="00A22359" w:rsidRPr="00E00A50">
                                  <w:rPr>
                                    <w:rFonts w:cs="Arial"/>
                                    <w:b/>
                                    <w:color w:val="001E5C"/>
                                  </w:rPr>
                                  <w:t>:</w:t>
                                </w:r>
                                <w:r w:rsidR="00885E78" w:rsidRPr="00E00A50">
                                  <w:rPr>
                                    <w:rFonts w:cs="Arial"/>
                                    <w:color w:val="001E5C"/>
                                  </w:rPr>
                                  <w:t xml:space="preserve"> </w:t>
                                </w:r>
                                <w:hyperlink r:id="rId12" w:history="1">
                                  <w:r w:rsidR="00885E78" w:rsidRPr="00E00A50">
                                    <w:rPr>
                                      <w:rStyle w:val="Hyperlink"/>
                                      <w:rFonts w:cs="Arial"/>
                                    </w:rPr>
                                    <w:t>www.ripley</w:t>
                                  </w:r>
                                </w:hyperlink>
                                <w:r w:rsidR="003B0CF3" w:rsidRPr="00E00A50">
                                  <w:rPr>
                                    <w:rStyle w:val="Hyperlink"/>
                                    <w:rFonts w:cs="Arial"/>
                                  </w:rPr>
                                  <w:t>ITT.co.uk</w:t>
                                </w:r>
                              </w:p>
                              <w:p w14:paraId="0C6135B5" w14:textId="77777777" w:rsidR="00885E78" w:rsidRDefault="00885E78" w:rsidP="002F0A0A">
                                <w:pPr>
                                  <w:rPr>
                                    <w:rFonts w:ascii="Tahoma" w:hAnsi="Tahoma"/>
                                  </w:rPr>
                                </w:pPr>
                              </w:p>
                              <w:p w14:paraId="085610F9" w14:textId="77777777" w:rsidR="00885E78" w:rsidRDefault="00885E78" w:rsidP="002F0A0A">
                                <w:pPr>
                                  <w:rPr>
                                    <w:rFonts w:ascii="Monotype Corsiva" w:hAnsi="Monotype Corsiva"/>
                                    <w:color w:val="A6A6A6" w:themeColor="background1" w:themeShade="A6"/>
                                    <w:sz w:val="52"/>
                                  </w:rPr>
                                </w:pPr>
                              </w:p>
                              <w:p w14:paraId="68D5E2BB" w14:textId="77777777" w:rsidR="00885E78" w:rsidRDefault="00885E78" w:rsidP="002F0A0A">
                                <w:pPr>
                                  <w:rPr>
                                    <w:rFonts w:ascii="Tahoma" w:hAnsi="Tahoma"/>
                                  </w:rPr>
                                </w:pPr>
                              </w:p>
                              <w:p w14:paraId="7067FFF4" w14:textId="77777777" w:rsidR="00885E78" w:rsidRDefault="00885E78" w:rsidP="002F0A0A">
                                <w:pPr>
                                  <w:rPr>
                                    <w:rFonts w:ascii="Tahoma" w:hAnsi="Tahoma"/>
                                  </w:rPr>
                                </w:pPr>
                              </w:p>
                              <w:p w14:paraId="60D317E5" w14:textId="77777777" w:rsidR="00885E78" w:rsidRDefault="00885E78" w:rsidP="002F0A0A">
                                <w:pPr>
                                  <w:rPr>
                                    <w:rFonts w:ascii="Monotype Corsiva" w:hAnsi="Monotype Corsiva"/>
                                    <w:color w:val="BFBFBF" w:themeColor="background1" w:themeShade="BF"/>
                                    <w:sz w:val="52"/>
                                  </w:rPr>
                                </w:pPr>
                              </w:p>
                              <w:p w14:paraId="1D488788" w14:textId="77777777" w:rsidR="00885E78" w:rsidRPr="0061202F" w:rsidRDefault="00885E78" w:rsidP="002F0A0A">
                                <w:pPr>
                                  <w:rPr>
                                    <w:rFonts w:ascii="Monotype Corsiva" w:hAnsi="Monotype Corsiva"/>
                                    <w:color w:val="A6A6A6" w:themeColor="background1" w:themeShade="A6"/>
                                    <w:sz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36127" id="_x0000_t202" coordsize="21600,21600" o:spt="202" path="m,l,21600r21600,l21600,xe">
                    <v:stroke joinstyle="miter"/>
                    <v:path gradientshapeok="t" o:connecttype="rect"/>
                  </v:shapetype>
                  <v:shape id="Text Box 5" o:spid="_x0000_s1026" type="#_x0000_t202" style="position:absolute;left:0;text-align:left;margin-left:276pt;margin-top:178.5pt;width:227pt;height:2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IguuAIAAL0FAAAOAAAAZHJzL2Uyb0RvYy54bWysVMlu2zAQvRfoPxC8O1pgJ7YQOVAcuChg&#10;JEGdImeaImMhEoclaVtu0X/vkJKXpr2k6EUiOW+2N8v1TdvUZCuMrUDlNLmIKRGKQ1mpl5x+fZoP&#10;xpRYx1TJalAip3th6c3044frnc5ECmuoS2EIGlE22+mcrp3TWRRZvhYNsxeghUKhBNMwh1fzEpWG&#10;7dB6U0dpHF9GOzClNsCFtfh61wnpNNiXUnD3IKUVjtQ5xdhc+JrwXflvNL1m2Ythel3xPgz2D1E0&#10;rFLo9GjqjjlGNqb6w1RTcQMWpLvg0EQgZcVFyAGzSeI32SzXTIuQC5Jj9ZEm+//M8vvtoyFVmdNL&#10;ShRrsERPonXkFloy8uzstM0QtNQIcy0+Y5VDplYvgL9ahERnmE7BItqz0UrT+D/mSVARC7A/ku69&#10;cHxMx+N0EqOIoyy9msTjNDiOTuraWPdJQEP8IacGqxpCYNuFdT4Alh0g3puCeVXXobK1+u0Bgd2L&#10;CK3RabMMQ8GjR/qgQtl+zEZXaXE1mgwui1EyGCbxeFAUcTq4mxdxEQ/ns8nw9qcnCG0e9AMRXe6e&#10;Euv2tfBWa/VFSCQ5UOAfQnuLWW3IlmFjMs6FcklvLaA9SmIW71Hs8SGPkN97lDtGUCN4BuWOyk2l&#10;wHQl91N5Crt8PYQsO3zfCn3engLXrlrkyB9XUO6xhwx0M2g1n1dYzgWz7pEZHDpsAVwk7gE/soZd&#10;TqE/UbIG8/1v7x6Ps4BSSnY4xDm13zbMCErqzwqnZJIMh37qw2WIFcWLOZesziVq08wAy5HgytI8&#10;HD3e1YejNNA8474pvFcUMcXRd07d4Thz3WrBfcVFUQQQzrlmbqGWmh9GxzfrU/vMjO472mEH3cNh&#10;3Fn2prE7rC+MgmLjQFah60+s9sTjjgj92O8zv4TO7wF12rrTXwAAAP//AwBQSwMEFAAGAAgAAAAh&#10;AN5XOBPeAAAADAEAAA8AAABkcnMvZG93bnJldi54bWxMj81OwzAQhO9IvIO1SNyoTSEtDdlUCMQV&#10;1PIjcXPjbRIRr6PYbcLbsz3BbVY7mvmmWE++U0caYhsY4XpmQBFXwbVcI7y/PV/dgYrJsrNdYEL4&#10;oQjr8vyssLkLI2/ouE21khCOuUVoUupzrWPVkLdxFnpi+e3D4G2Sc6i1G+wo4b7Tc2MW2tuWpaGx&#10;PT02VH1vDx7h42X/9XlrXusnn/VjmIxmv9KIlxfTwz2oRFP6M8MJX9ChFKZdOLCLqkPIsrlsSQg3&#10;2VLEySF9onYIy9UiA10W+v+I8hcAAP//AwBQSwECLQAUAAYACAAAACEAtoM4kv4AAADhAQAAEwAA&#10;AAAAAAAAAAAAAAAAAAAAW0NvbnRlbnRfVHlwZXNdLnhtbFBLAQItABQABgAIAAAAIQA4/SH/1gAA&#10;AJQBAAALAAAAAAAAAAAAAAAAAC8BAABfcmVscy8ucmVsc1BLAQItABQABgAIAAAAIQA0oIguuAIA&#10;AL0FAAAOAAAAAAAAAAAAAAAAAC4CAABkcnMvZTJvRG9jLnhtbFBLAQItABQABgAIAAAAIQDeVzgT&#10;3gAAAAwBAAAPAAAAAAAAAAAAAAAAABIFAABkcnMvZG93bnJldi54bWxQSwUGAAAAAAQABADzAAAA&#10;HQYAAAAA&#10;" filled="f" stroked="f">
                    <v:textbox>
                      <w:txbxContent>
                        <w:p w14:paraId="5DC67DF6" w14:textId="2CBC2C56" w:rsidR="00885E78" w:rsidRPr="00E00A50" w:rsidRDefault="003B0CF3" w:rsidP="002F0A0A">
                          <w:pPr>
                            <w:rPr>
                              <w:rFonts w:cs="Arial"/>
                            </w:rPr>
                          </w:pPr>
                          <w:r w:rsidRPr="00E00A50">
                            <w:rPr>
                              <w:rFonts w:cs="Arial"/>
                            </w:rPr>
                            <w:t xml:space="preserve">Ripley </w:t>
                          </w:r>
                          <w:r w:rsidR="003E2C46" w:rsidRPr="00E00A50">
                            <w:rPr>
                              <w:rFonts w:cs="Arial"/>
                            </w:rPr>
                            <w:t>ITT</w:t>
                          </w:r>
                          <w:r w:rsidR="00DC3FE8" w:rsidRPr="00E00A50">
                            <w:rPr>
                              <w:rFonts w:cs="Arial"/>
                            </w:rPr>
                            <w:t xml:space="preserve"> </w:t>
                          </w:r>
                          <w:r w:rsidRPr="00E00A50">
                            <w:rPr>
                              <w:rFonts w:cs="Arial"/>
                            </w:rPr>
                            <w:t>SCITT</w:t>
                          </w:r>
                          <w:r w:rsidRPr="00E00A50">
                            <w:rPr>
                              <w:rFonts w:cs="Arial"/>
                            </w:rPr>
                            <w:br/>
                          </w:r>
                          <w:r w:rsidR="00885E78" w:rsidRPr="00E00A50">
                            <w:rPr>
                              <w:rFonts w:cs="Arial"/>
                            </w:rPr>
                            <w:t>Ripley St Thomas</w:t>
                          </w:r>
                          <w:r w:rsidRPr="00E00A50">
                            <w:rPr>
                              <w:rFonts w:cs="Arial"/>
                            </w:rPr>
                            <w:t xml:space="preserve"> CE Academy</w:t>
                          </w:r>
                        </w:p>
                        <w:p w14:paraId="22DB1D96" w14:textId="77777777" w:rsidR="00885E78" w:rsidRPr="00E00A50" w:rsidRDefault="00885E78" w:rsidP="002F0A0A">
                          <w:pPr>
                            <w:rPr>
                              <w:rFonts w:cs="Arial"/>
                            </w:rPr>
                          </w:pPr>
                          <w:r w:rsidRPr="00E00A50">
                            <w:rPr>
                              <w:rFonts w:cs="Arial"/>
                            </w:rPr>
                            <w:t>Ashton Road</w:t>
                          </w:r>
                        </w:p>
                        <w:p w14:paraId="4B0AC774" w14:textId="77777777" w:rsidR="00885E78" w:rsidRPr="00E00A50" w:rsidRDefault="00885E78" w:rsidP="002F0A0A">
                          <w:pPr>
                            <w:rPr>
                              <w:rFonts w:cs="Arial"/>
                            </w:rPr>
                          </w:pPr>
                          <w:r w:rsidRPr="00E00A50">
                            <w:rPr>
                              <w:rFonts w:cs="Arial"/>
                            </w:rPr>
                            <w:t>Lancaster</w:t>
                          </w:r>
                        </w:p>
                        <w:p w14:paraId="77927D50" w14:textId="77777777" w:rsidR="00885E78" w:rsidRPr="00E00A50" w:rsidRDefault="00885E78" w:rsidP="002F0A0A">
                          <w:pPr>
                            <w:rPr>
                              <w:rFonts w:cs="Arial"/>
                            </w:rPr>
                          </w:pPr>
                          <w:r w:rsidRPr="00E00A50">
                            <w:rPr>
                              <w:rFonts w:cs="Arial"/>
                            </w:rPr>
                            <w:t>LA1 4RS</w:t>
                          </w:r>
                        </w:p>
                        <w:p w14:paraId="49DE4D8A" w14:textId="77777777" w:rsidR="00885E78" w:rsidRPr="00E00A50" w:rsidRDefault="00885E78" w:rsidP="002F0A0A">
                          <w:pPr>
                            <w:rPr>
                              <w:rFonts w:cs="Arial"/>
                              <w:b/>
                              <w:color w:val="001E5C"/>
                            </w:rPr>
                          </w:pPr>
                        </w:p>
                        <w:p w14:paraId="70517B20" w14:textId="77777777" w:rsidR="00885E78" w:rsidRPr="00E00A50" w:rsidRDefault="00885E78" w:rsidP="002F0A0A">
                          <w:pPr>
                            <w:rPr>
                              <w:rFonts w:cs="Arial"/>
                            </w:rPr>
                          </w:pPr>
                          <w:r w:rsidRPr="00E00A50">
                            <w:rPr>
                              <w:rFonts w:cs="Arial"/>
                              <w:b/>
                              <w:color w:val="001E5C"/>
                            </w:rPr>
                            <w:t>t</w:t>
                          </w:r>
                          <w:r w:rsidR="00A22359" w:rsidRPr="00E00A50">
                            <w:rPr>
                              <w:rFonts w:cs="Arial"/>
                              <w:b/>
                              <w:color w:val="001E5C"/>
                            </w:rPr>
                            <w:t>.</w:t>
                          </w:r>
                          <w:r w:rsidRPr="00E00A50">
                            <w:rPr>
                              <w:rFonts w:cs="Arial"/>
                              <w:color w:val="003FBD"/>
                            </w:rPr>
                            <w:t xml:space="preserve"> </w:t>
                          </w:r>
                          <w:r w:rsidRPr="00E00A50">
                            <w:rPr>
                              <w:rFonts w:cs="Arial"/>
                            </w:rPr>
                            <w:t>01524 64496</w:t>
                          </w:r>
                          <w:r w:rsidRPr="00E00A50">
                            <w:rPr>
                              <w:rFonts w:cs="Arial"/>
                            </w:rPr>
                            <w:tab/>
                            <w:t xml:space="preserve"> </w:t>
                          </w:r>
                        </w:p>
                        <w:p w14:paraId="00ED6C38" w14:textId="4F47DE25" w:rsidR="00885E78" w:rsidRPr="00E00A50" w:rsidRDefault="00885E78" w:rsidP="002F0A0A">
                          <w:pPr>
                            <w:rPr>
                              <w:rFonts w:cs="Arial"/>
                            </w:rPr>
                          </w:pPr>
                          <w:r w:rsidRPr="00E00A50">
                            <w:rPr>
                              <w:rFonts w:cs="Arial"/>
                              <w:b/>
                              <w:color w:val="001E5C"/>
                            </w:rPr>
                            <w:t>e</w:t>
                          </w:r>
                          <w:r w:rsidR="00A22359" w:rsidRPr="00E00A50">
                            <w:rPr>
                              <w:rFonts w:cs="Arial"/>
                              <w:b/>
                              <w:color w:val="001E5C"/>
                            </w:rPr>
                            <w:t>.</w:t>
                          </w:r>
                          <w:r w:rsidR="003B0CF3" w:rsidRPr="00E00A50">
                            <w:rPr>
                              <w:rFonts w:cs="Arial"/>
                            </w:rPr>
                            <w:t xml:space="preserve"> </w:t>
                          </w:r>
                          <w:hyperlink r:id="rId13" w:history="1">
                            <w:r w:rsidR="003E2C46" w:rsidRPr="00E00A50">
                              <w:rPr>
                                <w:rStyle w:val="Hyperlink"/>
                                <w:rFonts w:cs="Arial"/>
                              </w:rPr>
                              <w:t>ITT@ripley.lancs.sch.uk</w:t>
                            </w:r>
                          </w:hyperlink>
                          <w:r w:rsidR="00A22359" w:rsidRPr="00E00A50">
                            <w:rPr>
                              <w:rFonts w:cs="Arial"/>
                            </w:rPr>
                            <w:t xml:space="preserve"> </w:t>
                          </w:r>
                        </w:p>
                        <w:p w14:paraId="2F5D61E8" w14:textId="77777777" w:rsidR="00A22359" w:rsidRPr="00E00A50" w:rsidRDefault="00A22359" w:rsidP="002F0A0A">
                          <w:pPr>
                            <w:rPr>
                              <w:rFonts w:cs="Arial"/>
                            </w:rPr>
                          </w:pPr>
                        </w:p>
                        <w:p w14:paraId="2C81D8A6" w14:textId="77777777" w:rsidR="00885E78" w:rsidRPr="00E00A50" w:rsidRDefault="007B6AF4" w:rsidP="002F0A0A">
                          <w:pPr>
                            <w:rPr>
                              <w:rFonts w:cs="Arial"/>
                            </w:rPr>
                          </w:pPr>
                          <w:r w:rsidRPr="00E00A50">
                            <w:rPr>
                              <w:rFonts w:cs="Arial"/>
                              <w:b/>
                              <w:color w:val="001E5C"/>
                            </w:rPr>
                            <w:t>W</w:t>
                          </w:r>
                          <w:r w:rsidR="00885E78" w:rsidRPr="00E00A50">
                            <w:rPr>
                              <w:rFonts w:cs="Arial"/>
                              <w:b/>
                              <w:color w:val="001E5C"/>
                            </w:rPr>
                            <w:t>ebsite</w:t>
                          </w:r>
                          <w:r w:rsidR="00A22359" w:rsidRPr="00E00A50">
                            <w:rPr>
                              <w:rFonts w:cs="Arial"/>
                              <w:b/>
                              <w:color w:val="001E5C"/>
                            </w:rPr>
                            <w:t>:</w:t>
                          </w:r>
                          <w:r w:rsidR="00885E78" w:rsidRPr="00E00A50">
                            <w:rPr>
                              <w:rFonts w:cs="Arial"/>
                              <w:color w:val="001E5C"/>
                            </w:rPr>
                            <w:t xml:space="preserve"> </w:t>
                          </w:r>
                          <w:hyperlink r:id="rId14" w:history="1">
                            <w:r w:rsidR="00885E78" w:rsidRPr="00E00A50">
                              <w:rPr>
                                <w:rStyle w:val="Hyperlink"/>
                                <w:rFonts w:cs="Arial"/>
                              </w:rPr>
                              <w:t>www.ripley</w:t>
                            </w:r>
                          </w:hyperlink>
                          <w:r w:rsidR="003B0CF3" w:rsidRPr="00E00A50">
                            <w:rPr>
                              <w:rStyle w:val="Hyperlink"/>
                              <w:rFonts w:cs="Arial"/>
                            </w:rPr>
                            <w:t>ITT.co.uk</w:t>
                          </w:r>
                        </w:p>
                        <w:p w14:paraId="0C6135B5" w14:textId="77777777" w:rsidR="00885E78" w:rsidRDefault="00885E78" w:rsidP="002F0A0A">
                          <w:pPr>
                            <w:rPr>
                              <w:rFonts w:ascii="Tahoma" w:hAnsi="Tahoma"/>
                            </w:rPr>
                          </w:pPr>
                        </w:p>
                        <w:p w14:paraId="085610F9" w14:textId="77777777" w:rsidR="00885E78" w:rsidRDefault="00885E78" w:rsidP="002F0A0A">
                          <w:pPr>
                            <w:rPr>
                              <w:rFonts w:ascii="Monotype Corsiva" w:hAnsi="Monotype Corsiva"/>
                              <w:color w:val="A6A6A6" w:themeColor="background1" w:themeShade="A6"/>
                              <w:sz w:val="52"/>
                            </w:rPr>
                          </w:pPr>
                        </w:p>
                        <w:p w14:paraId="68D5E2BB" w14:textId="77777777" w:rsidR="00885E78" w:rsidRDefault="00885E78" w:rsidP="002F0A0A">
                          <w:pPr>
                            <w:rPr>
                              <w:rFonts w:ascii="Tahoma" w:hAnsi="Tahoma"/>
                            </w:rPr>
                          </w:pPr>
                        </w:p>
                        <w:p w14:paraId="7067FFF4" w14:textId="77777777" w:rsidR="00885E78" w:rsidRDefault="00885E78" w:rsidP="002F0A0A">
                          <w:pPr>
                            <w:rPr>
                              <w:rFonts w:ascii="Tahoma" w:hAnsi="Tahoma"/>
                            </w:rPr>
                          </w:pPr>
                        </w:p>
                        <w:p w14:paraId="60D317E5" w14:textId="77777777" w:rsidR="00885E78" w:rsidRDefault="00885E78" w:rsidP="002F0A0A">
                          <w:pPr>
                            <w:rPr>
                              <w:rFonts w:ascii="Monotype Corsiva" w:hAnsi="Monotype Corsiva"/>
                              <w:color w:val="BFBFBF" w:themeColor="background1" w:themeShade="BF"/>
                              <w:sz w:val="52"/>
                            </w:rPr>
                          </w:pPr>
                        </w:p>
                        <w:p w14:paraId="1D488788" w14:textId="77777777" w:rsidR="00885E78" w:rsidRPr="0061202F" w:rsidRDefault="00885E78" w:rsidP="002F0A0A">
                          <w:pPr>
                            <w:rPr>
                              <w:rFonts w:ascii="Monotype Corsiva" w:hAnsi="Monotype Corsiva"/>
                              <w:color w:val="A6A6A6" w:themeColor="background1" w:themeShade="A6"/>
                              <w:sz w:val="52"/>
                            </w:rPr>
                          </w:pPr>
                        </w:p>
                      </w:txbxContent>
                    </v:textbox>
                    <w10:wrap type="square"/>
                  </v:shape>
                </w:pict>
              </mc:Fallback>
            </mc:AlternateContent>
          </w:r>
          <w:r w:rsidRPr="00265055">
            <w:rPr>
              <w:rFonts w:cs="Arial"/>
              <w:b/>
              <w:noProof/>
              <w:szCs w:val="22"/>
              <w:lang w:eastAsia="en-GB"/>
            </w:rPr>
            <mc:AlternateContent>
              <mc:Choice Requires="wps">
                <w:drawing>
                  <wp:anchor distT="0" distB="0" distL="114300" distR="114300" simplePos="0" relativeHeight="251661312" behindDoc="0" locked="0" layoutInCell="1" allowOverlap="1" wp14:anchorId="67A72426" wp14:editId="1222B54D">
                    <wp:simplePos x="0" y="0"/>
                    <wp:positionH relativeFrom="column">
                      <wp:posOffset>3505200</wp:posOffset>
                    </wp:positionH>
                    <wp:positionV relativeFrom="paragraph">
                      <wp:posOffset>228600</wp:posOffset>
                    </wp:positionV>
                    <wp:extent cx="2873375" cy="13906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3375" cy="13906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431F6F8" w14:textId="705E7FF6" w:rsidR="00885E78" w:rsidRPr="00E00A50" w:rsidRDefault="00265055" w:rsidP="007B6AF4">
                                <w:pPr>
                                  <w:jc w:val="left"/>
                                  <w:rPr>
                                    <w:rFonts w:cs="Arial"/>
                                    <w:b/>
                                    <w:bCs/>
                                    <w:color w:val="144657"/>
                                    <w:sz w:val="32"/>
                                    <w:szCs w:val="32"/>
                                  </w:rPr>
                                </w:pPr>
                                <w:r>
                                  <w:rPr>
                                    <w:rFonts w:cs="Arial"/>
                                    <w:b/>
                                    <w:bCs/>
                                    <w:color w:val="144657"/>
                                    <w:sz w:val="32"/>
                                    <w:szCs w:val="32"/>
                                  </w:rPr>
                                  <w:t>Safeguarding Addendum</w:t>
                                </w:r>
                              </w:p>
                              <w:p w14:paraId="2BDC5DD1" w14:textId="77777777" w:rsidR="00885E78" w:rsidRDefault="00885E78" w:rsidP="002F0A0A">
                                <w:pPr>
                                  <w:rPr>
                                    <w:rFonts w:ascii="Tahoma" w:hAnsi="Tahoma"/>
                                  </w:rPr>
                                </w:pPr>
                              </w:p>
                              <w:p w14:paraId="53069E8C" w14:textId="58839C44" w:rsidR="00885E78" w:rsidRDefault="00885E78" w:rsidP="002F0A0A">
                                <w:pPr>
                                  <w:rPr>
                                    <w:rFonts w:ascii="Tahoma" w:hAnsi="Tahoma"/>
                                  </w:rPr>
                                </w:pPr>
                                <w:r>
                                  <w:rPr>
                                    <w:rFonts w:ascii="Tahoma" w:hAnsi="Tahoma"/>
                                  </w:rPr>
                                  <w:tab/>
                                </w:r>
                                <w:r>
                                  <w:rPr>
                                    <w:rFonts w:ascii="Tahoma" w:hAnsi="Tahoma"/>
                                  </w:rPr>
                                  <w:tab/>
                                </w:r>
                              </w:p>
                              <w:p w14:paraId="3FFD54C6" w14:textId="77777777" w:rsidR="00885E78" w:rsidRPr="0061202F" w:rsidRDefault="00885E78" w:rsidP="002F0A0A">
                                <w:pPr>
                                  <w:rPr>
                                    <w:rFonts w:ascii="Tahoma" w:hAnsi="Tahoma"/>
                                  </w:rPr>
                                </w:pPr>
                                <w:r>
                                  <w:rPr>
                                    <w:rFonts w:ascii="Tahoma" w:hAnsi="Tahoma"/>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72426" id="Text Box 4" o:spid="_x0000_s1027" type="#_x0000_t202" style="position:absolute;left:0;text-align:left;margin-left:276pt;margin-top:18pt;width:226.2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Z6vQIAAMQFAAAOAAAAZHJzL2Uyb0RvYy54bWysVEtv2zAMvg/YfxB0T22nTtMYdQo3RYYB&#10;QVusHXpWZKkxaouapCTOhv33UbLzWLdLh11sifxIkR8fV9dtU5ONMLYCldPkLKZEKA5lpV5y+vVp&#10;PrikxDqmSlaDEjndCUuvpx8/XG11JoawgroUhqATZbOtzunKOZ1FkeUr0TB7BlooVEowDXN4NS9R&#10;adgWvTd1NIzji2gLptQGuLAWpbedkk6DfykFd/dSWuFInVOMzYWvCd+l/0bTK5a9GKZXFe/DYP8Q&#10;RcMqhY8eXN0yx8jaVH+4aipuwIJ0ZxyaCKSsuAg5YDZJ/CabxxXTIuSC5Fh9oMn+P7f8bvNgSFXm&#10;NKVEsQZL9CRaR26gJalnZ6tthqBHjTDXohirHDK1egH81SIkOsF0BhbRno1Wmsb/MU+ChliA3YF0&#10;/wpH4fByfH4+HlHCUZecT+KLUShLdDTXxrpPAhriDzk1WNUQAtssrPMBsGwP8a8pmFd1HSpbq98E&#10;COwkIrRGZ80yDAWPHumDCmX7MRuNh8V4NBlcFKNkkCbx5aAo4uHgdl7ERZzOZ5P05qcnCH3u7QMR&#10;Xe6eEut2tfBea/VFSCQ5UOAFob3FrDZkw7AxGedCuaT3FtAeJTGL9xj2+JBHyO89xh0jaBFeBuUO&#10;xk2lwHQl91N5DLt83YcsO3zfCn3engLXLtvQXQHpJUsod9hKBrpRtJrPK6zqgln3wAzOHjYJ7hN3&#10;jx9Zwzan0J8oWYH5/je5x+NIoJaSLc5yTu23NTOCkvqzwmGZJGnqhz9cUiwsXsypZnmqUetmBliV&#10;BDeX5uHo8a7eH6WB5hnXTuFfRRVTHN/OqdsfZ67bMLi2uCiKAMJx18wt1KPm+wnyPfvUPjOj+8Z2&#10;2Eh3sJ96lr3p7w7r66OgWDuQVWj+I6s9/7gqQlv2a83votN7QB2X7/QXAAAA//8DAFBLAwQUAAYA&#10;CAAAACEAwFzjZN8AAAALAQAADwAAAGRycy9kb3ducmV2LnhtbEyPzU7DMBCE70h9B2srcaM2oa4g&#10;ZFNVRVxBlB+Jmxtvk4h4HcVuE94e90RPo9WMZr8p1pPrxImG0HpGuF0oEMSVty3XCB/vzzf3IEI0&#10;bE3nmRB+KcC6nF0VJrd+5Dc67WItUgmH3CA0Mfa5lKFqyJmw8D1x8g5+cCamc6ilHcyYyl0nM6VW&#10;0pmW04fG9LRtqPrZHR3C58vh+2upXusnp/vRT0qye5CI1/Np8wgi0hT/w3DGT+hQJqa9P7INokPQ&#10;OktbIsLdKuk5oNRSg9gjZForkGUhLzeUfwAAAP//AwBQSwECLQAUAAYACAAAACEAtoM4kv4AAADh&#10;AQAAEwAAAAAAAAAAAAAAAAAAAAAAW0NvbnRlbnRfVHlwZXNdLnhtbFBLAQItABQABgAIAAAAIQA4&#10;/SH/1gAAAJQBAAALAAAAAAAAAAAAAAAAAC8BAABfcmVscy8ucmVsc1BLAQItABQABgAIAAAAIQA6&#10;fFZ6vQIAAMQFAAAOAAAAAAAAAAAAAAAAAC4CAABkcnMvZTJvRG9jLnhtbFBLAQItABQABgAIAAAA&#10;IQDAXONk3wAAAAsBAAAPAAAAAAAAAAAAAAAAABcFAABkcnMvZG93bnJldi54bWxQSwUGAAAAAAQA&#10;BADzAAAAIwYAAAAA&#10;" filled="f" stroked="f">
                    <v:textbox>
                      <w:txbxContent>
                        <w:p w14:paraId="2431F6F8" w14:textId="705E7FF6" w:rsidR="00885E78" w:rsidRPr="00E00A50" w:rsidRDefault="00265055" w:rsidP="007B6AF4">
                          <w:pPr>
                            <w:jc w:val="left"/>
                            <w:rPr>
                              <w:rFonts w:cs="Arial"/>
                              <w:b/>
                              <w:bCs/>
                              <w:color w:val="144657"/>
                              <w:sz w:val="32"/>
                              <w:szCs w:val="32"/>
                            </w:rPr>
                          </w:pPr>
                          <w:r>
                            <w:rPr>
                              <w:rFonts w:cs="Arial"/>
                              <w:b/>
                              <w:bCs/>
                              <w:color w:val="144657"/>
                              <w:sz w:val="32"/>
                              <w:szCs w:val="32"/>
                            </w:rPr>
                            <w:t>Safeguarding Addendum</w:t>
                          </w:r>
                        </w:p>
                        <w:p w14:paraId="2BDC5DD1" w14:textId="77777777" w:rsidR="00885E78" w:rsidRDefault="00885E78" w:rsidP="002F0A0A">
                          <w:pPr>
                            <w:rPr>
                              <w:rFonts w:ascii="Tahoma" w:hAnsi="Tahoma"/>
                            </w:rPr>
                          </w:pPr>
                        </w:p>
                        <w:p w14:paraId="53069E8C" w14:textId="58839C44" w:rsidR="00885E78" w:rsidRDefault="00885E78" w:rsidP="002F0A0A">
                          <w:pPr>
                            <w:rPr>
                              <w:rFonts w:ascii="Tahoma" w:hAnsi="Tahoma"/>
                            </w:rPr>
                          </w:pPr>
                          <w:r>
                            <w:rPr>
                              <w:rFonts w:ascii="Tahoma" w:hAnsi="Tahoma"/>
                            </w:rPr>
                            <w:tab/>
                          </w:r>
                          <w:r>
                            <w:rPr>
                              <w:rFonts w:ascii="Tahoma" w:hAnsi="Tahoma"/>
                            </w:rPr>
                            <w:tab/>
                          </w:r>
                        </w:p>
                        <w:p w14:paraId="3FFD54C6" w14:textId="77777777" w:rsidR="00885E78" w:rsidRPr="0061202F" w:rsidRDefault="00885E78" w:rsidP="002F0A0A">
                          <w:pPr>
                            <w:rPr>
                              <w:rFonts w:ascii="Tahoma" w:hAnsi="Tahoma"/>
                            </w:rPr>
                          </w:pPr>
                          <w:r>
                            <w:rPr>
                              <w:rFonts w:ascii="Tahoma" w:hAnsi="Tahoma"/>
                            </w:rPr>
                            <w:tab/>
                          </w:r>
                        </w:p>
                      </w:txbxContent>
                    </v:textbox>
                    <w10:wrap type="square"/>
                  </v:shape>
                </w:pict>
              </mc:Fallback>
            </mc:AlternateContent>
          </w:r>
          <w:r w:rsidRPr="00265055">
            <w:rPr>
              <w:rFonts w:cs="Arial"/>
              <w:b/>
              <w:noProof/>
              <w:szCs w:val="22"/>
              <w:lang w:eastAsia="en-GB"/>
            </w:rPr>
            <mc:AlternateContent>
              <mc:Choice Requires="wps">
                <w:drawing>
                  <wp:anchor distT="0" distB="0" distL="114296" distR="114296" simplePos="0" relativeHeight="251660288" behindDoc="0" locked="0" layoutInCell="1" allowOverlap="1" wp14:anchorId="5892093D" wp14:editId="757940D3">
                    <wp:simplePos x="0" y="0"/>
                    <wp:positionH relativeFrom="column">
                      <wp:posOffset>3294379</wp:posOffset>
                    </wp:positionH>
                    <wp:positionV relativeFrom="paragraph">
                      <wp:posOffset>-39370</wp:posOffset>
                    </wp:positionV>
                    <wp:extent cx="0" cy="1600200"/>
                    <wp:effectExtent l="0" t="0" r="1905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0200"/>
                            </a:xfrm>
                            <a:prstGeom prst="line">
                              <a:avLst/>
                            </a:prstGeom>
                            <a:ln w="6350" cmpd="sng">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w16cex="http://schemas.microsoft.com/office/word/2018/wordml/cex" xmlns:w16="http://schemas.microsoft.com/office/word/2018/wordml">
                <w:pict w14:anchorId="1167AF8D">
                  <v:line id="Straight Connector 3"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spid="_x0000_s1026" strokecolor="#a5a5a5 [2092]" strokeweight=".5pt" from="259.4pt,-3.1pt" to="259.4pt,122.9pt" w14:anchorId="3E55C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iAgIAAGUEAAAOAAAAZHJzL2Uyb0RvYy54bWysVE2P2yAQvVfqf0DcG9tZJaqsOHvIanvZ&#10;tlHT/QEEg43Kl4CNnX/fAWxnt61UqeoFwfBm5r3H2Lv7UUl0Yc4LoxtcrUqMmKamFbpr8PP3xw8f&#10;MfKB6JZIo1mDr8zj+/37d7vB1mxteiNb5hAU0b4ebIP7EGxdFJ72TBG/MpZpuOTGKRLg6LqidWSA&#10;6koW67LcFoNxrXWGMu8h+pAv8T7V55zR8JVzzwKSDQZuIa0uree4FvsdqTtHbC/oRIP8AwtFhIam&#10;S6kHEgh6ceK3UkpQZ7zhYUWNKgzngrKkAdRU5S9qTj2xLGkBc7xdbPL/ryz9cjk6JNoGbzDSRMET&#10;nYIjousDOhitwUDj0F30abC+BvhBH11USkd9sk+G/vBwV7y5jAdvM2zkTkU4SEVj8v26+M7GgGgO&#10;UohW27KEN429ClLPidb58IkZheKmwVLoaAmpyeXJhwydITEsNRoavL3bwGtTZUGY111K8EaK9lFI&#10;GWFpwNhBOnQhMBrnrkoY+aI+mzbHtptyIbPAE7VXlYCo1LEgS8M2UboZkHbhKlnm9o1xMBskrzOl&#10;OOY3FoRSpkM1GSA1oGMaB85LYvn3xAl/Y7UkZ5GLmKzzbdesY+5sdFiSldDG/al7GGfKPOOnefBZ&#10;d7TgbNrr0c2DArOcfJy+u/ixvD6n9NvfYf8TAAD//wMAUEsDBBQABgAIAAAAIQBBpnE13wAAAAoB&#10;AAAPAAAAZHJzL2Rvd25yZXYueG1sTI/BTsMwEETvSPyDtUjcWqehjULIpoIioFdKK3F04yWJiNdR&#10;7DShX48RBzju7GjmTb6eTCtO1LvGMsJiHoEgLq1uuELYvz3NUhDOK9aqtUwIX+RgXVxe5CrTduRX&#10;Ou18JUIIu0wh1N53mZSurMkoN7cdcfh92N4oH86+krpXYwg3rYyjKJFGNRwaatXRpqbyczcYhJuH&#10;98N5Oz7GvXtO/OblfFsOS494fTXd34HwNPk/M/zgB3QoAtPRDqydaBFWizSge4RZEoMIhl/hiBAv&#10;VynIIpf/JxTfAAAA//8DAFBLAQItABQABgAIAAAAIQC2gziS/gAAAOEBAAATAAAAAAAAAAAAAAAA&#10;AAAAAABbQ29udGVudF9UeXBlc10ueG1sUEsBAi0AFAAGAAgAAAAhADj9If/WAAAAlAEAAAsAAAAA&#10;AAAAAAAAAAAALwEAAF9yZWxzLy5yZWxzUEsBAi0AFAAGAAgAAAAhAD8fpmICAgAAZQQAAA4AAAAA&#10;AAAAAAAAAAAALgIAAGRycy9lMm9Eb2MueG1sUEsBAi0AFAAGAAgAAAAhAEGmcTXfAAAACgEAAA8A&#10;AAAAAAAAAAAAAAAAXAQAAGRycy9kb3ducmV2LnhtbFBLBQYAAAAABAAEAPMAAABoBQAAAAA=&#10;">
                    <o:lock v:ext="edit" shapetype="f"/>
                  </v:line>
                </w:pict>
              </mc:Fallback>
            </mc:AlternateContent>
          </w:r>
        </w:p>
        <w:p w14:paraId="6AD9CF06" w14:textId="77777777" w:rsidR="003B0CF3" w:rsidRPr="00265055" w:rsidRDefault="003B0CF3">
          <w:pPr>
            <w:overflowPunct/>
            <w:autoSpaceDE/>
            <w:autoSpaceDN/>
            <w:adjustRightInd/>
            <w:jc w:val="left"/>
            <w:textAlignment w:val="auto"/>
            <w:rPr>
              <w:rFonts w:cs="Arial"/>
              <w:b/>
              <w:szCs w:val="22"/>
              <w:u w:val="single"/>
            </w:rPr>
          </w:pPr>
        </w:p>
        <w:p w14:paraId="40E801EE" w14:textId="77777777" w:rsidR="003B0CF3" w:rsidRPr="00265055" w:rsidRDefault="003B0CF3">
          <w:pPr>
            <w:overflowPunct/>
            <w:autoSpaceDE/>
            <w:autoSpaceDN/>
            <w:adjustRightInd/>
            <w:jc w:val="left"/>
            <w:textAlignment w:val="auto"/>
            <w:rPr>
              <w:rFonts w:cs="Arial"/>
              <w:b/>
              <w:szCs w:val="22"/>
              <w:u w:val="single"/>
            </w:rPr>
          </w:pPr>
        </w:p>
        <w:p w14:paraId="1F9EDEE8" w14:textId="10128A40" w:rsidR="003B0CF3" w:rsidRPr="00265055" w:rsidRDefault="00E00A50">
          <w:pPr>
            <w:overflowPunct/>
            <w:autoSpaceDE/>
            <w:autoSpaceDN/>
            <w:adjustRightInd/>
            <w:jc w:val="left"/>
            <w:textAlignment w:val="auto"/>
            <w:rPr>
              <w:rFonts w:cs="Arial"/>
              <w:b/>
              <w:szCs w:val="22"/>
              <w:u w:val="single"/>
            </w:rPr>
          </w:pPr>
          <w:r w:rsidRPr="00265055">
            <w:rPr>
              <w:rFonts w:cs="Arial"/>
              <w:noProof/>
            </w:rPr>
            <w:drawing>
              <wp:inline distT="0" distB="0" distL="0" distR="0" wp14:anchorId="324E805C" wp14:editId="089F0B5D">
                <wp:extent cx="2714625" cy="1118235"/>
                <wp:effectExtent l="0" t="0" r="9525"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stretch>
                          <a:fillRect/>
                        </a:stretch>
                      </pic:blipFill>
                      <pic:spPr>
                        <a:xfrm>
                          <a:off x="0" y="0"/>
                          <a:ext cx="2714625" cy="1118235"/>
                        </a:xfrm>
                        <a:prstGeom prst="rect">
                          <a:avLst/>
                        </a:prstGeom>
                      </pic:spPr>
                    </pic:pic>
                  </a:graphicData>
                </a:graphic>
              </wp:inline>
            </w:drawing>
          </w:r>
        </w:p>
        <w:p w14:paraId="2CDA1CC9" w14:textId="77777777" w:rsidR="003B0CF3" w:rsidRPr="00265055" w:rsidRDefault="003B0CF3">
          <w:pPr>
            <w:overflowPunct/>
            <w:autoSpaceDE/>
            <w:autoSpaceDN/>
            <w:adjustRightInd/>
            <w:jc w:val="left"/>
            <w:textAlignment w:val="auto"/>
            <w:rPr>
              <w:rFonts w:cs="Arial"/>
              <w:b/>
              <w:szCs w:val="22"/>
              <w:u w:val="single"/>
            </w:rPr>
          </w:pPr>
        </w:p>
        <w:p w14:paraId="468F0ED4" w14:textId="77777777" w:rsidR="003B0CF3" w:rsidRPr="00265055" w:rsidRDefault="003B0CF3">
          <w:pPr>
            <w:overflowPunct/>
            <w:autoSpaceDE/>
            <w:autoSpaceDN/>
            <w:adjustRightInd/>
            <w:jc w:val="left"/>
            <w:textAlignment w:val="auto"/>
            <w:rPr>
              <w:rFonts w:cs="Arial"/>
              <w:b/>
              <w:szCs w:val="22"/>
              <w:u w:val="single"/>
            </w:rPr>
          </w:pPr>
        </w:p>
        <w:p w14:paraId="7938C39D" w14:textId="77777777" w:rsidR="003B0CF3" w:rsidRPr="00265055" w:rsidRDefault="003B0CF3">
          <w:pPr>
            <w:overflowPunct/>
            <w:autoSpaceDE/>
            <w:autoSpaceDN/>
            <w:adjustRightInd/>
            <w:jc w:val="left"/>
            <w:textAlignment w:val="auto"/>
            <w:rPr>
              <w:rFonts w:cs="Arial"/>
              <w:b/>
              <w:szCs w:val="22"/>
              <w:u w:val="single"/>
            </w:rPr>
          </w:pPr>
        </w:p>
        <w:p w14:paraId="11B54DC2" w14:textId="77777777" w:rsidR="003B0CF3" w:rsidRPr="00265055" w:rsidRDefault="003B0CF3">
          <w:pPr>
            <w:overflowPunct/>
            <w:autoSpaceDE/>
            <w:autoSpaceDN/>
            <w:adjustRightInd/>
            <w:jc w:val="left"/>
            <w:textAlignment w:val="auto"/>
            <w:rPr>
              <w:rFonts w:cs="Arial"/>
              <w:b/>
              <w:szCs w:val="22"/>
              <w:u w:val="single"/>
            </w:rPr>
          </w:pPr>
        </w:p>
        <w:p w14:paraId="7374B85B" w14:textId="77777777" w:rsidR="003B0CF3" w:rsidRPr="00265055" w:rsidRDefault="003B0CF3">
          <w:pPr>
            <w:overflowPunct/>
            <w:autoSpaceDE/>
            <w:autoSpaceDN/>
            <w:adjustRightInd/>
            <w:jc w:val="left"/>
            <w:textAlignment w:val="auto"/>
            <w:rPr>
              <w:rFonts w:cs="Arial"/>
              <w:b/>
              <w:szCs w:val="22"/>
              <w:u w:val="single"/>
            </w:rPr>
          </w:pPr>
        </w:p>
        <w:p w14:paraId="5FD173B1" w14:textId="77777777" w:rsidR="003B0CF3" w:rsidRPr="00265055" w:rsidRDefault="003B0CF3">
          <w:pPr>
            <w:overflowPunct/>
            <w:autoSpaceDE/>
            <w:autoSpaceDN/>
            <w:adjustRightInd/>
            <w:jc w:val="left"/>
            <w:textAlignment w:val="auto"/>
            <w:rPr>
              <w:rFonts w:cs="Arial"/>
              <w:b/>
              <w:szCs w:val="22"/>
              <w:u w:val="single"/>
            </w:rPr>
          </w:pPr>
        </w:p>
        <w:p w14:paraId="0150383A" w14:textId="77777777" w:rsidR="003B0CF3" w:rsidRPr="00265055" w:rsidRDefault="003B0CF3">
          <w:pPr>
            <w:overflowPunct/>
            <w:autoSpaceDE/>
            <w:autoSpaceDN/>
            <w:adjustRightInd/>
            <w:jc w:val="left"/>
            <w:textAlignment w:val="auto"/>
            <w:rPr>
              <w:rFonts w:cs="Arial"/>
              <w:b/>
              <w:szCs w:val="22"/>
              <w:u w:val="single"/>
            </w:rPr>
          </w:pPr>
        </w:p>
        <w:p w14:paraId="7D89C443" w14:textId="77777777" w:rsidR="003B0CF3" w:rsidRPr="00265055" w:rsidRDefault="003B0CF3">
          <w:pPr>
            <w:overflowPunct/>
            <w:autoSpaceDE/>
            <w:autoSpaceDN/>
            <w:adjustRightInd/>
            <w:jc w:val="left"/>
            <w:textAlignment w:val="auto"/>
            <w:rPr>
              <w:rFonts w:cs="Arial"/>
              <w:b/>
              <w:szCs w:val="22"/>
              <w:u w:val="single"/>
            </w:rPr>
          </w:pPr>
        </w:p>
        <w:p w14:paraId="293B2B37" w14:textId="77777777" w:rsidR="003B0CF3" w:rsidRPr="00265055" w:rsidRDefault="003B0CF3">
          <w:pPr>
            <w:overflowPunct/>
            <w:autoSpaceDE/>
            <w:autoSpaceDN/>
            <w:adjustRightInd/>
            <w:jc w:val="left"/>
            <w:textAlignment w:val="auto"/>
            <w:rPr>
              <w:rFonts w:cs="Arial"/>
              <w:b/>
              <w:szCs w:val="22"/>
              <w:u w:val="single"/>
            </w:rPr>
          </w:pPr>
        </w:p>
        <w:p w14:paraId="5DF59925" w14:textId="77777777" w:rsidR="003B0CF3" w:rsidRPr="00265055" w:rsidRDefault="003B0CF3">
          <w:pPr>
            <w:overflowPunct/>
            <w:autoSpaceDE/>
            <w:autoSpaceDN/>
            <w:adjustRightInd/>
            <w:jc w:val="left"/>
            <w:textAlignment w:val="auto"/>
            <w:rPr>
              <w:rFonts w:cs="Arial"/>
              <w:b/>
              <w:szCs w:val="22"/>
              <w:u w:val="single"/>
            </w:rPr>
          </w:pPr>
        </w:p>
        <w:p w14:paraId="32011B2D" w14:textId="77777777" w:rsidR="003B0CF3" w:rsidRPr="00265055" w:rsidRDefault="003B0CF3">
          <w:pPr>
            <w:overflowPunct/>
            <w:autoSpaceDE/>
            <w:autoSpaceDN/>
            <w:adjustRightInd/>
            <w:jc w:val="left"/>
            <w:textAlignment w:val="auto"/>
            <w:rPr>
              <w:rFonts w:cs="Arial"/>
              <w:b/>
              <w:szCs w:val="22"/>
              <w:u w:val="single"/>
            </w:rPr>
          </w:pPr>
        </w:p>
        <w:p w14:paraId="6F7C550D" w14:textId="77777777" w:rsidR="003B0CF3" w:rsidRPr="00265055" w:rsidRDefault="003B0CF3">
          <w:pPr>
            <w:overflowPunct/>
            <w:autoSpaceDE/>
            <w:autoSpaceDN/>
            <w:adjustRightInd/>
            <w:jc w:val="left"/>
            <w:textAlignment w:val="auto"/>
            <w:rPr>
              <w:rFonts w:cs="Arial"/>
              <w:b/>
              <w:szCs w:val="22"/>
              <w:u w:val="single"/>
            </w:rPr>
          </w:pPr>
        </w:p>
        <w:p w14:paraId="0FD7CD69" w14:textId="77777777" w:rsidR="003B0CF3" w:rsidRPr="00265055" w:rsidRDefault="003B0CF3">
          <w:pPr>
            <w:overflowPunct/>
            <w:autoSpaceDE/>
            <w:autoSpaceDN/>
            <w:adjustRightInd/>
            <w:jc w:val="left"/>
            <w:textAlignment w:val="auto"/>
            <w:rPr>
              <w:rFonts w:cs="Arial"/>
              <w:b/>
              <w:szCs w:val="22"/>
              <w:u w:val="single"/>
            </w:rPr>
          </w:pPr>
        </w:p>
        <w:p w14:paraId="64EFE805" w14:textId="77777777" w:rsidR="003B0CF3" w:rsidRPr="00265055" w:rsidRDefault="003B0CF3">
          <w:pPr>
            <w:overflowPunct/>
            <w:autoSpaceDE/>
            <w:autoSpaceDN/>
            <w:adjustRightInd/>
            <w:jc w:val="left"/>
            <w:textAlignment w:val="auto"/>
            <w:rPr>
              <w:rFonts w:cs="Arial"/>
              <w:b/>
              <w:szCs w:val="22"/>
              <w:u w:val="single"/>
            </w:rPr>
          </w:pPr>
        </w:p>
        <w:p w14:paraId="62A4EE77" w14:textId="77777777" w:rsidR="003B0CF3" w:rsidRPr="00265055" w:rsidRDefault="003B0CF3">
          <w:pPr>
            <w:overflowPunct/>
            <w:autoSpaceDE/>
            <w:autoSpaceDN/>
            <w:adjustRightInd/>
            <w:jc w:val="left"/>
            <w:textAlignment w:val="auto"/>
            <w:rPr>
              <w:rFonts w:cs="Arial"/>
              <w:b/>
              <w:szCs w:val="22"/>
              <w:u w:val="single"/>
            </w:rPr>
          </w:pPr>
        </w:p>
        <w:p w14:paraId="6C5D4596" w14:textId="77777777" w:rsidR="003B0CF3" w:rsidRPr="00265055" w:rsidRDefault="003B0CF3">
          <w:pPr>
            <w:overflowPunct/>
            <w:autoSpaceDE/>
            <w:autoSpaceDN/>
            <w:adjustRightInd/>
            <w:jc w:val="left"/>
            <w:textAlignment w:val="auto"/>
            <w:rPr>
              <w:rFonts w:cs="Arial"/>
              <w:b/>
              <w:szCs w:val="22"/>
              <w:u w:val="single"/>
            </w:rPr>
          </w:pPr>
        </w:p>
        <w:p w14:paraId="51437D15" w14:textId="77777777" w:rsidR="003B0CF3" w:rsidRPr="00265055" w:rsidRDefault="003B0CF3">
          <w:pPr>
            <w:overflowPunct/>
            <w:autoSpaceDE/>
            <w:autoSpaceDN/>
            <w:adjustRightInd/>
            <w:jc w:val="left"/>
            <w:textAlignment w:val="auto"/>
            <w:rPr>
              <w:rFonts w:cs="Arial"/>
              <w:b/>
              <w:szCs w:val="22"/>
              <w:u w:val="single"/>
            </w:rPr>
          </w:pPr>
        </w:p>
        <w:p w14:paraId="2522768E" w14:textId="77777777" w:rsidR="003B0CF3" w:rsidRPr="00265055" w:rsidRDefault="003B0CF3">
          <w:pPr>
            <w:overflowPunct/>
            <w:autoSpaceDE/>
            <w:autoSpaceDN/>
            <w:adjustRightInd/>
            <w:jc w:val="left"/>
            <w:textAlignment w:val="auto"/>
            <w:rPr>
              <w:rFonts w:cs="Arial"/>
              <w:b/>
              <w:szCs w:val="22"/>
              <w:u w:val="single"/>
            </w:rPr>
          </w:pPr>
        </w:p>
        <w:p w14:paraId="362AFCF4" w14:textId="77777777" w:rsidR="003B0CF3" w:rsidRPr="00265055" w:rsidRDefault="003B0CF3">
          <w:pPr>
            <w:overflowPunct/>
            <w:autoSpaceDE/>
            <w:autoSpaceDN/>
            <w:adjustRightInd/>
            <w:jc w:val="left"/>
            <w:textAlignment w:val="auto"/>
            <w:rPr>
              <w:rFonts w:cs="Arial"/>
              <w:b/>
              <w:szCs w:val="22"/>
              <w:u w:val="single"/>
            </w:rPr>
          </w:pPr>
        </w:p>
        <w:p w14:paraId="2A36EE8A" w14:textId="77777777" w:rsidR="003B0CF3" w:rsidRPr="00265055" w:rsidRDefault="003B0CF3">
          <w:pPr>
            <w:overflowPunct/>
            <w:autoSpaceDE/>
            <w:autoSpaceDN/>
            <w:adjustRightInd/>
            <w:jc w:val="left"/>
            <w:textAlignment w:val="auto"/>
            <w:rPr>
              <w:rFonts w:cs="Arial"/>
              <w:b/>
              <w:szCs w:val="22"/>
              <w:u w:val="single"/>
            </w:rPr>
          </w:pPr>
        </w:p>
        <w:p w14:paraId="1869EC11" w14:textId="77777777" w:rsidR="003B0CF3" w:rsidRPr="00265055" w:rsidRDefault="003B0CF3">
          <w:pPr>
            <w:overflowPunct/>
            <w:autoSpaceDE/>
            <w:autoSpaceDN/>
            <w:adjustRightInd/>
            <w:jc w:val="left"/>
            <w:textAlignment w:val="auto"/>
            <w:rPr>
              <w:rFonts w:cs="Arial"/>
              <w:b/>
              <w:szCs w:val="22"/>
              <w:u w:val="single"/>
            </w:rPr>
          </w:pPr>
        </w:p>
        <w:p w14:paraId="32920A0A" w14:textId="77777777" w:rsidR="003B0CF3" w:rsidRPr="00265055" w:rsidRDefault="003B0CF3">
          <w:pPr>
            <w:overflowPunct/>
            <w:autoSpaceDE/>
            <w:autoSpaceDN/>
            <w:adjustRightInd/>
            <w:jc w:val="left"/>
            <w:textAlignment w:val="auto"/>
            <w:rPr>
              <w:rFonts w:cs="Arial"/>
              <w:b/>
              <w:szCs w:val="22"/>
              <w:u w:val="single"/>
            </w:rPr>
          </w:pPr>
        </w:p>
        <w:p w14:paraId="2797EE83" w14:textId="77777777" w:rsidR="003B0CF3" w:rsidRPr="00265055" w:rsidRDefault="003B0CF3">
          <w:pPr>
            <w:overflowPunct/>
            <w:autoSpaceDE/>
            <w:autoSpaceDN/>
            <w:adjustRightInd/>
            <w:jc w:val="left"/>
            <w:textAlignment w:val="auto"/>
            <w:rPr>
              <w:rFonts w:cs="Arial"/>
              <w:b/>
              <w:szCs w:val="22"/>
              <w:u w:val="single"/>
            </w:rPr>
          </w:pPr>
        </w:p>
        <w:p w14:paraId="0AA5D901" w14:textId="77777777" w:rsidR="003B0CF3" w:rsidRPr="00265055" w:rsidRDefault="003B0CF3">
          <w:pPr>
            <w:overflowPunct/>
            <w:autoSpaceDE/>
            <w:autoSpaceDN/>
            <w:adjustRightInd/>
            <w:jc w:val="left"/>
            <w:textAlignment w:val="auto"/>
            <w:rPr>
              <w:rFonts w:cs="Arial"/>
              <w:b/>
              <w:szCs w:val="22"/>
              <w:u w:val="single"/>
            </w:rPr>
          </w:pPr>
        </w:p>
        <w:p w14:paraId="1782C4CC" w14:textId="77777777" w:rsidR="003B0CF3" w:rsidRPr="00265055" w:rsidRDefault="003B0CF3">
          <w:pPr>
            <w:overflowPunct/>
            <w:autoSpaceDE/>
            <w:autoSpaceDN/>
            <w:adjustRightInd/>
            <w:jc w:val="left"/>
            <w:textAlignment w:val="auto"/>
            <w:rPr>
              <w:rFonts w:cs="Arial"/>
              <w:b/>
              <w:szCs w:val="22"/>
              <w:u w:val="single"/>
            </w:rPr>
          </w:pPr>
        </w:p>
        <w:p w14:paraId="0EC479E3" w14:textId="77777777" w:rsidR="003B0CF3" w:rsidRPr="00265055" w:rsidRDefault="003B0CF3">
          <w:pPr>
            <w:overflowPunct/>
            <w:autoSpaceDE/>
            <w:autoSpaceDN/>
            <w:adjustRightInd/>
            <w:jc w:val="left"/>
            <w:textAlignment w:val="auto"/>
            <w:rPr>
              <w:rFonts w:cs="Arial"/>
              <w:b/>
              <w:szCs w:val="22"/>
              <w:u w:val="single"/>
            </w:rPr>
          </w:pPr>
        </w:p>
        <w:p w14:paraId="2284C0A6" w14:textId="77777777" w:rsidR="003B0CF3" w:rsidRPr="00265055" w:rsidRDefault="003B0CF3">
          <w:pPr>
            <w:overflowPunct/>
            <w:autoSpaceDE/>
            <w:autoSpaceDN/>
            <w:adjustRightInd/>
            <w:jc w:val="left"/>
            <w:textAlignment w:val="auto"/>
            <w:rPr>
              <w:rFonts w:cs="Arial"/>
              <w:b/>
              <w:szCs w:val="22"/>
              <w:u w:val="single"/>
            </w:rPr>
          </w:pPr>
        </w:p>
        <w:p w14:paraId="59DF6935" w14:textId="77777777" w:rsidR="003B0CF3" w:rsidRPr="00265055" w:rsidRDefault="003B0CF3">
          <w:pPr>
            <w:overflowPunct/>
            <w:autoSpaceDE/>
            <w:autoSpaceDN/>
            <w:adjustRightInd/>
            <w:jc w:val="left"/>
            <w:textAlignment w:val="auto"/>
            <w:rPr>
              <w:rFonts w:cs="Arial"/>
              <w:b/>
              <w:szCs w:val="22"/>
              <w:u w:val="single"/>
            </w:rPr>
          </w:pPr>
        </w:p>
        <w:p w14:paraId="6AD40C57" w14:textId="77777777" w:rsidR="003B0CF3" w:rsidRPr="00265055" w:rsidRDefault="003B0CF3">
          <w:pPr>
            <w:overflowPunct/>
            <w:autoSpaceDE/>
            <w:autoSpaceDN/>
            <w:adjustRightInd/>
            <w:jc w:val="left"/>
            <w:textAlignment w:val="auto"/>
            <w:rPr>
              <w:rFonts w:cs="Arial"/>
              <w:b/>
              <w:szCs w:val="22"/>
              <w:u w:val="single"/>
            </w:rPr>
          </w:pPr>
        </w:p>
        <w:p w14:paraId="63EA49A2" w14:textId="77777777" w:rsidR="003B0CF3" w:rsidRPr="00265055" w:rsidRDefault="003B0CF3">
          <w:pPr>
            <w:overflowPunct/>
            <w:autoSpaceDE/>
            <w:autoSpaceDN/>
            <w:adjustRightInd/>
            <w:jc w:val="left"/>
            <w:textAlignment w:val="auto"/>
            <w:rPr>
              <w:rFonts w:cs="Arial"/>
              <w:b/>
              <w:szCs w:val="22"/>
              <w:u w:val="single"/>
            </w:rPr>
          </w:pPr>
        </w:p>
        <w:p w14:paraId="2E17B893" w14:textId="77777777" w:rsidR="003B0CF3" w:rsidRPr="00265055" w:rsidRDefault="003B0CF3">
          <w:pPr>
            <w:overflowPunct/>
            <w:autoSpaceDE/>
            <w:autoSpaceDN/>
            <w:adjustRightInd/>
            <w:jc w:val="left"/>
            <w:textAlignment w:val="auto"/>
            <w:rPr>
              <w:rFonts w:cs="Arial"/>
              <w:b/>
              <w:szCs w:val="22"/>
              <w:u w:val="single"/>
            </w:rPr>
          </w:pPr>
        </w:p>
        <w:p w14:paraId="5F10A862" w14:textId="77777777" w:rsidR="003B0CF3" w:rsidRPr="00265055" w:rsidRDefault="003B0CF3">
          <w:pPr>
            <w:overflowPunct/>
            <w:autoSpaceDE/>
            <w:autoSpaceDN/>
            <w:adjustRightInd/>
            <w:jc w:val="left"/>
            <w:textAlignment w:val="auto"/>
            <w:rPr>
              <w:rFonts w:cs="Arial"/>
              <w:b/>
              <w:szCs w:val="22"/>
              <w:u w:val="single"/>
            </w:rPr>
          </w:pPr>
        </w:p>
        <w:p w14:paraId="1D188E4C" w14:textId="77777777" w:rsidR="003B0CF3" w:rsidRPr="00265055" w:rsidRDefault="003B0CF3">
          <w:pPr>
            <w:overflowPunct/>
            <w:autoSpaceDE/>
            <w:autoSpaceDN/>
            <w:adjustRightInd/>
            <w:jc w:val="left"/>
            <w:textAlignment w:val="auto"/>
            <w:rPr>
              <w:rFonts w:cs="Arial"/>
              <w:b/>
              <w:szCs w:val="22"/>
              <w:u w:val="single"/>
            </w:rPr>
          </w:pPr>
        </w:p>
        <w:p w14:paraId="5217B327" w14:textId="77777777" w:rsidR="003B0CF3" w:rsidRPr="00265055" w:rsidRDefault="003B0CF3">
          <w:pPr>
            <w:overflowPunct/>
            <w:autoSpaceDE/>
            <w:autoSpaceDN/>
            <w:adjustRightInd/>
            <w:jc w:val="left"/>
            <w:textAlignment w:val="auto"/>
            <w:rPr>
              <w:rFonts w:cs="Arial"/>
              <w:b/>
              <w:szCs w:val="22"/>
              <w:u w:val="single"/>
            </w:rPr>
          </w:pPr>
        </w:p>
        <w:p w14:paraId="7240CC30" w14:textId="77777777" w:rsidR="003B0CF3" w:rsidRPr="00265055" w:rsidRDefault="003B0CF3">
          <w:pPr>
            <w:overflowPunct/>
            <w:autoSpaceDE/>
            <w:autoSpaceDN/>
            <w:adjustRightInd/>
            <w:jc w:val="left"/>
            <w:textAlignment w:val="auto"/>
            <w:rPr>
              <w:rFonts w:cs="Arial"/>
              <w:b/>
              <w:szCs w:val="22"/>
              <w:u w:val="single"/>
            </w:rPr>
          </w:pPr>
        </w:p>
        <w:p w14:paraId="3AE6324B" w14:textId="77777777" w:rsidR="003B0CF3" w:rsidRPr="00265055" w:rsidRDefault="003B0CF3">
          <w:pPr>
            <w:overflowPunct/>
            <w:autoSpaceDE/>
            <w:autoSpaceDN/>
            <w:adjustRightInd/>
            <w:jc w:val="left"/>
            <w:textAlignment w:val="auto"/>
            <w:rPr>
              <w:rFonts w:cs="Arial"/>
              <w:b/>
              <w:szCs w:val="22"/>
              <w:u w:val="single"/>
            </w:rPr>
          </w:pPr>
        </w:p>
        <w:p w14:paraId="2C242D9B" w14:textId="77777777" w:rsidR="003B0CF3" w:rsidRPr="00265055" w:rsidRDefault="003B0CF3">
          <w:pPr>
            <w:overflowPunct/>
            <w:autoSpaceDE/>
            <w:autoSpaceDN/>
            <w:adjustRightInd/>
            <w:jc w:val="left"/>
            <w:textAlignment w:val="auto"/>
            <w:rPr>
              <w:rFonts w:cs="Arial"/>
              <w:b/>
              <w:szCs w:val="22"/>
              <w:u w:val="single"/>
            </w:rPr>
          </w:pPr>
        </w:p>
        <w:p w14:paraId="02F65C4B" w14:textId="77777777" w:rsidR="00FA61BB" w:rsidRPr="00265055" w:rsidRDefault="00FA61BB">
          <w:pPr>
            <w:overflowPunct/>
            <w:autoSpaceDE/>
            <w:autoSpaceDN/>
            <w:adjustRightInd/>
            <w:jc w:val="left"/>
            <w:textAlignment w:val="auto"/>
            <w:rPr>
              <w:rFonts w:cs="Arial"/>
              <w:b/>
              <w:szCs w:val="22"/>
              <w:u w:val="single"/>
            </w:rPr>
          </w:pPr>
        </w:p>
        <w:p w14:paraId="403F5993" w14:textId="77777777" w:rsidR="00FA61BB" w:rsidRPr="00265055" w:rsidRDefault="00FA61BB" w:rsidP="00FA61BB">
          <w:pPr>
            <w:rPr>
              <w:rFonts w:cs="Arial"/>
              <w:b/>
              <w:szCs w:val="22"/>
              <w:u w:val="single"/>
            </w:rPr>
          </w:pPr>
        </w:p>
        <w:p w14:paraId="4282A6B9" w14:textId="77777777" w:rsidR="00386AA0" w:rsidRPr="00265055" w:rsidRDefault="00386AA0" w:rsidP="00D66863">
          <w:pPr>
            <w:jc w:val="left"/>
            <w:rPr>
              <w:rFonts w:cs="Arial"/>
              <w:b/>
              <w:bCs/>
              <w:color w:val="365F91" w:themeColor="accent1" w:themeShade="BF"/>
              <w:sz w:val="32"/>
              <w:szCs w:val="32"/>
            </w:rPr>
          </w:pPr>
        </w:p>
        <w:p w14:paraId="3796DD25" w14:textId="77777777" w:rsidR="00CE7268" w:rsidRPr="00265055" w:rsidRDefault="00CE7268" w:rsidP="00386AA0">
          <w:pPr>
            <w:rPr>
              <w:rFonts w:cs="Arial"/>
              <w:b/>
            </w:rPr>
          </w:pPr>
        </w:p>
        <w:p w14:paraId="12F10DE5" w14:textId="77777777" w:rsidR="00CE7268" w:rsidRPr="00265055" w:rsidRDefault="00CE7268" w:rsidP="00386AA0">
          <w:pPr>
            <w:rPr>
              <w:rFonts w:cs="Arial"/>
              <w:b/>
            </w:rPr>
          </w:pPr>
        </w:p>
        <w:tbl>
          <w:tblPr>
            <w:tblpPr w:leftFromText="180" w:rightFromText="180" w:vertAnchor="text" w:horzAnchor="margin" w:tblpY="504"/>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815"/>
          </w:tblGrid>
          <w:tr w:rsidR="00CE7268" w:rsidRPr="00265055" w14:paraId="23307533" w14:textId="77777777" w:rsidTr="00CE7268">
            <w:trPr>
              <w:trHeight w:val="724"/>
            </w:trPr>
            <w:tc>
              <w:tcPr>
                <w:tcW w:w="4815" w:type="dxa"/>
                <w:tcBorders>
                  <w:top w:val="single" w:sz="4" w:space="0" w:color="000000"/>
                  <w:left w:val="single" w:sz="4" w:space="0" w:color="000000"/>
                  <w:bottom w:val="single" w:sz="4" w:space="0" w:color="000000"/>
                  <w:right w:val="single" w:sz="4" w:space="0" w:color="000000"/>
                </w:tcBorders>
                <w:hideMark/>
              </w:tcPr>
              <w:p w14:paraId="42278CDE" w14:textId="77777777" w:rsidR="00CE7268" w:rsidRPr="00265055" w:rsidRDefault="00CE7268">
                <w:pPr>
                  <w:widowControl w:val="0"/>
                  <w:overflowPunct/>
                  <w:adjustRightInd/>
                  <w:spacing w:before="1"/>
                  <w:ind w:left="110" w:right="7"/>
                  <w:jc w:val="left"/>
                  <w:rPr>
                    <w:rFonts w:eastAsia="Tahoma" w:cs="Arial"/>
                    <w:b/>
                    <w:szCs w:val="22"/>
                    <w:lang w:val="en-US"/>
                  </w:rPr>
                </w:pPr>
                <w:r w:rsidRPr="00265055">
                  <w:rPr>
                    <w:rFonts w:eastAsia="Tahoma" w:cs="Arial"/>
                    <w:b/>
                    <w:szCs w:val="22"/>
                    <w:lang w:val="en-US"/>
                  </w:rPr>
                  <w:lastRenderedPageBreak/>
                  <w:t>This</w:t>
                </w:r>
                <w:r w:rsidRPr="00265055">
                  <w:rPr>
                    <w:rFonts w:eastAsia="Tahoma" w:cs="Arial"/>
                    <w:b/>
                    <w:spacing w:val="-9"/>
                    <w:szCs w:val="22"/>
                    <w:lang w:val="en-US"/>
                  </w:rPr>
                  <w:t xml:space="preserve"> </w:t>
                </w:r>
                <w:r w:rsidRPr="00265055">
                  <w:rPr>
                    <w:rFonts w:eastAsia="Tahoma" w:cs="Arial"/>
                    <w:b/>
                    <w:szCs w:val="22"/>
                    <w:lang w:val="en-US"/>
                  </w:rPr>
                  <w:t>document</w:t>
                </w:r>
                <w:r w:rsidRPr="00265055">
                  <w:rPr>
                    <w:rFonts w:eastAsia="Tahoma" w:cs="Arial"/>
                    <w:b/>
                    <w:spacing w:val="-8"/>
                    <w:szCs w:val="22"/>
                    <w:lang w:val="en-US"/>
                  </w:rPr>
                  <w:t xml:space="preserve"> </w:t>
                </w:r>
                <w:r w:rsidRPr="00265055">
                  <w:rPr>
                    <w:rFonts w:eastAsia="Tahoma" w:cs="Arial"/>
                    <w:b/>
                    <w:szCs w:val="22"/>
                    <w:lang w:val="en-US"/>
                  </w:rPr>
                  <w:t>has</w:t>
                </w:r>
                <w:r w:rsidRPr="00265055">
                  <w:rPr>
                    <w:rFonts w:eastAsia="Tahoma" w:cs="Arial"/>
                    <w:b/>
                    <w:spacing w:val="-8"/>
                    <w:szCs w:val="22"/>
                    <w:lang w:val="en-US"/>
                  </w:rPr>
                  <w:t xml:space="preserve"> </w:t>
                </w:r>
                <w:r w:rsidRPr="00265055">
                  <w:rPr>
                    <w:rFonts w:eastAsia="Tahoma" w:cs="Arial"/>
                    <w:b/>
                    <w:szCs w:val="22"/>
                    <w:lang w:val="en-US"/>
                  </w:rPr>
                  <w:t>been</w:t>
                </w:r>
                <w:r w:rsidRPr="00265055">
                  <w:rPr>
                    <w:rFonts w:eastAsia="Tahoma" w:cs="Arial"/>
                    <w:b/>
                    <w:spacing w:val="-8"/>
                    <w:szCs w:val="22"/>
                    <w:lang w:val="en-US"/>
                  </w:rPr>
                  <w:t xml:space="preserve"> </w:t>
                </w:r>
                <w:r w:rsidRPr="00265055">
                  <w:rPr>
                    <w:rFonts w:eastAsia="Tahoma" w:cs="Arial"/>
                    <w:b/>
                    <w:szCs w:val="22"/>
                    <w:lang w:val="en-US"/>
                  </w:rPr>
                  <w:t>approved</w:t>
                </w:r>
                <w:r w:rsidRPr="00265055">
                  <w:rPr>
                    <w:rFonts w:eastAsia="Tahoma" w:cs="Arial"/>
                    <w:b/>
                    <w:spacing w:val="-10"/>
                    <w:szCs w:val="22"/>
                    <w:lang w:val="en-US"/>
                  </w:rPr>
                  <w:t xml:space="preserve"> </w:t>
                </w:r>
                <w:r w:rsidRPr="00265055">
                  <w:rPr>
                    <w:rFonts w:eastAsia="Tahoma" w:cs="Arial"/>
                    <w:b/>
                    <w:szCs w:val="22"/>
                    <w:lang w:val="en-US"/>
                  </w:rPr>
                  <w:t>for operation within:</w:t>
                </w:r>
              </w:p>
            </w:tc>
            <w:tc>
              <w:tcPr>
                <w:tcW w:w="4815" w:type="dxa"/>
                <w:tcBorders>
                  <w:top w:val="single" w:sz="4" w:space="0" w:color="000000"/>
                  <w:left w:val="single" w:sz="4" w:space="0" w:color="000000"/>
                  <w:bottom w:val="single" w:sz="4" w:space="0" w:color="000000"/>
                  <w:right w:val="single" w:sz="4" w:space="0" w:color="000000"/>
                </w:tcBorders>
              </w:tcPr>
              <w:p w14:paraId="025401E9" w14:textId="77777777" w:rsidR="00CE7268" w:rsidRPr="00265055" w:rsidRDefault="00CE7268">
                <w:pPr>
                  <w:widowControl w:val="0"/>
                  <w:overflowPunct/>
                  <w:adjustRightInd/>
                  <w:spacing w:before="9"/>
                  <w:jc w:val="left"/>
                  <w:rPr>
                    <w:rFonts w:eastAsia="Tahoma" w:cs="Arial"/>
                    <w:b/>
                    <w:szCs w:val="22"/>
                    <w:lang w:val="en-US"/>
                  </w:rPr>
                </w:pPr>
                <w:r w:rsidRPr="00265055">
                  <w:rPr>
                    <w:rFonts w:eastAsia="Tahoma" w:cs="Arial"/>
                    <w:b/>
                    <w:szCs w:val="22"/>
                    <w:lang w:val="en-US"/>
                  </w:rPr>
                  <w:t xml:space="preserve"> Ripley ITT</w:t>
                </w:r>
              </w:p>
              <w:p w14:paraId="6BD9F247" w14:textId="77777777" w:rsidR="00CE7268" w:rsidRPr="00265055" w:rsidRDefault="00CE7268">
                <w:pPr>
                  <w:widowControl w:val="0"/>
                  <w:overflowPunct/>
                  <w:adjustRightInd/>
                  <w:ind w:left="108"/>
                  <w:jc w:val="left"/>
                  <w:rPr>
                    <w:rFonts w:eastAsia="Tahoma" w:cs="Arial"/>
                    <w:b/>
                    <w:szCs w:val="22"/>
                    <w:lang w:val="en-US"/>
                  </w:rPr>
                </w:pPr>
              </w:p>
            </w:tc>
          </w:tr>
          <w:tr w:rsidR="00CE7268" w:rsidRPr="00265055" w14:paraId="393349B3" w14:textId="77777777" w:rsidTr="00CE7268">
            <w:trPr>
              <w:trHeight w:val="724"/>
            </w:trPr>
            <w:tc>
              <w:tcPr>
                <w:tcW w:w="4815" w:type="dxa"/>
                <w:tcBorders>
                  <w:top w:val="single" w:sz="4" w:space="0" w:color="000000"/>
                  <w:left w:val="single" w:sz="4" w:space="0" w:color="000000"/>
                  <w:bottom w:val="single" w:sz="4" w:space="0" w:color="000000"/>
                  <w:right w:val="single" w:sz="4" w:space="0" w:color="000000"/>
                </w:tcBorders>
              </w:tcPr>
              <w:p w14:paraId="150CE332" w14:textId="77777777" w:rsidR="00CE7268" w:rsidRPr="00265055" w:rsidRDefault="00CE7268">
                <w:pPr>
                  <w:widowControl w:val="0"/>
                  <w:overflowPunct/>
                  <w:adjustRightInd/>
                  <w:spacing w:before="9"/>
                  <w:jc w:val="left"/>
                  <w:rPr>
                    <w:rFonts w:eastAsia="Tahoma" w:cs="Arial"/>
                    <w:b/>
                    <w:szCs w:val="22"/>
                    <w:lang w:val="en-US"/>
                  </w:rPr>
                </w:pPr>
              </w:p>
              <w:p w14:paraId="2A74BB73" w14:textId="77777777" w:rsidR="00CE7268" w:rsidRPr="00265055" w:rsidRDefault="00CE7268">
                <w:pPr>
                  <w:widowControl w:val="0"/>
                  <w:overflowPunct/>
                  <w:adjustRightInd/>
                  <w:ind w:left="110"/>
                  <w:jc w:val="left"/>
                  <w:rPr>
                    <w:rFonts w:eastAsia="Tahoma" w:cs="Arial"/>
                    <w:b/>
                    <w:szCs w:val="22"/>
                    <w:lang w:val="en-US"/>
                  </w:rPr>
                </w:pPr>
                <w:r w:rsidRPr="00265055">
                  <w:rPr>
                    <w:rFonts w:eastAsia="Tahoma" w:cs="Arial"/>
                    <w:b/>
                    <w:szCs w:val="22"/>
                    <w:lang w:val="en-US"/>
                  </w:rPr>
                  <w:t>Date</w:t>
                </w:r>
                <w:r w:rsidRPr="00265055">
                  <w:rPr>
                    <w:rFonts w:eastAsia="Tahoma" w:cs="Arial"/>
                    <w:b/>
                    <w:spacing w:val="-9"/>
                    <w:szCs w:val="22"/>
                    <w:lang w:val="en-US"/>
                  </w:rPr>
                  <w:t xml:space="preserve"> </w:t>
                </w:r>
                <w:r w:rsidRPr="00265055">
                  <w:rPr>
                    <w:rFonts w:eastAsia="Tahoma" w:cs="Arial"/>
                    <w:b/>
                    <w:szCs w:val="22"/>
                    <w:lang w:val="en-US"/>
                  </w:rPr>
                  <w:t>effective</w:t>
                </w:r>
                <w:r w:rsidRPr="00265055">
                  <w:rPr>
                    <w:rFonts w:eastAsia="Tahoma" w:cs="Arial"/>
                    <w:b/>
                    <w:spacing w:val="-10"/>
                    <w:szCs w:val="22"/>
                    <w:lang w:val="en-US"/>
                  </w:rPr>
                  <w:t xml:space="preserve"> </w:t>
                </w:r>
                <w:r w:rsidRPr="00265055">
                  <w:rPr>
                    <w:rFonts w:eastAsia="Tahoma" w:cs="Arial"/>
                    <w:b/>
                    <w:spacing w:val="-4"/>
                    <w:szCs w:val="22"/>
                    <w:lang w:val="en-US"/>
                  </w:rPr>
                  <w:t>from</w:t>
                </w:r>
              </w:p>
            </w:tc>
            <w:tc>
              <w:tcPr>
                <w:tcW w:w="4815" w:type="dxa"/>
                <w:tcBorders>
                  <w:top w:val="single" w:sz="4" w:space="0" w:color="000000"/>
                  <w:left w:val="single" w:sz="4" w:space="0" w:color="000000"/>
                  <w:bottom w:val="single" w:sz="4" w:space="0" w:color="000000"/>
                  <w:right w:val="single" w:sz="4" w:space="0" w:color="000000"/>
                </w:tcBorders>
              </w:tcPr>
              <w:p w14:paraId="5B47ECCA" w14:textId="77777777" w:rsidR="00CE7268" w:rsidRPr="00265055" w:rsidRDefault="00CE7268">
                <w:pPr>
                  <w:widowControl w:val="0"/>
                  <w:overflowPunct/>
                  <w:adjustRightInd/>
                  <w:spacing w:before="9"/>
                  <w:jc w:val="left"/>
                  <w:rPr>
                    <w:rFonts w:eastAsia="Tahoma" w:cs="Arial"/>
                    <w:b/>
                    <w:szCs w:val="22"/>
                    <w:lang w:val="en-US"/>
                  </w:rPr>
                </w:pPr>
              </w:p>
              <w:p w14:paraId="7153DC31" w14:textId="63C6DDA8" w:rsidR="00CE7268" w:rsidRPr="00265055" w:rsidRDefault="00CE7268">
                <w:pPr>
                  <w:widowControl w:val="0"/>
                  <w:overflowPunct/>
                  <w:adjustRightInd/>
                  <w:ind w:left="108"/>
                  <w:jc w:val="left"/>
                  <w:rPr>
                    <w:rFonts w:eastAsia="Tahoma" w:cs="Arial"/>
                    <w:b/>
                    <w:szCs w:val="22"/>
                    <w:lang w:val="en-US"/>
                  </w:rPr>
                </w:pPr>
                <w:r w:rsidRPr="00265055">
                  <w:rPr>
                    <w:rFonts w:eastAsia="Tahoma" w:cs="Arial"/>
                    <w:b/>
                    <w:szCs w:val="22"/>
                    <w:lang w:val="en-US"/>
                  </w:rPr>
                  <w:t>September 202</w:t>
                </w:r>
                <w:r w:rsidR="00A52EDB">
                  <w:rPr>
                    <w:rFonts w:eastAsia="Tahoma" w:cs="Arial"/>
                    <w:b/>
                    <w:szCs w:val="22"/>
                    <w:lang w:val="en-US"/>
                  </w:rPr>
                  <w:t>5</w:t>
                </w:r>
              </w:p>
            </w:tc>
          </w:tr>
          <w:tr w:rsidR="00CE7268" w:rsidRPr="00265055" w14:paraId="52FA2DF9" w14:textId="77777777" w:rsidTr="00CE7268">
            <w:trPr>
              <w:trHeight w:val="724"/>
            </w:trPr>
            <w:tc>
              <w:tcPr>
                <w:tcW w:w="4815" w:type="dxa"/>
                <w:tcBorders>
                  <w:top w:val="single" w:sz="4" w:space="0" w:color="000000"/>
                  <w:left w:val="single" w:sz="4" w:space="0" w:color="000000"/>
                  <w:bottom w:val="single" w:sz="4" w:space="0" w:color="000000"/>
                  <w:right w:val="single" w:sz="4" w:space="0" w:color="000000"/>
                </w:tcBorders>
              </w:tcPr>
              <w:p w14:paraId="7F9F2247" w14:textId="77777777" w:rsidR="00CE7268" w:rsidRPr="00265055" w:rsidRDefault="00CE7268">
                <w:pPr>
                  <w:widowControl w:val="0"/>
                  <w:overflowPunct/>
                  <w:adjustRightInd/>
                  <w:spacing w:before="9"/>
                  <w:jc w:val="left"/>
                  <w:rPr>
                    <w:rFonts w:eastAsia="Tahoma" w:cs="Arial"/>
                    <w:b/>
                    <w:szCs w:val="22"/>
                    <w:lang w:val="en-US"/>
                  </w:rPr>
                </w:pPr>
              </w:p>
              <w:p w14:paraId="16F2FE39" w14:textId="77777777" w:rsidR="00CE7268" w:rsidRPr="00265055" w:rsidRDefault="00CE7268">
                <w:pPr>
                  <w:widowControl w:val="0"/>
                  <w:overflowPunct/>
                  <w:adjustRightInd/>
                  <w:ind w:left="110"/>
                  <w:jc w:val="left"/>
                  <w:rPr>
                    <w:rFonts w:eastAsia="Tahoma" w:cs="Arial"/>
                    <w:b/>
                    <w:szCs w:val="22"/>
                    <w:lang w:val="en-US"/>
                  </w:rPr>
                </w:pPr>
                <w:r w:rsidRPr="00265055">
                  <w:rPr>
                    <w:rFonts w:eastAsia="Tahoma" w:cs="Arial"/>
                    <w:b/>
                    <w:szCs w:val="22"/>
                    <w:lang w:val="en-US"/>
                  </w:rPr>
                  <w:t>Date</w:t>
                </w:r>
                <w:r w:rsidRPr="00265055">
                  <w:rPr>
                    <w:rFonts w:eastAsia="Tahoma" w:cs="Arial"/>
                    <w:b/>
                    <w:spacing w:val="-6"/>
                    <w:szCs w:val="22"/>
                    <w:lang w:val="en-US"/>
                  </w:rPr>
                  <w:t xml:space="preserve"> </w:t>
                </w:r>
                <w:r w:rsidRPr="00265055">
                  <w:rPr>
                    <w:rFonts w:eastAsia="Tahoma" w:cs="Arial"/>
                    <w:b/>
                    <w:szCs w:val="22"/>
                    <w:lang w:val="en-US"/>
                  </w:rPr>
                  <w:t>of</w:t>
                </w:r>
                <w:r w:rsidRPr="00265055">
                  <w:rPr>
                    <w:rFonts w:eastAsia="Tahoma" w:cs="Arial"/>
                    <w:b/>
                    <w:spacing w:val="-5"/>
                    <w:szCs w:val="22"/>
                    <w:lang w:val="en-US"/>
                  </w:rPr>
                  <w:t xml:space="preserve"> </w:t>
                </w:r>
                <w:r w:rsidRPr="00265055">
                  <w:rPr>
                    <w:rFonts w:eastAsia="Tahoma" w:cs="Arial"/>
                    <w:b/>
                    <w:szCs w:val="22"/>
                    <w:lang w:val="en-US"/>
                  </w:rPr>
                  <w:t>next</w:t>
                </w:r>
                <w:r w:rsidRPr="00265055">
                  <w:rPr>
                    <w:rFonts w:eastAsia="Tahoma" w:cs="Arial"/>
                    <w:b/>
                    <w:spacing w:val="-6"/>
                    <w:szCs w:val="22"/>
                    <w:lang w:val="en-US"/>
                  </w:rPr>
                  <w:t xml:space="preserve"> </w:t>
                </w:r>
                <w:r w:rsidRPr="00265055">
                  <w:rPr>
                    <w:rFonts w:eastAsia="Tahoma" w:cs="Arial"/>
                    <w:b/>
                    <w:spacing w:val="-2"/>
                    <w:szCs w:val="22"/>
                    <w:lang w:val="en-US"/>
                  </w:rPr>
                  <w:t>review</w:t>
                </w:r>
              </w:p>
            </w:tc>
            <w:tc>
              <w:tcPr>
                <w:tcW w:w="4815" w:type="dxa"/>
                <w:tcBorders>
                  <w:top w:val="single" w:sz="4" w:space="0" w:color="000000"/>
                  <w:left w:val="single" w:sz="4" w:space="0" w:color="000000"/>
                  <w:bottom w:val="single" w:sz="4" w:space="0" w:color="000000"/>
                  <w:right w:val="single" w:sz="4" w:space="0" w:color="000000"/>
                </w:tcBorders>
              </w:tcPr>
              <w:p w14:paraId="030F9113" w14:textId="77777777" w:rsidR="00CE7268" w:rsidRPr="00265055" w:rsidRDefault="00CE7268">
                <w:pPr>
                  <w:widowControl w:val="0"/>
                  <w:overflowPunct/>
                  <w:adjustRightInd/>
                  <w:spacing w:before="9"/>
                  <w:jc w:val="left"/>
                  <w:rPr>
                    <w:rFonts w:eastAsia="Tahoma" w:cs="Arial"/>
                    <w:b/>
                    <w:szCs w:val="22"/>
                    <w:lang w:val="en-US"/>
                  </w:rPr>
                </w:pPr>
              </w:p>
              <w:p w14:paraId="073D3A81" w14:textId="2DA3F0D5" w:rsidR="00CE7268" w:rsidRPr="00265055" w:rsidRDefault="00CE7268">
                <w:pPr>
                  <w:widowControl w:val="0"/>
                  <w:overflowPunct/>
                  <w:adjustRightInd/>
                  <w:ind w:left="108"/>
                  <w:jc w:val="left"/>
                  <w:rPr>
                    <w:rFonts w:eastAsia="Tahoma" w:cs="Arial"/>
                    <w:b/>
                    <w:szCs w:val="22"/>
                    <w:lang w:val="en-US"/>
                  </w:rPr>
                </w:pPr>
                <w:r w:rsidRPr="00265055">
                  <w:rPr>
                    <w:rFonts w:eastAsia="Tahoma" w:cs="Arial"/>
                    <w:b/>
                    <w:szCs w:val="22"/>
                    <w:lang w:val="en-US"/>
                  </w:rPr>
                  <w:t>September 202</w:t>
                </w:r>
                <w:r w:rsidR="00A52EDB">
                  <w:rPr>
                    <w:rFonts w:eastAsia="Tahoma" w:cs="Arial"/>
                    <w:b/>
                    <w:szCs w:val="22"/>
                    <w:lang w:val="en-US"/>
                  </w:rPr>
                  <w:t>6</w:t>
                </w:r>
              </w:p>
            </w:tc>
          </w:tr>
          <w:tr w:rsidR="00CE7268" w:rsidRPr="00265055" w14:paraId="11DA4253" w14:textId="77777777" w:rsidTr="00CE7268">
            <w:trPr>
              <w:trHeight w:val="724"/>
            </w:trPr>
            <w:tc>
              <w:tcPr>
                <w:tcW w:w="4815" w:type="dxa"/>
                <w:tcBorders>
                  <w:top w:val="single" w:sz="4" w:space="0" w:color="000000"/>
                  <w:left w:val="single" w:sz="4" w:space="0" w:color="000000"/>
                  <w:bottom w:val="single" w:sz="4" w:space="0" w:color="000000"/>
                  <w:right w:val="single" w:sz="4" w:space="0" w:color="000000"/>
                </w:tcBorders>
              </w:tcPr>
              <w:p w14:paraId="62C28263" w14:textId="77777777" w:rsidR="00CE7268" w:rsidRPr="00265055" w:rsidRDefault="00CE7268">
                <w:pPr>
                  <w:widowControl w:val="0"/>
                  <w:overflowPunct/>
                  <w:adjustRightInd/>
                  <w:spacing w:before="9"/>
                  <w:jc w:val="left"/>
                  <w:rPr>
                    <w:rFonts w:eastAsia="Tahoma" w:cs="Arial"/>
                    <w:b/>
                    <w:szCs w:val="22"/>
                    <w:lang w:val="en-US"/>
                  </w:rPr>
                </w:pPr>
              </w:p>
              <w:p w14:paraId="5B10F1D2" w14:textId="77777777" w:rsidR="00CE7268" w:rsidRPr="00265055" w:rsidRDefault="00CE7268">
                <w:pPr>
                  <w:widowControl w:val="0"/>
                  <w:overflowPunct/>
                  <w:adjustRightInd/>
                  <w:ind w:left="110"/>
                  <w:jc w:val="left"/>
                  <w:rPr>
                    <w:rFonts w:eastAsia="Tahoma" w:cs="Arial"/>
                    <w:b/>
                    <w:szCs w:val="22"/>
                    <w:lang w:val="en-US"/>
                  </w:rPr>
                </w:pPr>
                <w:r w:rsidRPr="00265055">
                  <w:rPr>
                    <w:rFonts w:eastAsia="Tahoma" w:cs="Arial"/>
                    <w:b/>
                    <w:szCs w:val="22"/>
                    <w:lang w:val="en-US"/>
                  </w:rPr>
                  <w:t>Review</w:t>
                </w:r>
                <w:r w:rsidRPr="00265055">
                  <w:rPr>
                    <w:rFonts w:eastAsia="Tahoma" w:cs="Arial"/>
                    <w:b/>
                    <w:spacing w:val="-8"/>
                    <w:szCs w:val="22"/>
                    <w:lang w:val="en-US"/>
                  </w:rPr>
                  <w:t xml:space="preserve"> </w:t>
                </w:r>
                <w:r w:rsidRPr="00265055">
                  <w:rPr>
                    <w:rFonts w:eastAsia="Tahoma" w:cs="Arial"/>
                    <w:b/>
                    <w:spacing w:val="-2"/>
                    <w:szCs w:val="22"/>
                    <w:lang w:val="en-US"/>
                  </w:rPr>
                  <w:t>period</w:t>
                </w:r>
              </w:p>
            </w:tc>
            <w:tc>
              <w:tcPr>
                <w:tcW w:w="4815" w:type="dxa"/>
                <w:tcBorders>
                  <w:top w:val="single" w:sz="4" w:space="0" w:color="000000"/>
                  <w:left w:val="single" w:sz="4" w:space="0" w:color="000000"/>
                  <w:bottom w:val="single" w:sz="4" w:space="0" w:color="000000"/>
                  <w:right w:val="single" w:sz="4" w:space="0" w:color="000000"/>
                </w:tcBorders>
              </w:tcPr>
              <w:p w14:paraId="3419E7AC" w14:textId="77777777" w:rsidR="00CE7268" w:rsidRPr="00265055" w:rsidRDefault="00CE7268">
                <w:pPr>
                  <w:widowControl w:val="0"/>
                  <w:overflowPunct/>
                  <w:adjustRightInd/>
                  <w:spacing w:before="9"/>
                  <w:jc w:val="left"/>
                  <w:rPr>
                    <w:rFonts w:eastAsia="Tahoma" w:cs="Arial"/>
                    <w:b/>
                    <w:szCs w:val="22"/>
                    <w:lang w:val="en-US"/>
                  </w:rPr>
                </w:pPr>
              </w:p>
              <w:p w14:paraId="60D977EA" w14:textId="495CDCDE" w:rsidR="00CE7268" w:rsidRPr="00265055" w:rsidRDefault="00CE7268">
                <w:pPr>
                  <w:widowControl w:val="0"/>
                  <w:overflowPunct/>
                  <w:adjustRightInd/>
                  <w:ind w:left="108"/>
                  <w:jc w:val="left"/>
                  <w:rPr>
                    <w:rFonts w:eastAsia="Tahoma" w:cs="Arial"/>
                    <w:b/>
                    <w:szCs w:val="22"/>
                    <w:lang w:val="en-US"/>
                  </w:rPr>
                </w:pPr>
                <w:r w:rsidRPr="00265055">
                  <w:rPr>
                    <w:rFonts w:eastAsia="Tahoma" w:cs="Arial"/>
                    <w:b/>
                    <w:spacing w:val="-3"/>
                    <w:szCs w:val="22"/>
                    <w:lang w:val="en-US"/>
                  </w:rPr>
                  <w:t xml:space="preserve">1 </w:t>
                </w:r>
                <w:r w:rsidRPr="00265055">
                  <w:rPr>
                    <w:rFonts w:eastAsia="Tahoma" w:cs="Arial"/>
                    <w:b/>
                    <w:spacing w:val="-2"/>
                    <w:szCs w:val="22"/>
                    <w:lang w:val="en-US"/>
                  </w:rPr>
                  <w:t>year</w:t>
                </w:r>
              </w:p>
            </w:tc>
          </w:tr>
          <w:tr w:rsidR="00CE7268" w:rsidRPr="00265055" w14:paraId="50AC153D" w14:textId="77777777" w:rsidTr="00CE7268">
            <w:trPr>
              <w:trHeight w:val="725"/>
            </w:trPr>
            <w:tc>
              <w:tcPr>
                <w:tcW w:w="4815" w:type="dxa"/>
                <w:tcBorders>
                  <w:top w:val="single" w:sz="4" w:space="0" w:color="000000"/>
                  <w:left w:val="single" w:sz="4" w:space="0" w:color="000000"/>
                  <w:bottom w:val="single" w:sz="4" w:space="0" w:color="000000"/>
                  <w:right w:val="single" w:sz="4" w:space="0" w:color="000000"/>
                </w:tcBorders>
              </w:tcPr>
              <w:p w14:paraId="7D2F165B" w14:textId="77777777" w:rsidR="00CE7268" w:rsidRPr="00265055" w:rsidRDefault="00CE7268">
                <w:pPr>
                  <w:widowControl w:val="0"/>
                  <w:overflowPunct/>
                  <w:adjustRightInd/>
                  <w:spacing w:before="9"/>
                  <w:jc w:val="left"/>
                  <w:rPr>
                    <w:rFonts w:eastAsia="Tahoma" w:cs="Arial"/>
                    <w:b/>
                    <w:szCs w:val="22"/>
                    <w:lang w:val="en-US"/>
                  </w:rPr>
                </w:pPr>
              </w:p>
              <w:p w14:paraId="1279A7B5" w14:textId="77777777" w:rsidR="00CE7268" w:rsidRPr="00265055" w:rsidRDefault="00CE7268">
                <w:pPr>
                  <w:widowControl w:val="0"/>
                  <w:overflowPunct/>
                  <w:adjustRightInd/>
                  <w:spacing w:before="1"/>
                  <w:ind w:left="110"/>
                  <w:jc w:val="left"/>
                  <w:rPr>
                    <w:rFonts w:eastAsia="Tahoma" w:cs="Arial"/>
                    <w:b/>
                    <w:szCs w:val="22"/>
                    <w:lang w:val="en-US"/>
                  </w:rPr>
                </w:pPr>
                <w:r w:rsidRPr="00265055">
                  <w:rPr>
                    <w:rFonts w:eastAsia="Tahoma" w:cs="Arial"/>
                    <w:b/>
                    <w:spacing w:val="-2"/>
                    <w:szCs w:val="22"/>
                    <w:lang w:val="en-US"/>
                  </w:rPr>
                  <w:t>Status</w:t>
                </w:r>
              </w:p>
            </w:tc>
            <w:tc>
              <w:tcPr>
                <w:tcW w:w="4815" w:type="dxa"/>
                <w:tcBorders>
                  <w:top w:val="single" w:sz="4" w:space="0" w:color="000000"/>
                  <w:left w:val="single" w:sz="4" w:space="0" w:color="000000"/>
                  <w:bottom w:val="single" w:sz="4" w:space="0" w:color="000000"/>
                  <w:right w:val="single" w:sz="4" w:space="0" w:color="000000"/>
                </w:tcBorders>
              </w:tcPr>
              <w:p w14:paraId="60238DF7" w14:textId="77777777" w:rsidR="00CE7268" w:rsidRPr="00265055" w:rsidRDefault="00CE7268">
                <w:pPr>
                  <w:widowControl w:val="0"/>
                  <w:overflowPunct/>
                  <w:adjustRightInd/>
                  <w:spacing w:before="9"/>
                  <w:jc w:val="left"/>
                  <w:rPr>
                    <w:rFonts w:eastAsia="Tahoma" w:cs="Arial"/>
                    <w:b/>
                    <w:szCs w:val="22"/>
                    <w:lang w:val="en-US"/>
                  </w:rPr>
                </w:pPr>
              </w:p>
              <w:p w14:paraId="4F0A13F2" w14:textId="77777777" w:rsidR="00CE7268" w:rsidRPr="00265055" w:rsidRDefault="00CE7268">
                <w:pPr>
                  <w:widowControl w:val="0"/>
                  <w:overflowPunct/>
                  <w:adjustRightInd/>
                  <w:spacing w:before="1"/>
                  <w:ind w:left="108"/>
                  <w:jc w:val="left"/>
                  <w:rPr>
                    <w:rFonts w:eastAsia="Tahoma" w:cs="Arial"/>
                    <w:b/>
                    <w:szCs w:val="22"/>
                    <w:lang w:val="en-US"/>
                  </w:rPr>
                </w:pPr>
                <w:r w:rsidRPr="00265055">
                  <w:rPr>
                    <w:rFonts w:eastAsia="Tahoma" w:cs="Arial"/>
                    <w:b/>
                    <w:spacing w:val="-2"/>
                    <w:szCs w:val="22"/>
                    <w:lang w:val="en-US"/>
                  </w:rPr>
                  <w:t>Mandatory</w:t>
                </w:r>
              </w:p>
            </w:tc>
          </w:tr>
          <w:tr w:rsidR="00CE7268" w:rsidRPr="00265055" w14:paraId="427000FD" w14:textId="77777777" w:rsidTr="00CE7268">
            <w:trPr>
              <w:trHeight w:val="721"/>
            </w:trPr>
            <w:tc>
              <w:tcPr>
                <w:tcW w:w="4815" w:type="dxa"/>
                <w:tcBorders>
                  <w:top w:val="single" w:sz="4" w:space="0" w:color="000000"/>
                  <w:left w:val="single" w:sz="4" w:space="0" w:color="000000"/>
                  <w:bottom w:val="single" w:sz="4" w:space="0" w:color="000000"/>
                  <w:right w:val="single" w:sz="4" w:space="0" w:color="000000"/>
                </w:tcBorders>
              </w:tcPr>
              <w:p w14:paraId="74B79555" w14:textId="77777777" w:rsidR="00CE7268" w:rsidRPr="00265055" w:rsidRDefault="00CE7268">
                <w:pPr>
                  <w:widowControl w:val="0"/>
                  <w:overflowPunct/>
                  <w:adjustRightInd/>
                  <w:spacing w:before="9"/>
                  <w:jc w:val="left"/>
                  <w:rPr>
                    <w:rFonts w:eastAsia="Tahoma" w:cs="Arial"/>
                    <w:b/>
                    <w:szCs w:val="22"/>
                    <w:lang w:val="en-US"/>
                  </w:rPr>
                </w:pPr>
              </w:p>
              <w:p w14:paraId="41E8C55B" w14:textId="77777777" w:rsidR="00CE7268" w:rsidRPr="00265055" w:rsidRDefault="00CE7268">
                <w:pPr>
                  <w:widowControl w:val="0"/>
                  <w:overflowPunct/>
                  <w:adjustRightInd/>
                  <w:ind w:left="110"/>
                  <w:jc w:val="left"/>
                  <w:rPr>
                    <w:rFonts w:eastAsia="Tahoma" w:cs="Arial"/>
                    <w:b/>
                    <w:szCs w:val="22"/>
                    <w:lang w:val="en-US"/>
                  </w:rPr>
                </w:pPr>
                <w:r w:rsidRPr="00265055">
                  <w:rPr>
                    <w:rFonts w:eastAsia="Tahoma" w:cs="Arial"/>
                    <w:b/>
                    <w:spacing w:val="-2"/>
                    <w:szCs w:val="22"/>
                    <w:lang w:val="en-US"/>
                  </w:rPr>
                  <w:t>Owner</w:t>
                </w:r>
              </w:p>
            </w:tc>
            <w:tc>
              <w:tcPr>
                <w:tcW w:w="4815" w:type="dxa"/>
                <w:tcBorders>
                  <w:top w:val="single" w:sz="4" w:space="0" w:color="000000"/>
                  <w:left w:val="single" w:sz="4" w:space="0" w:color="000000"/>
                  <w:bottom w:val="single" w:sz="4" w:space="0" w:color="000000"/>
                  <w:right w:val="single" w:sz="4" w:space="0" w:color="000000"/>
                </w:tcBorders>
              </w:tcPr>
              <w:p w14:paraId="19E8080E" w14:textId="77777777" w:rsidR="00CE7268" w:rsidRPr="00265055" w:rsidRDefault="00CE7268">
                <w:pPr>
                  <w:widowControl w:val="0"/>
                  <w:overflowPunct/>
                  <w:adjustRightInd/>
                  <w:spacing w:before="9"/>
                  <w:jc w:val="left"/>
                  <w:rPr>
                    <w:rFonts w:eastAsia="Tahoma" w:cs="Arial"/>
                    <w:b/>
                    <w:szCs w:val="22"/>
                    <w:lang w:val="en-US"/>
                  </w:rPr>
                </w:pPr>
              </w:p>
              <w:p w14:paraId="7589CC50" w14:textId="77777777" w:rsidR="00CE7268" w:rsidRPr="00265055" w:rsidRDefault="00CE7268">
                <w:pPr>
                  <w:widowControl w:val="0"/>
                  <w:overflowPunct/>
                  <w:adjustRightInd/>
                  <w:ind w:left="108"/>
                  <w:jc w:val="left"/>
                  <w:rPr>
                    <w:rFonts w:eastAsia="Tahoma" w:cs="Arial"/>
                    <w:b/>
                    <w:szCs w:val="22"/>
                    <w:lang w:val="en-US"/>
                  </w:rPr>
                </w:pPr>
                <w:r w:rsidRPr="00265055">
                  <w:rPr>
                    <w:rFonts w:eastAsia="Tahoma" w:cs="Arial"/>
                    <w:b/>
                    <w:szCs w:val="22"/>
                    <w:lang w:val="en-US"/>
                  </w:rPr>
                  <w:t>SCITT Director: Felicity Ackroyd</w:t>
                </w:r>
              </w:p>
            </w:tc>
          </w:tr>
          <w:tr w:rsidR="00CE7268" w:rsidRPr="00265055" w14:paraId="071D72A5" w14:textId="77777777" w:rsidTr="00CE7268">
            <w:trPr>
              <w:trHeight w:val="726"/>
            </w:trPr>
            <w:tc>
              <w:tcPr>
                <w:tcW w:w="4815" w:type="dxa"/>
                <w:tcBorders>
                  <w:top w:val="single" w:sz="4" w:space="0" w:color="000000"/>
                  <w:left w:val="single" w:sz="4" w:space="0" w:color="000000"/>
                  <w:bottom w:val="single" w:sz="4" w:space="0" w:color="000000"/>
                  <w:right w:val="single" w:sz="4" w:space="0" w:color="000000"/>
                </w:tcBorders>
              </w:tcPr>
              <w:p w14:paraId="5DE2C15A" w14:textId="77777777" w:rsidR="00CE7268" w:rsidRPr="00265055" w:rsidRDefault="00CE7268">
                <w:pPr>
                  <w:widowControl w:val="0"/>
                  <w:overflowPunct/>
                  <w:adjustRightInd/>
                  <w:spacing w:before="11"/>
                  <w:jc w:val="left"/>
                  <w:rPr>
                    <w:rFonts w:eastAsia="Tahoma" w:cs="Arial"/>
                    <w:b/>
                    <w:szCs w:val="22"/>
                    <w:lang w:val="en-US"/>
                  </w:rPr>
                </w:pPr>
              </w:p>
              <w:p w14:paraId="5F20728F" w14:textId="77777777" w:rsidR="00CE7268" w:rsidRPr="00265055" w:rsidRDefault="00CE7268">
                <w:pPr>
                  <w:widowControl w:val="0"/>
                  <w:overflowPunct/>
                  <w:adjustRightInd/>
                  <w:ind w:left="110"/>
                  <w:jc w:val="left"/>
                  <w:rPr>
                    <w:rFonts w:eastAsia="Tahoma" w:cs="Arial"/>
                    <w:b/>
                    <w:szCs w:val="22"/>
                    <w:lang w:val="en-US"/>
                  </w:rPr>
                </w:pPr>
                <w:r w:rsidRPr="00265055">
                  <w:rPr>
                    <w:rFonts w:eastAsia="Tahoma" w:cs="Arial"/>
                    <w:b/>
                    <w:spacing w:val="-2"/>
                    <w:szCs w:val="22"/>
                    <w:lang w:val="en-US"/>
                  </w:rPr>
                  <w:t>Version</w:t>
                </w:r>
              </w:p>
            </w:tc>
            <w:tc>
              <w:tcPr>
                <w:tcW w:w="4815" w:type="dxa"/>
                <w:tcBorders>
                  <w:top w:val="single" w:sz="4" w:space="0" w:color="000000"/>
                  <w:left w:val="single" w:sz="4" w:space="0" w:color="000000"/>
                  <w:bottom w:val="single" w:sz="4" w:space="0" w:color="000000"/>
                  <w:right w:val="single" w:sz="4" w:space="0" w:color="000000"/>
                </w:tcBorders>
              </w:tcPr>
              <w:p w14:paraId="7AD7C21F" w14:textId="77777777" w:rsidR="00CE7268" w:rsidRPr="00265055" w:rsidRDefault="00CE7268">
                <w:pPr>
                  <w:widowControl w:val="0"/>
                  <w:overflowPunct/>
                  <w:adjustRightInd/>
                  <w:spacing w:before="11"/>
                  <w:jc w:val="left"/>
                  <w:rPr>
                    <w:rFonts w:eastAsia="Tahoma" w:cs="Arial"/>
                    <w:b/>
                    <w:szCs w:val="22"/>
                    <w:lang w:val="en-US"/>
                  </w:rPr>
                </w:pPr>
              </w:p>
              <w:p w14:paraId="423F07DD" w14:textId="77777777" w:rsidR="00CE7268" w:rsidRPr="00265055" w:rsidRDefault="00CE7268">
                <w:pPr>
                  <w:widowControl w:val="0"/>
                  <w:overflowPunct/>
                  <w:adjustRightInd/>
                  <w:ind w:left="108"/>
                  <w:jc w:val="left"/>
                  <w:rPr>
                    <w:rFonts w:eastAsia="Tahoma" w:cs="Arial"/>
                    <w:b/>
                    <w:szCs w:val="22"/>
                    <w:lang w:val="en-US"/>
                  </w:rPr>
                </w:pPr>
                <w:r w:rsidRPr="00265055">
                  <w:rPr>
                    <w:rFonts w:eastAsia="Tahoma" w:cs="Arial"/>
                    <w:b/>
                    <w:spacing w:val="-4"/>
                    <w:szCs w:val="22"/>
                    <w:lang w:val="en-US"/>
                  </w:rPr>
                  <w:t>V1.0</w:t>
                </w:r>
              </w:p>
            </w:tc>
          </w:tr>
        </w:tbl>
        <w:p w14:paraId="0FC3D0C0" w14:textId="77777777" w:rsidR="00CE7268" w:rsidRPr="00265055" w:rsidRDefault="00CE7268" w:rsidP="00CE7268">
          <w:pPr>
            <w:spacing w:after="240" w:line="312" w:lineRule="auto"/>
            <w:rPr>
              <w:rFonts w:cs="Arial"/>
              <w:b/>
              <w:szCs w:val="22"/>
            </w:rPr>
          </w:pPr>
        </w:p>
        <w:p w14:paraId="662C210D" w14:textId="77777777" w:rsidR="00CE7268" w:rsidRPr="00265055" w:rsidRDefault="00CE7268" w:rsidP="00CE7268">
          <w:pPr>
            <w:rPr>
              <w:rFonts w:cs="Arial"/>
              <w:b/>
              <w:bCs/>
              <w:color w:val="365F91" w:themeColor="accent1" w:themeShade="BF"/>
              <w:szCs w:val="22"/>
            </w:rPr>
          </w:pPr>
        </w:p>
        <w:p w14:paraId="45FCDE9E" w14:textId="77777777" w:rsidR="00CE7268" w:rsidRPr="00265055" w:rsidRDefault="00CE7268" w:rsidP="00CE7268">
          <w:pPr>
            <w:widowControl w:val="0"/>
            <w:overflowPunct/>
            <w:adjustRightInd/>
            <w:spacing w:before="73" w:line="496" w:lineRule="auto"/>
            <w:ind w:right="6123" w:hanging="12"/>
            <w:jc w:val="left"/>
            <w:outlineLvl w:val="1"/>
            <w:rPr>
              <w:rFonts w:eastAsia="Tahoma" w:cs="Arial"/>
              <w:b/>
              <w:bCs/>
              <w:color w:val="144657"/>
              <w:szCs w:val="22"/>
              <w:lang w:val="en-US"/>
            </w:rPr>
          </w:pPr>
          <w:r w:rsidRPr="00265055">
            <w:rPr>
              <w:rFonts w:eastAsia="Tahoma" w:cs="Arial"/>
              <w:b/>
              <w:bCs/>
              <w:color w:val="144657"/>
              <w:spacing w:val="-6"/>
              <w:szCs w:val="22"/>
              <w:lang w:val="en-US"/>
            </w:rPr>
            <w:t>Roles and R</w:t>
          </w:r>
          <w:r w:rsidRPr="00265055">
            <w:rPr>
              <w:rFonts w:eastAsia="Tahoma" w:cs="Arial"/>
              <w:b/>
              <w:bCs/>
              <w:color w:val="144657"/>
              <w:szCs w:val="22"/>
              <w:lang w:val="en-US"/>
            </w:rPr>
            <w:t>esponsibilities</w:t>
          </w:r>
          <w:r w:rsidRPr="00265055">
            <w:rPr>
              <w:rFonts w:eastAsia="Tahoma" w:cs="Arial"/>
              <w:b/>
              <w:bCs/>
              <w:color w:val="144657"/>
              <w:spacing w:val="-8"/>
              <w:szCs w:val="22"/>
              <w:lang w:val="en-US"/>
            </w:rPr>
            <w:t xml:space="preserve"> </w:t>
          </w:r>
        </w:p>
        <w:p w14:paraId="10F526A6" w14:textId="2E69CD17" w:rsidR="00CE7268" w:rsidRPr="00265055" w:rsidRDefault="00CE7268" w:rsidP="00CE7268">
          <w:pPr>
            <w:overflowPunct/>
            <w:ind w:right="850"/>
            <w:jc w:val="left"/>
            <w:rPr>
              <w:rFonts w:cs="Arial"/>
              <w:b/>
              <w:szCs w:val="22"/>
            </w:rPr>
          </w:pPr>
          <w:r w:rsidRPr="00265055">
            <w:rPr>
              <w:rFonts w:eastAsia="Calibri" w:cs="Arial"/>
              <w:color w:val="000000"/>
              <w:szCs w:val="22"/>
            </w:rPr>
            <w:t>The</w:t>
          </w:r>
          <w:r w:rsidRPr="00265055">
            <w:rPr>
              <w:rFonts w:eastAsia="Calibri" w:cs="Arial"/>
              <w:color w:val="000000"/>
              <w:spacing w:val="-6"/>
              <w:szCs w:val="22"/>
            </w:rPr>
            <w:t xml:space="preserve"> </w:t>
          </w:r>
          <w:r w:rsidRPr="00265055">
            <w:rPr>
              <w:rFonts w:eastAsia="Calibri" w:cs="Arial"/>
              <w:color w:val="000000"/>
              <w:szCs w:val="22"/>
            </w:rPr>
            <w:t>Trust</w:t>
          </w:r>
          <w:r w:rsidRPr="00265055">
            <w:rPr>
              <w:rFonts w:eastAsia="Calibri" w:cs="Arial"/>
              <w:color w:val="000000"/>
              <w:spacing w:val="-6"/>
              <w:szCs w:val="22"/>
            </w:rPr>
            <w:t xml:space="preserve"> </w:t>
          </w:r>
          <w:r w:rsidRPr="00265055">
            <w:rPr>
              <w:rFonts w:eastAsia="Calibri" w:cs="Arial"/>
              <w:color w:val="000000"/>
              <w:szCs w:val="22"/>
            </w:rPr>
            <w:t>has</w:t>
          </w:r>
          <w:r w:rsidRPr="00265055">
            <w:rPr>
              <w:rFonts w:eastAsia="Calibri" w:cs="Arial"/>
              <w:color w:val="000000"/>
              <w:spacing w:val="-5"/>
              <w:szCs w:val="22"/>
            </w:rPr>
            <w:t xml:space="preserve"> </w:t>
          </w:r>
          <w:r w:rsidRPr="00265055">
            <w:rPr>
              <w:rFonts w:eastAsia="Calibri" w:cs="Arial"/>
              <w:color w:val="000000"/>
              <w:szCs w:val="22"/>
            </w:rPr>
            <w:t>overall</w:t>
          </w:r>
          <w:r w:rsidRPr="00265055">
            <w:rPr>
              <w:rFonts w:eastAsia="Calibri" w:cs="Arial"/>
              <w:color w:val="000000"/>
              <w:spacing w:val="-5"/>
              <w:szCs w:val="22"/>
            </w:rPr>
            <w:t xml:space="preserve"> </w:t>
          </w:r>
          <w:r w:rsidRPr="00265055">
            <w:rPr>
              <w:rFonts w:eastAsia="Calibri" w:cs="Arial"/>
              <w:color w:val="000000"/>
              <w:szCs w:val="22"/>
            </w:rPr>
            <w:t>responsibility</w:t>
          </w:r>
          <w:r w:rsidRPr="00265055">
            <w:rPr>
              <w:rFonts w:eastAsia="Calibri" w:cs="Arial"/>
              <w:color w:val="000000"/>
              <w:spacing w:val="-4"/>
              <w:szCs w:val="22"/>
            </w:rPr>
            <w:t xml:space="preserve"> </w:t>
          </w:r>
          <w:r w:rsidRPr="00265055">
            <w:rPr>
              <w:rFonts w:eastAsia="Calibri" w:cs="Arial"/>
              <w:color w:val="000000"/>
              <w:szCs w:val="22"/>
            </w:rPr>
            <w:t>for</w:t>
          </w:r>
          <w:r w:rsidRPr="00265055">
            <w:rPr>
              <w:rFonts w:eastAsia="Calibri" w:cs="Arial"/>
              <w:color w:val="000000"/>
              <w:spacing w:val="-4"/>
              <w:szCs w:val="22"/>
            </w:rPr>
            <w:t xml:space="preserve"> </w:t>
          </w:r>
          <w:r w:rsidRPr="00265055">
            <w:rPr>
              <w:rFonts w:eastAsia="Calibri" w:cs="Arial"/>
              <w:color w:val="000000"/>
              <w:szCs w:val="22"/>
            </w:rPr>
            <w:t>the</w:t>
          </w:r>
          <w:r w:rsidRPr="00265055">
            <w:rPr>
              <w:rFonts w:eastAsia="Calibri" w:cs="Arial"/>
              <w:color w:val="000000"/>
              <w:spacing w:val="-3"/>
              <w:szCs w:val="22"/>
            </w:rPr>
            <w:t xml:space="preserve"> </w:t>
          </w:r>
          <w:r w:rsidRPr="00265055">
            <w:rPr>
              <w:rFonts w:eastAsia="Calibri" w:cs="Arial"/>
              <w:color w:val="000000"/>
              <w:szCs w:val="22"/>
            </w:rPr>
            <w:t>effective</w:t>
          </w:r>
          <w:r w:rsidRPr="00265055">
            <w:rPr>
              <w:rFonts w:eastAsia="Calibri" w:cs="Arial"/>
              <w:color w:val="000000"/>
              <w:spacing w:val="-7"/>
              <w:szCs w:val="22"/>
            </w:rPr>
            <w:t xml:space="preserve"> </w:t>
          </w:r>
          <w:r w:rsidRPr="00265055">
            <w:rPr>
              <w:rFonts w:eastAsia="Calibri" w:cs="Arial"/>
              <w:color w:val="000000"/>
              <w:szCs w:val="22"/>
            </w:rPr>
            <w:t>operation</w:t>
          </w:r>
          <w:r w:rsidRPr="00265055">
            <w:rPr>
              <w:rFonts w:eastAsia="Calibri" w:cs="Arial"/>
              <w:color w:val="000000"/>
              <w:spacing w:val="-5"/>
              <w:szCs w:val="22"/>
            </w:rPr>
            <w:t xml:space="preserve"> </w:t>
          </w:r>
          <w:r w:rsidRPr="00265055">
            <w:rPr>
              <w:rFonts w:eastAsia="Calibri" w:cs="Arial"/>
              <w:color w:val="000000"/>
              <w:szCs w:val="22"/>
            </w:rPr>
            <w:t>of</w:t>
          </w:r>
          <w:r w:rsidRPr="00265055">
            <w:rPr>
              <w:rFonts w:eastAsia="Calibri" w:cs="Arial"/>
              <w:color w:val="000000"/>
              <w:spacing w:val="-4"/>
              <w:szCs w:val="22"/>
            </w:rPr>
            <w:t xml:space="preserve"> </w:t>
          </w:r>
          <w:r w:rsidRPr="00265055">
            <w:rPr>
              <w:rFonts w:eastAsia="Calibri" w:cs="Arial"/>
              <w:color w:val="000000"/>
              <w:szCs w:val="22"/>
            </w:rPr>
            <w:t>this</w:t>
          </w:r>
          <w:r w:rsidRPr="00265055">
            <w:rPr>
              <w:rFonts w:eastAsia="Calibri" w:cs="Arial"/>
              <w:color w:val="000000"/>
              <w:spacing w:val="-5"/>
              <w:szCs w:val="22"/>
            </w:rPr>
            <w:t xml:space="preserve"> </w:t>
          </w:r>
          <w:r w:rsidR="00265055" w:rsidRPr="00265055">
            <w:rPr>
              <w:rFonts w:eastAsia="Calibri" w:cs="Arial"/>
              <w:color w:val="000000"/>
              <w:spacing w:val="-2"/>
              <w:szCs w:val="22"/>
            </w:rPr>
            <w:t>addendum</w:t>
          </w:r>
          <w:r w:rsidRPr="00265055">
            <w:rPr>
              <w:rFonts w:eastAsia="Calibri" w:cs="Arial"/>
              <w:color w:val="000000"/>
              <w:spacing w:val="-2"/>
              <w:szCs w:val="22"/>
            </w:rPr>
            <w:t>.</w:t>
          </w:r>
          <w:r w:rsidRPr="00265055">
            <w:rPr>
              <w:rFonts w:eastAsia="Calibri" w:cs="Arial"/>
              <w:color w:val="000000"/>
              <w:szCs w:val="22"/>
            </w:rPr>
            <w:t xml:space="preserve"> The</w:t>
          </w:r>
          <w:r w:rsidRPr="00265055">
            <w:rPr>
              <w:rFonts w:eastAsia="Calibri" w:cs="Arial"/>
              <w:b/>
              <w:szCs w:val="22"/>
            </w:rPr>
            <w:t xml:space="preserve"> Executive Steering Group</w:t>
          </w:r>
          <w:r w:rsidRPr="00265055">
            <w:rPr>
              <w:rFonts w:eastAsia="Calibri" w:cs="Arial"/>
              <w:color w:val="000000"/>
              <w:szCs w:val="22"/>
            </w:rPr>
            <w:t xml:space="preserve"> is responsible for approving this </w:t>
          </w:r>
          <w:r w:rsidR="00265055" w:rsidRPr="00265055">
            <w:rPr>
              <w:rFonts w:eastAsia="Calibri" w:cs="Arial"/>
              <w:color w:val="000000"/>
              <w:szCs w:val="22"/>
            </w:rPr>
            <w:t>addendum</w:t>
          </w:r>
          <w:r w:rsidRPr="00265055">
            <w:rPr>
              <w:rFonts w:eastAsia="Calibri" w:cs="Arial"/>
              <w:color w:val="000000"/>
              <w:szCs w:val="22"/>
            </w:rPr>
            <w:t xml:space="preserve"> and monitoring its effectiveness. </w:t>
          </w:r>
          <w:r w:rsidRPr="00265055">
            <w:rPr>
              <w:rFonts w:eastAsia="Tahoma" w:cs="Arial"/>
              <w:szCs w:val="22"/>
              <w:lang w:val="en-US"/>
            </w:rPr>
            <w:t xml:space="preserve">The Executive Steering Group is responsible for ensuring that staff are treated fairly and consistently in the application of this </w:t>
          </w:r>
          <w:r w:rsidR="00265055" w:rsidRPr="00265055">
            <w:rPr>
              <w:rFonts w:eastAsia="Tahoma" w:cs="Arial"/>
              <w:szCs w:val="22"/>
              <w:lang w:val="en-US"/>
            </w:rPr>
            <w:t xml:space="preserve">addendum </w:t>
          </w:r>
          <w:r w:rsidRPr="00265055">
            <w:rPr>
              <w:rFonts w:eastAsia="Tahoma" w:cs="Arial"/>
              <w:szCs w:val="22"/>
              <w:lang w:val="en-US"/>
            </w:rPr>
            <w:t>and procedure. The Executive Steering Group has delegated day-to-day responsibility for operating the policy to the SCITT Director.</w:t>
          </w:r>
          <w:r w:rsidRPr="00265055">
            <w:rPr>
              <w:rFonts w:eastAsia="Tahoma" w:cs="Arial"/>
              <w:spacing w:val="-4"/>
              <w:szCs w:val="22"/>
              <w:lang w:val="en-US"/>
            </w:rPr>
            <w:t xml:space="preserve"> </w:t>
          </w:r>
          <w:r w:rsidRPr="00265055">
            <w:rPr>
              <w:rFonts w:eastAsia="Tahoma" w:cs="Arial"/>
              <w:szCs w:val="22"/>
              <w:lang w:val="en-US"/>
            </w:rPr>
            <w:t>The SCITT Director has</w:t>
          </w:r>
          <w:r w:rsidRPr="00265055">
            <w:rPr>
              <w:rFonts w:eastAsia="Tahoma" w:cs="Arial"/>
              <w:spacing w:val="-10"/>
              <w:szCs w:val="22"/>
              <w:lang w:val="en-US"/>
            </w:rPr>
            <w:t xml:space="preserve"> </w:t>
          </w:r>
          <w:r w:rsidRPr="00265055">
            <w:rPr>
              <w:rFonts w:eastAsia="Tahoma" w:cs="Arial"/>
              <w:szCs w:val="22"/>
              <w:lang w:val="en-US"/>
            </w:rPr>
            <w:t>specific</w:t>
          </w:r>
          <w:r w:rsidRPr="00265055">
            <w:rPr>
              <w:rFonts w:eastAsia="Tahoma" w:cs="Arial"/>
              <w:spacing w:val="-6"/>
              <w:szCs w:val="22"/>
              <w:lang w:val="en-US"/>
            </w:rPr>
            <w:t xml:space="preserve"> </w:t>
          </w:r>
          <w:r w:rsidRPr="00265055">
            <w:rPr>
              <w:rFonts w:eastAsia="Tahoma" w:cs="Arial"/>
              <w:szCs w:val="22"/>
              <w:lang w:val="en-US"/>
            </w:rPr>
            <w:t>responsibility</w:t>
          </w:r>
          <w:r w:rsidRPr="00265055">
            <w:rPr>
              <w:rFonts w:eastAsia="Tahoma" w:cs="Arial"/>
              <w:spacing w:val="-6"/>
              <w:szCs w:val="22"/>
              <w:lang w:val="en-US"/>
            </w:rPr>
            <w:t xml:space="preserve"> </w:t>
          </w:r>
          <w:r w:rsidRPr="00265055">
            <w:rPr>
              <w:rFonts w:eastAsia="Tahoma" w:cs="Arial"/>
              <w:szCs w:val="22"/>
              <w:lang w:val="en-US"/>
            </w:rPr>
            <w:t>to</w:t>
          </w:r>
          <w:r w:rsidRPr="00265055">
            <w:rPr>
              <w:rFonts w:eastAsia="Tahoma" w:cs="Arial"/>
              <w:spacing w:val="-7"/>
              <w:szCs w:val="22"/>
              <w:lang w:val="en-US"/>
            </w:rPr>
            <w:t xml:space="preserve"> </w:t>
          </w:r>
          <w:r w:rsidRPr="00265055">
            <w:rPr>
              <w:rFonts w:eastAsia="Tahoma" w:cs="Arial"/>
              <w:szCs w:val="22"/>
              <w:lang w:val="en-US"/>
            </w:rPr>
            <w:t>ensure</w:t>
          </w:r>
          <w:r w:rsidRPr="00265055">
            <w:rPr>
              <w:rFonts w:eastAsia="Tahoma" w:cs="Arial"/>
              <w:spacing w:val="-5"/>
              <w:szCs w:val="22"/>
              <w:lang w:val="en-US"/>
            </w:rPr>
            <w:t xml:space="preserve"> </w:t>
          </w:r>
          <w:r w:rsidRPr="00265055">
            <w:rPr>
              <w:rFonts w:eastAsia="Tahoma" w:cs="Arial"/>
              <w:szCs w:val="22"/>
              <w:lang w:val="en-US"/>
            </w:rPr>
            <w:t>the</w:t>
          </w:r>
          <w:r w:rsidRPr="00265055">
            <w:rPr>
              <w:rFonts w:eastAsia="Tahoma" w:cs="Arial"/>
              <w:spacing w:val="-8"/>
              <w:szCs w:val="22"/>
              <w:lang w:val="en-US"/>
            </w:rPr>
            <w:t xml:space="preserve"> </w:t>
          </w:r>
          <w:r w:rsidRPr="00265055">
            <w:rPr>
              <w:rFonts w:eastAsia="Tahoma" w:cs="Arial"/>
              <w:szCs w:val="22"/>
              <w:lang w:val="en-US"/>
            </w:rPr>
            <w:t>fair</w:t>
          </w:r>
          <w:r w:rsidRPr="00265055">
            <w:rPr>
              <w:rFonts w:eastAsia="Tahoma" w:cs="Arial"/>
              <w:spacing w:val="-4"/>
              <w:szCs w:val="22"/>
              <w:lang w:val="en-US"/>
            </w:rPr>
            <w:t xml:space="preserve"> </w:t>
          </w:r>
          <w:r w:rsidRPr="00265055">
            <w:rPr>
              <w:rFonts w:eastAsia="Tahoma" w:cs="Arial"/>
              <w:szCs w:val="22"/>
              <w:lang w:val="en-US"/>
            </w:rPr>
            <w:t>application</w:t>
          </w:r>
          <w:r w:rsidRPr="00265055">
            <w:rPr>
              <w:rFonts w:eastAsia="Tahoma" w:cs="Arial"/>
              <w:spacing w:val="-9"/>
              <w:szCs w:val="22"/>
              <w:lang w:val="en-US"/>
            </w:rPr>
            <w:t xml:space="preserve"> </w:t>
          </w:r>
          <w:r w:rsidRPr="00265055">
            <w:rPr>
              <w:rFonts w:eastAsia="Tahoma" w:cs="Arial"/>
              <w:szCs w:val="22"/>
              <w:lang w:val="en-US"/>
            </w:rPr>
            <w:t xml:space="preserve">of this </w:t>
          </w:r>
          <w:r w:rsidR="00265055" w:rsidRPr="00265055">
            <w:rPr>
              <w:rFonts w:eastAsia="Tahoma" w:cs="Arial"/>
              <w:szCs w:val="22"/>
              <w:lang w:val="en-US"/>
            </w:rPr>
            <w:t>addendum</w:t>
          </w:r>
          <w:r w:rsidRPr="00265055">
            <w:rPr>
              <w:rFonts w:eastAsia="Tahoma" w:cs="Arial"/>
              <w:szCs w:val="22"/>
              <w:lang w:val="en-US"/>
            </w:rPr>
            <w:t xml:space="preserve"> and that procedures are followed</w:t>
          </w:r>
        </w:p>
        <w:p w14:paraId="0066E703" w14:textId="77777777" w:rsidR="00CE7268" w:rsidRPr="00265055" w:rsidRDefault="00CE7268" w:rsidP="00386AA0">
          <w:pPr>
            <w:rPr>
              <w:rFonts w:cs="Arial"/>
              <w:b/>
              <w:color w:val="144657"/>
              <w:szCs w:val="22"/>
            </w:rPr>
          </w:pPr>
        </w:p>
        <w:p w14:paraId="025176F8" w14:textId="77777777" w:rsidR="00CE7268" w:rsidRPr="00265055" w:rsidRDefault="00CE7268" w:rsidP="00386AA0">
          <w:pPr>
            <w:rPr>
              <w:rFonts w:cs="Arial"/>
              <w:b/>
              <w:szCs w:val="22"/>
            </w:rPr>
          </w:pPr>
        </w:p>
        <w:p w14:paraId="060B17AC" w14:textId="7404B047" w:rsidR="00386AA0" w:rsidRPr="00265055" w:rsidRDefault="00386AA0" w:rsidP="00386AA0">
          <w:pPr>
            <w:rPr>
              <w:rFonts w:cs="Arial"/>
              <w:b/>
              <w:color w:val="144657"/>
              <w:szCs w:val="22"/>
            </w:rPr>
          </w:pPr>
        </w:p>
        <w:p w14:paraId="72EB903F" w14:textId="5209B5D9" w:rsidR="00265055" w:rsidRPr="00265055" w:rsidRDefault="00265055" w:rsidP="00386AA0">
          <w:pPr>
            <w:rPr>
              <w:rFonts w:cs="Arial"/>
              <w:b/>
              <w:szCs w:val="22"/>
            </w:rPr>
          </w:pPr>
        </w:p>
        <w:p w14:paraId="59923480" w14:textId="58F4F734" w:rsidR="00265055" w:rsidRPr="00265055" w:rsidRDefault="00265055" w:rsidP="00386AA0">
          <w:pPr>
            <w:rPr>
              <w:rFonts w:cs="Arial"/>
              <w:b/>
              <w:szCs w:val="22"/>
            </w:rPr>
          </w:pPr>
        </w:p>
        <w:p w14:paraId="48BC6486" w14:textId="7E695253" w:rsidR="00265055" w:rsidRPr="00265055" w:rsidRDefault="00265055" w:rsidP="00386AA0">
          <w:pPr>
            <w:rPr>
              <w:rFonts w:cs="Arial"/>
              <w:b/>
              <w:szCs w:val="22"/>
            </w:rPr>
          </w:pPr>
        </w:p>
        <w:p w14:paraId="29883EB4" w14:textId="6ADA3F4D" w:rsidR="00265055" w:rsidRPr="00265055" w:rsidRDefault="00265055" w:rsidP="00386AA0">
          <w:pPr>
            <w:rPr>
              <w:rFonts w:cs="Arial"/>
              <w:b/>
              <w:szCs w:val="22"/>
            </w:rPr>
          </w:pPr>
        </w:p>
        <w:p w14:paraId="51BB6ADA" w14:textId="1DFF0D08" w:rsidR="00265055" w:rsidRPr="00265055" w:rsidRDefault="00265055" w:rsidP="00386AA0">
          <w:pPr>
            <w:rPr>
              <w:rFonts w:cs="Arial"/>
              <w:b/>
              <w:szCs w:val="22"/>
            </w:rPr>
          </w:pPr>
        </w:p>
        <w:p w14:paraId="5CA3AB98" w14:textId="0DFACF32" w:rsidR="00265055" w:rsidRPr="00265055" w:rsidRDefault="00265055" w:rsidP="00386AA0">
          <w:pPr>
            <w:rPr>
              <w:rFonts w:cs="Arial"/>
              <w:b/>
              <w:szCs w:val="22"/>
            </w:rPr>
          </w:pPr>
        </w:p>
        <w:p w14:paraId="69EB76FF" w14:textId="0940F992" w:rsidR="00265055" w:rsidRPr="00265055" w:rsidRDefault="00265055" w:rsidP="00386AA0">
          <w:pPr>
            <w:rPr>
              <w:rFonts w:cs="Arial"/>
              <w:b/>
              <w:szCs w:val="22"/>
            </w:rPr>
          </w:pPr>
        </w:p>
        <w:p w14:paraId="1CB2FCDB" w14:textId="199B147C" w:rsidR="00265055" w:rsidRPr="00265055" w:rsidRDefault="00265055" w:rsidP="00386AA0">
          <w:pPr>
            <w:rPr>
              <w:rFonts w:cs="Arial"/>
              <w:b/>
              <w:szCs w:val="22"/>
            </w:rPr>
          </w:pPr>
        </w:p>
        <w:p w14:paraId="6D6D91FD" w14:textId="1F8698EA" w:rsidR="00265055" w:rsidRPr="00265055" w:rsidRDefault="00265055" w:rsidP="00386AA0">
          <w:pPr>
            <w:rPr>
              <w:rFonts w:cs="Arial"/>
              <w:b/>
              <w:szCs w:val="22"/>
            </w:rPr>
          </w:pPr>
        </w:p>
        <w:p w14:paraId="09A5022F" w14:textId="1A5168E4" w:rsidR="00265055" w:rsidRPr="00265055" w:rsidRDefault="00265055" w:rsidP="00386AA0">
          <w:pPr>
            <w:rPr>
              <w:rFonts w:cs="Arial"/>
              <w:b/>
              <w:szCs w:val="22"/>
            </w:rPr>
          </w:pPr>
        </w:p>
        <w:p w14:paraId="4031C5ED" w14:textId="5082D96E" w:rsidR="00265055" w:rsidRPr="00265055" w:rsidRDefault="00265055" w:rsidP="00386AA0">
          <w:pPr>
            <w:rPr>
              <w:rFonts w:cs="Arial"/>
              <w:b/>
              <w:szCs w:val="22"/>
            </w:rPr>
          </w:pPr>
        </w:p>
        <w:p w14:paraId="46DC43FA" w14:textId="0B28A0B2" w:rsidR="00265055" w:rsidRPr="00265055" w:rsidRDefault="00265055" w:rsidP="00386AA0">
          <w:pPr>
            <w:rPr>
              <w:rFonts w:cs="Arial"/>
              <w:b/>
              <w:szCs w:val="22"/>
            </w:rPr>
          </w:pPr>
        </w:p>
        <w:p w14:paraId="30A97C18" w14:textId="710A7DBB" w:rsidR="00265055" w:rsidRPr="00265055" w:rsidRDefault="00265055" w:rsidP="00386AA0">
          <w:pPr>
            <w:rPr>
              <w:rFonts w:cs="Arial"/>
              <w:b/>
              <w:szCs w:val="22"/>
            </w:rPr>
          </w:pPr>
        </w:p>
        <w:p w14:paraId="3A86670B" w14:textId="512BF16E" w:rsidR="00265055" w:rsidRPr="00265055" w:rsidRDefault="00265055" w:rsidP="00386AA0">
          <w:pPr>
            <w:rPr>
              <w:rFonts w:cs="Arial"/>
              <w:b/>
              <w:szCs w:val="22"/>
            </w:rPr>
          </w:pPr>
        </w:p>
        <w:p w14:paraId="1DD9DA09" w14:textId="498E5346" w:rsidR="00265055" w:rsidRPr="00265055" w:rsidRDefault="00265055" w:rsidP="00386AA0">
          <w:pPr>
            <w:rPr>
              <w:rFonts w:cs="Arial"/>
              <w:b/>
              <w:szCs w:val="22"/>
            </w:rPr>
          </w:pPr>
        </w:p>
        <w:p w14:paraId="741D939F" w14:textId="2DB529E2" w:rsidR="00265055" w:rsidRPr="00265055" w:rsidRDefault="00265055" w:rsidP="00386AA0">
          <w:pPr>
            <w:rPr>
              <w:rFonts w:cs="Arial"/>
              <w:b/>
              <w:szCs w:val="22"/>
            </w:rPr>
          </w:pPr>
        </w:p>
        <w:p w14:paraId="1A1484F7" w14:textId="77777777" w:rsidR="00265055" w:rsidRPr="00265055" w:rsidRDefault="00265055" w:rsidP="00386AA0">
          <w:pPr>
            <w:rPr>
              <w:rFonts w:cs="Arial"/>
              <w:b/>
              <w:szCs w:val="22"/>
            </w:rPr>
          </w:pPr>
        </w:p>
        <w:p w14:paraId="38ED259E" w14:textId="77777777" w:rsidR="003B7387" w:rsidRPr="00265055" w:rsidRDefault="003B7387" w:rsidP="00386AA0">
          <w:pPr>
            <w:rPr>
              <w:rFonts w:cs="Arial"/>
              <w:szCs w:val="22"/>
            </w:rPr>
          </w:pPr>
        </w:p>
        <w:p w14:paraId="51544F4A" w14:textId="49E54939" w:rsidR="00265055" w:rsidRPr="00265055" w:rsidRDefault="00265055" w:rsidP="00265055">
          <w:pPr>
            <w:pStyle w:val="ListParagraph"/>
            <w:numPr>
              <w:ilvl w:val="0"/>
              <w:numId w:val="9"/>
            </w:numPr>
            <w:rPr>
              <w:rFonts w:ascii="Arial" w:hAnsi="Arial" w:cs="Arial"/>
              <w:szCs w:val="22"/>
            </w:rPr>
          </w:pPr>
          <w:r w:rsidRPr="00265055">
            <w:rPr>
              <w:rFonts w:ascii="Arial" w:hAnsi="Arial" w:cs="Arial"/>
            </w:rPr>
            <w:lastRenderedPageBreak/>
            <w:t>Bay Learning Trust</w:t>
          </w:r>
          <w:r w:rsidR="00751D42">
            <w:rPr>
              <w:rFonts w:ascii="Arial" w:hAnsi="Arial" w:cs="Arial"/>
            </w:rPr>
            <w:t>’s</w:t>
          </w:r>
          <w:r w:rsidRPr="00265055">
            <w:rPr>
              <w:rFonts w:ascii="Arial" w:hAnsi="Arial" w:cs="Arial"/>
            </w:rPr>
            <w:t xml:space="preserve"> Safeguarding Policy is comprehensive and is regularly checked against legislation. The policy provides exceptional guidance and procedure in terms of keeping our children safe. </w:t>
          </w:r>
        </w:p>
        <w:p w14:paraId="4B61572A" w14:textId="77777777" w:rsidR="00265055" w:rsidRPr="00265055" w:rsidRDefault="00265055" w:rsidP="00265055">
          <w:pPr>
            <w:pStyle w:val="ListParagraph"/>
            <w:rPr>
              <w:rFonts w:ascii="Arial" w:hAnsi="Arial" w:cs="Arial"/>
              <w:szCs w:val="22"/>
            </w:rPr>
          </w:pPr>
        </w:p>
        <w:p w14:paraId="7E7F2FF4" w14:textId="06F85C71" w:rsidR="00265055" w:rsidRPr="00265055" w:rsidRDefault="00265055" w:rsidP="00265055">
          <w:pPr>
            <w:pStyle w:val="ListParagraph"/>
            <w:numPr>
              <w:ilvl w:val="0"/>
              <w:numId w:val="9"/>
            </w:numPr>
            <w:rPr>
              <w:rFonts w:ascii="Arial" w:hAnsi="Arial" w:cs="Arial"/>
              <w:szCs w:val="22"/>
            </w:rPr>
          </w:pPr>
          <w:r w:rsidRPr="00265055">
            <w:rPr>
              <w:rFonts w:ascii="Arial" w:hAnsi="Arial" w:cs="Arial"/>
            </w:rPr>
            <w:t xml:space="preserve">All trainees should adopt the policy and implement its guidance. If the school placement is within a Bay Learning Trust school then the policy must be meticulously adhered to, for example, the use of documentation. Trainees should also capture the details of the school’s designated safeguarding staff as detailed within the policy. Trainees and apprentices are informed that Ripley ITT’s Safeguarding Lead is </w:t>
          </w:r>
          <w:r w:rsidR="00A52EDB">
            <w:rPr>
              <w:rFonts w:ascii="Arial" w:hAnsi="Arial" w:cs="Arial"/>
            </w:rPr>
            <w:t>Vic Crossman</w:t>
          </w:r>
          <w:r w:rsidRPr="00265055">
            <w:rPr>
              <w:rFonts w:ascii="Arial" w:hAnsi="Arial" w:cs="Arial"/>
            </w:rPr>
            <w:t xml:space="preserve">. </w:t>
          </w:r>
        </w:p>
        <w:p w14:paraId="705FAB8F" w14:textId="77777777" w:rsidR="00265055" w:rsidRPr="00265055" w:rsidRDefault="00265055" w:rsidP="00265055">
          <w:pPr>
            <w:pStyle w:val="ListParagraph"/>
            <w:rPr>
              <w:rFonts w:ascii="Arial" w:hAnsi="Arial" w:cs="Arial"/>
            </w:rPr>
          </w:pPr>
        </w:p>
        <w:p w14:paraId="36C9E9DB" w14:textId="13F26D39" w:rsidR="00265055" w:rsidRPr="00265055" w:rsidRDefault="00265055" w:rsidP="00265055">
          <w:pPr>
            <w:pStyle w:val="ListParagraph"/>
            <w:numPr>
              <w:ilvl w:val="0"/>
              <w:numId w:val="9"/>
            </w:numPr>
            <w:rPr>
              <w:rFonts w:ascii="Arial" w:hAnsi="Arial" w:cs="Arial"/>
              <w:szCs w:val="22"/>
            </w:rPr>
          </w:pPr>
          <w:r w:rsidRPr="00265055">
            <w:rPr>
              <w:rFonts w:ascii="Arial" w:hAnsi="Arial" w:cs="Arial"/>
            </w:rPr>
            <w:t>Ripley ITT will ensure that all trainees</w:t>
          </w:r>
          <w:r w:rsidR="00915BB8">
            <w:rPr>
              <w:rFonts w:ascii="Arial" w:hAnsi="Arial" w:cs="Arial"/>
            </w:rPr>
            <w:t xml:space="preserve"> and apprentices</w:t>
          </w:r>
          <w:r w:rsidRPr="00265055">
            <w:rPr>
              <w:rFonts w:ascii="Arial" w:hAnsi="Arial" w:cs="Arial"/>
            </w:rPr>
            <w:t xml:space="preserve">: </w:t>
          </w:r>
        </w:p>
        <w:p w14:paraId="235E6E84" w14:textId="77777777" w:rsidR="00265055" w:rsidRPr="00265055" w:rsidRDefault="00265055" w:rsidP="00265055">
          <w:pPr>
            <w:rPr>
              <w:rFonts w:cs="Arial"/>
              <w:szCs w:val="22"/>
            </w:rPr>
          </w:pPr>
        </w:p>
        <w:p w14:paraId="4F63B4DD" w14:textId="0C3C4581" w:rsidR="00265055" w:rsidRPr="002F287A" w:rsidRDefault="00265055" w:rsidP="002F287A">
          <w:pPr>
            <w:pStyle w:val="ListParagraph"/>
            <w:numPr>
              <w:ilvl w:val="1"/>
              <w:numId w:val="18"/>
            </w:numPr>
            <w:rPr>
              <w:rFonts w:ascii="Arial" w:hAnsi="Arial" w:cs="Arial"/>
            </w:rPr>
          </w:pPr>
          <w:r w:rsidRPr="002F287A">
            <w:rPr>
              <w:rFonts w:ascii="Arial" w:hAnsi="Arial" w:cs="Arial"/>
            </w:rPr>
            <w:t>receive and read Part 1 of the DfE guidance ‘Keeping Children Safe in Education’, (DfE 202</w:t>
          </w:r>
          <w:r w:rsidR="00A52EDB">
            <w:rPr>
              <w:rFonts w:ascii="Arial" w:hAnsi="Arial" w:cs="Arial"/>
            </w:rPr>
            <w:t>5</w:t>
          </w:r>
          <w:r w:rsidRPr="002F287A">
            <w:rPr>
              <w:rFonts w:ascii="Arial" w:hAnsi="Arial" w:cs="Arial"/>
            </w:rPr>
            <w:t xml:space="preserve">); </w:t>
          </w:r>
        </w:p>
        <w:p w14:paraId="5E34A3CC" w14:textId="58A19ACE" w:rsidR="00265055" w:rsidRPr="002F287A" w:rsidRDefault="00265055" w:rsidP="002F287A">
          <w:pPr>
            <w:pStyle w:val="ListParagraph"/>
            <w:numPr>
              <w:ilvl w:val="1"/>
              <w:numId w:val="18"/>
            </w:numPr>
            <w:rPr>
              <w:rFonts w:ascii="Arial" w:hAnsi="Arial" w:cs="Arial"/>
            </w:rPr>
          </w:pPr>
          <w:r w:rsidRPr="002F287A">
            <w:rPr>
              <w:rFonts w:ascii="Arial" w:hAnsi="Arial" w:cs="Arial"/>
            </w:rPr>
            <w:t xml:space="preserve">receive, read and sign the Ripley ITT Trainee Contract and Code of Conduct; </w:t>
          </w:r>
        </w:p>
        <w:p w14:paraId="69FC279E" w14:textId="77777777" w:rsidR="002F287A" w:rsidRPr="002F287A" w:rsidRDefault="00265055" w:rsidP="002F287A">
          <w:pPr>
            <w:pStyle w:val="ListParagraph"/>
            <w:numPr>
              <w:ilvl w:val="1"/>
              <w:numId w:val="18"/>
            </w:numPr>
            <w:rPr>
              <w:rFonts w:ascii="Arial" w:hAnsi="Arial" w:cs="Arial"/>
            </w:rPr>
          </w:pPr>
          <w:r w:rsidRPr="002F287A">
            <w:rPr>
              <w:rFonts w:ascii="Arial" w:hAnsi="Arial" w:cs="Arial"/>
            </w:rPr>
            <w:t>complete the SCITT’s safeguarding training, including PREVENT training, therefore achieving L1 Safeguarding</w:t>
          </w:r>
        </w:p>
        <w:p w14:paraId="48511FDB" w14:textId="0988D169" w:rsidR="00915BB8" w:rsidRPr="002F287A" w:rsidRDefault="00915BB8" w:rsidP="002F287A">
          <w:pPr>
            <w:pStyle w:val="ListParagraph"/>
            <w:numPr>
              <w:ilvl w:val="1"/>
              <w:numId w:val="18"/>
            </w:numPr>
            <w:rPr>
              <w:rFonts w:ascii="Arial" w:hAnsi="Arial" w:cs="Arial"/>
            </w:rPr>
          </w:pPr>
          <w:r w:rsidRPr="002F287A">
            <w:rPr>
              <w:rFonts w:ascii="Arial" w:hAnsi="Arial" w:cs="Arial"/>
            </w:rPr>
            <w:t>receive safeguarding update in January prior to placement B</w:t>
          </w:r>
        </w:p>
        <w:p w14:paraId="507C7F21" w14:textId="77777777" w:rsidR="00265055" w:rsidRDefault="00265055" w:rsidP="00265055">
          <w:pPr>
            <w:rPr>
              <w:rFonts w:cs="Arial"/>
            </w:rPr>
          </w:pPr>
        </w:p>
        <w:p w14:paraId="17955A2E" w14:textId="4853EDA3" w:rsidR="00265055" w:rsidRPr="00265055" w:rsidRDefault="00265055" w:rsidP="00265055">
          <w:pPr>
            <w:pStyle w:val="ListParagraph"/>
            <w:numPr>
              <w:ilvl w:val="0"/>
              <w:numId w:val="9"/>
            </w:numPr>
            <w:rPr>
              <w:rFonts w:ascii="Arial" w:hAnsi="Arial" w:cs="Arial"/>
            </w:rPr>
          </w:pPr>
          <w:r w:rsidRPr="00265055">
            <w:rPr>
              <w:rFonts w:ascii="Arial" w:hAnsi="Arial" w:cs="Arial"/>
            </w:rPr>
            <w:t xml:space="preserve">Safeguarding training will be provided during induction week; all trainees and apprentices will attend this training prior to starting school-based training or the apprenticeship (unless apprentices have completed this within their employing schools). Trainees and apprentices will be provided with a certificate of safeguarding training which should be kept in their personal evidence folder. </w:t>
          </w:r>
        </w:p>
        <w:p w14:paraId="56D06D77" w14:textId="77777777" w:rsidR="00265055" w:rsidRPr="00265055" w:rsidRDefault="00265055" w:rsidP="00265055">
          <w:pPr>
            <w:pStyle w:val="ListParagraph"/>
            <w:rPr>
              <w:rFonts w:cs="Arial"/>
            </w:rPr>
          </w:pPr>
        </w:p>
        <w:p w14:paraId="44942030" w14:textId="77777777" w:rsidR="00265055" w:rsidRPr="00265055" w:rsidRDefault="00265055" w:rsidP="00265055">
          <w:pPr>
            <w:pStyle w:val="ListParagraph"/>
            <w:numPr>
              <w:ilvl w:val="0"/>
              <w:numId w:val="9"/>
            </w:numPr>
            <w:rPr>
              <w:rFonts w:ascii="Arial" w:hAnsi="Arial" w:cs="Arial"/>
              <w:szCs w:val="20"/>
            </w:rPr>
          </w:pPr>
          <w:r w:rsidRPr="00265055">
            <w:rPr>
              <w:rFonts w:ascii="Arial" w:hAnsi="Arial" w:cs="Arial"/>
            </w:rPr>
            <w:t xml:space="preserve">When a trainee /apprentice starts each school-based placement they should be provided with an induction which includes: </w:t>
          </w:r>
        </w:p>
        <w:p w14:paraId="01A3AA02" w14:textId="77777777" w:rsidR="00265055" w:rsidRPr="00265055" w:rsidRDefault="00265055" w:rsidP="00265055">
          <w:pPr>
            <w:pStyle w:val="ListParagraph"/>
            <w:rPr>
              <w:rFonts w:ascii="Arial" w:hAnsi="Arial" w:cs="Arial"/>
            </w:rPr>
          </w:pPr>
        </w:p>
        <w:p w14:paraId="016F365E" w14:textId="77777777" w:rsidR="00265055" w:rsidRPr="00265055" w:rsidRDefault="00265055" w:rsidP="00265055">
          <w:pPr>
            <w:pStyle w:val="ListParagraph"/>
            <w:ind w:left="1418"/>
            <w:rPr>
              <w:rFonts w:ascii="Arial" w:hAnsi="Arial" w:cs="Arial"/>
            </w:rPr>
          </w:pPr>
          <w:r w:rsidRPr="00265055">
            <w:rPr>
              <w:rFonts w:ascii="Arial" w:hAnsi="Arial" w:cs="Arial"/>
            </w:rPr>
            <w:t xml:space="preserve">• the Safeguarding (Child Protection) Policy; </w:t>
          </w:r>
        </w:p>
        <w:p w14:paraId="71EB220C" w14:textId="77777777" w:rsidR="00265055" w:rsidRPr="00265055" w:rsidRDefault="00265055" w:rsidP="00265055">
          <w:pPr>
            <w:pStyle w:val="ListParagraph"/>
            <w:ind w:left="1418"/>
            <w:rPr>
              <w:rFonts w:ascii="Arial" w:hAnsi="Arial" w:cs="Arial"/>
            </w:rPr>
          </w:pPr>
          <w:r w:rsidRPr="00265055">
            <w:rPr>
              <w:rFonts w:ascii="Arial" w:hAnsi="Arial" w:cs="Arial"/>
            </w:rPr>
            <w:t xml:space="preserve">• the staff behaviour policy (sometimes called a code of conduct); </w:t>
          </w:r>
        </w:p>
        <w:p w14:paraId="07673C46" w14:textId="77777777" w:rsidR="00265055" w:rsidRPr="00265055" w:rsidRDefault="00265055" w:rsidP="00265055">
          <w:pPr>
            <w:pStyle w:val="ListParagraph"/>
            <w:ind w:left="1418"/>
            <w:rPr>
              <w:rFonts w:ascii="Arial" w:hAnsi="Arial" w:cs="Arial"/>
            </w:rPr>
          </w:pPr>
          <w:r w:rsidRPr="00265055">
            <w:rPr>
              <w:rFonts w:ascii="Arial" w:hAnsi="Arial" w:cs="Arial"/>
            </w:rPr>
            <w:t xml:space="preserve">• information about the role of the designated safeguarding lead; </w:t>
          </w:r>
        </w:p>
        <w:p w14:paraId="305AF357" w14:textId="77777777" w:rsidR="00265055" w:rsidRPr="00265055" w:rsidRDefault="00265055" w:rsidP="00265055">
          <w:pPr>
            <w:pStyle w:val="ListParagraph"/>
            <w:ind w:left="1418"/>
            <w:rPr>
              <w:rFonts w:ascii="Arial" w:hAnsi="Arial" w:cs="Arial"/>
            </w:rPr>
          </w:pPr>
          <w:r w:rsidRPr="00265055">
            <w:rPr>
              <w:rFonts w:ascii="Arial" w:hAnsi="Arial" w:cs="Arial"/>
            </w:rPr>
            <w:t xml:space="preserve">• a copy of Keeping Children Safe in Education; </w:t>
          </w:r>
        </w:p>
        <w:p w14:paraId="7CC8E44E" w14:textId="0C7FF73E" w:rsidR="00386AA0" w:rsidRDefault="00265055" w:rsidP="00265055">
          <w:pPr>
            <w:pStyle w:val="ListParagraph"/>
            <w:ind w:left="1418"/>
            <w:rPr>
              <w:rFonts w:ascii="Arial" w:hAnsi="Arial" w:cs="Arial"/>
            </w:rPr>
          </w:pPr>
          <w:r w:rsidRPr="00265055">
            <w:rPr>
              <w:rFonts w:ascii="Arial" w:hAnsi="Arial" w:cs="Arial"/>
            </w:rPr>
            <w:t>• any other relevant policy relating to safeguarding. (Initial teacher training (ITT): criteria and supporting advice: updated Sep 202</w:t>
          </w:r>
          <w:r w:rsidR="00A52EDB">
            <w:rPr>
              <w:rFonts w:ascii="Arial" w:hAnsi="Arial" w:cs="Arial"/>
            </w:rPr>
            <w:t>5</w:t>
          </w:r>
          <w:bookmarkStart w:id="1" w:name="_GoBack"/>
          <w:bookmarkEnd w:id="1"/>
          <w:r w:rsidRPr="00265055">
            <w:rPr>
              <w:rFonts w:ascii="Arial" w:hAnsi="Arial" w:cs="Arial"/>
            </w:rPr>
            <w:t>.</w:t>
          </w:r>
        </w:p>
        <w:p w14:paraId="61A1D1EB" w14:textId="15BAC608" w:rsidR="00751D42" w:rsidRDefault="00751D42" w:rsidP="00751D42">
          <w:pPr>
            <w:rPr>
              <w:rFonts w:cs="Arial"/>
            </w:rPr>
          </w:pPr>
        </w:p>
        <w:tbl>
          <w:tblPr>
            <w:tblStyle w:val="TableGrid"/>
            <w:tblW w:w="0" w:type="auto"/>
            <w:tblLook w:val="04A0" w:firstRow="1" w:lastRow="0" w:firstColumn="1" w:lastColumn="0" w:noHBand="0" w:noVBand="1"/>
          </w:tblPr>
          <w:tblGrid>
            <w:gridCol w:w="4508"/>
            <w:gridCol w:w="4509"/>
          </w:tblGrid>
          <w:tr w:rsidR="00751D42" w14:paraId="3D809B20" w14:textId="77777777" w:rsidTr="00751D42">
            <w:tc>
              <w:tcPr>
                <w:tcW w:w="9017" w:type="dxa"/>
                <w:gridSpan w:val="2"/>
                <w:shd w:val="clear" w:color="auto" w:fill="D9D9D9" w:themeFill="background1" w:themeFillShade="D9"/>
              </w:tcPr>
              <w:p w14:paraId="443EEFC1" w14:textId="092FC4CD" w:rsidR="00751D42" w:rsidRPr="00751D42" w:rsidRDefault="00751D42" w:rsidP="00751D42">
                <w:pPr>
                  <w:rPr>
                    <w:rFonts w:cs="Arial"/>
                    <w:b/>
                  </w:rPr>
                </w:pPr>
                <w:r w:rsidRPr="00751D42">
                  <w:rPr>
                    <w:rFonts w:cs="Arial"/>
                    <w:b/>
                  </w:rPr>
                  <w:t>Key Staff</w:t>
                </w:r>
              </w:p>
            </w:tc>
          </w:tr>
          <w:tr w:rsidR="00751D42" w14:paraId="61EFEE3F" w14:textId="77777777" w:rsidTr="00751D42">
            <w:tc>
              <w:tcPr>
                <w:tcW w:w="4508" w:type="dxa"/>
              </w:tcPr>
              <w:p w14:paraId="09CBF691" w14:textId="13049C21" w:rsidR="00751D42" w:rsidRDefault="00751D42" w:rsidP="00751D42">
                <w:pPr>
                  <w:rPr>
                    <w:rFonts w:cs="Arial"/>
                  </w:rPr>
                </w:pPr>
                <w:r>
                  <w:rPr>
                    <w:rFonts w:cs="Arial"/>
                  </w:rPr>
                  <w:t>Designated Safeguarding and Prevent Lead</w:t>
                </w:r>
              </w:p>
            </w:tc>
            <w:tc>
              <w:tcPr>
                <w:tcW w:w="4509" w:type="dxa"/>
              </w:tcPr>
              <w:p w14:paraId="2E7EE331" w14:textId="59291C7A" w:rsidR="00751D42" w:rsidRDefault="00A52EDB" w:rsidP="00751D42">
                <w:pPr>
                  <w:rPr>
                    <w:rFonts w:cs="Arial"/>
                  </w:rPr>
                </w:pPr>
                <w:r>
                  <w:rPr>
                    <w:rFonts w:cs="Arial"/>
                  </w:rPr>
                  <w:t>Vic Crossman</w:t>
                </w:r>
              </w:p>
              <w:p w14:paraId="19365C2C" w14:textId="48B26860" w:rsidR="00A52EDB" w:rsidRDefault="00A52EDB" w:rsidP="00751D42">
                <w:pPr>
                  <w:rPr>
                    <w:rFonts w:cs="Arial"/>
                  </w:rPr>
                </w:pPr>
                <w:r w:rsidRPr="00A52EDB">
                  <w:rPr>
                    <w:rFonts w:cs="Arial"/>
                  </w:rPr>
                  <w:t>VCrossman@lancasterhigh.lancs.sch.uk</w:t>
                </w:r>
              </w:p>
              <w:p w14:paraId="70BEC747" w14:textId="0884BD87" w:rsidR="00BF1D7E" w:rsidRDefault="00BF1D7E" w:rsidP="00751D42">
                <w:pPr>
                  <w:rPr>
                    <w:rFonts w:cs="Arial"/>
                  </w:rPr>
                </w:pPr>
                <w:r>
                  <w:rPr>
                    <w:rFonts w:cs="Arial"/>
                  </w:rPr>
                  <w:t>0152</w:t>
                </w:r>
                <w:r w:rsidR="00A52EDB">
                  <w:rPr>
                    <w:rFonts w:cs="Arial"/>
                  </w:rPr>
                  <w:t>4 32636</w:t>
                </w:r>
              </w:p>
            </w:tc>
          </w:tr>
          <w:tr w:rsidR="00751D42" w14:paraId="700C6671" w14:textId="77777777" w:rsidTr="00751D42">
            <w:tc>
              <w:tcPr>
                <w:tcW w:w="4508" w:type="dxa"/>
              </w:tcPr>
              <w:p w14:paraId="4C93BFAD" w14:textId="555FCAA6" w:rsidR="00751D42" w:rsidRDefault="00BF1D7E" w:rsidP="00751D42">
                <w:pPr>
                  <w:rPr>
                    <w:rFonts w:cs="Arial"/>
                  </w:rPr>
                </w:pPr>
                <w:r>
                  <w:rPr>
                    <w:rFonts w:cs="Arial"/>
                  </w:rPr>
                  <w:t>Lead Governor for Safeguarding</w:t>
                </w:r>
              </w:p>
            </w:tc>
            <w:tc>
              <w:tcPr>
                <w:tcW w:w="4509" w:type="dxa"/>
              </w:tcPr>
              <w:p w14:paraId="62B67CD6" w14:textId="4C90BF04" w:rsidR="00751D42" w:rsidRDefault="00A52EDB" w:rsidP="00751D42">
                <w:pPr>
                  <w:rPr>
                    <w:rFonts w:cs="Arial"/>
                  </w:rPr>
                </w:pPr>
                <w:r>
                  <w:rPr>
                    <w:rFonts w:cs="Arial"/>
                  </w:rPr>
                  <w:t>Vic Crossman</w:t>
                </w:r>
              </w:p>
              <w:p w14:paraId="5B2D330D" w14:textId="2CC6D3C2" w:rsidR="00BF1D7E" w:rsidRDefault="00BF1D7E" w:rsidP="00751D42">
                <w:pPr>
                  <w:rPr>
                    <w:rFonts w:cs="Arial"/>
                  </w:rPr>
                </w:pPr>
              </w:p>
            </w:tc>
          </w:tr>
        </w:tbl>
        <w:p w14:paraId="394BD43C" w14:textId="76A249D9" w:rsidR="00751D42" w:rsidRDefault="00751D42" w:rsidP="00751D42">
          <w:pPr>
            <w:rPr>
              <w:rFonts w:cs="Arial"/>
            </w:rPr>
          </w:pPr>
        </w:p>
        <w:p w14:paraId="4AF7F368" w14:textId="2D850A19" w:rsidR="00915BB8" w:rsidRDefault="00915BB8" w:rsidP="00915BB8">
          <w:pPr>
            <w:pStyle w:val="ListParagraph"/>
            <w:numPr>
              <w:ilvl w:val="0"/>
              <w:numId w:val="9"/>
            </w:numPr>
            <w:rPr>
              <w:rFonts w:ascii="Arial" w:hAnsi="Arial" w:cs="Arial"/>
            </w:rPr>
          </w:pPr>
          <w:r w:rsidRPr="00915BB8">
            <w:rPr>
              <w:rFonts w:ascii="Arial" w:hAnsi="Arial" w:cs="Arial"/>
            </w:rPr>
            <w:t xml:space="preserve">For trainees </w:t>
          </w:r>
          <w:r>
            <w:rPr>
              <w:rFonts w:ascii="Arial" w:hAnsi="Arial" w:cs="Arial"/>
            </w:rPr>
            <w:t>who have deferred or intercalated for a significant period during their studies they will be required to repeat and complete the L1 Safeguarding training.</w:t>
          </w:r>
        </w:p>
        <w:p w14:paraId="63E136CC" w14:textId="77777777" w:rsidR="00915BB8" w:rsidRDefault="00915BB8" w:rsidP="00915BB8">
          <w:pPr>
            <w:pStyle w:val="ListParagraph"/>
            <w:rPr>
              <w:rFonts w:ascii="Arial" w:hAnsi="Arial" w:cs="Arial"/>
            </w:rPr>
          </w:pPr>
        </w:p>
        <w:p w14:paraId="628F0576" w14:textId="77777777" w:rsidR="00386AA0" w:rsidRPr="00265055" w:rsidRDefault="00386AA0" w:rsidP="00A52EDB">
          <w:pPr>
            <w:rPr>
              <w:rFonts w:cs="Arial"/>
              <w:szCs w:val="22"/>
            </w:rPr>
          </w:pPr>
        </w:p>
        <w:p w14:paraId="4B6560E8" w14:textId="465B605F" w:rsidR="00386AA0" w:rsidRPr="00915BB8" w:rsidRDefault="00BF1D7E" w:rsidP="00BF1D7E">
          <w:pPr>
            <w:pStyle w:val="ListParagraph"/>
            <w:numPr>
              <w:ilvl w:val="0"/>
              <w:numId w:val="9"/>
            </w:numPr>
            <w:rPr>
              <w:rFonts w:ascii="Arial" w:hAnsi="Arial" w:cs="Arial"/>
              <w:szCs w:val="22"/>
            </w:rPr>
          </w:pPr>
          <w:r w:rsidRPr="00BF1D7E">
            <w:rPr>
              <w:rFonts w:ascii="Arial" w:hAnsi="Arial" w:cs="Arial"/>
            </w:rPr>
            <w:lastRenderedPageBreak/>
            <w:t xml:space="preserve">It is key that trainees/apprentices are confident in terms of how they should conduct themselves in school and what they should do if they have a concern. </w:t>
          </w:r>
          <w:r>
            <w:rPr>
              <w:rFonts w:ascii="Arial" w:hAnsi="Arial" w:cs="Arial"/>
            </w:rPr>
            <w:t>Ripley ITT</w:t>
          </w:r>
          <w:r w:rsidRPr="00BF1D7E">
            <w:rPr>
              <w:rFonts w:ascii="Arial" w:hAnsi="Arial" w:cs="Arial"/>
            </w:rPr>
            <w:t xml:space="preserve"> will quality assure that a compliant induction has been provided during moderation visits to the school</w:t>
          </w:r>
          <w:r>
            <w:rPr>
              <w:rFonts w:ascii="Arial" w:hAnsi="Arial" w:cs="Arial"/>
            </w:rPr>
            <w:t>s.</w:t>
          </w:r>
        </w:p>
        <w:p w14:paraId="390D17EB" w14:textId="6C062849" w:rsidR="00915BB8" w:rsidRPr="00915BB8" w:rsidRDefault="00915BB8" w:rsidP="00915BB8">
          <w:pPr>
            <w:rPr>
              <w:rFonts w:cs="Arial"/>
              <w:szCs w:val="22"/>
            </w:rPr>
          </w:pPr>
        </w:p>
        <w:p w14:paraId="11C9E8B6" w14:textId="315D9FF0" w:rsidR="00D66863" w:rsidRPr="00BF1D7E" w:rsidRDefault="00386AA0" w:rsidP="00D66863">
          <w:pPr>
            <w:rPr>
              <w:rFonts w:cs="Arial"/>
              <w:szCs w:val="22"/>
            </w:rPr>
          </w:pPr>
          <w:r w:rsidRPr="00BF1D7E">
            <w:rPr>
              <w:rFonts w:cs="Arial"/>
              <w:szCs w:val="22"/>
            </w:rPr>
            <w:tab/>
          </w:r>
          <w:r w:rsidRPr="00BF1D7E">
            <w:rPr>
              <w:rFonts w:cs="Arial"/>
              <w:szCs w:val="22"/>
            </w:rPr>
            <w:tab/>
          </w:r>
        </w:p>
        <w:p w14:paraId="09F151A2" w14:textId="77777777" w:rsidR="00D66863" w:rsidRPr="00C43800" w:rsidRDefault="00890627" w:rsidP="00D66863">
          <w:pPr>
            <w:spacing w:line="360" w:lineRule="auto"/>
            <w:rPr>
              <w:rFonts w:ascii="Tahoma" w:hAnsi="Tahoma" w:cs="Tahoma"/>
              <w:szCs w:val="22"/>
            </w:rPr>
          </w:pPr>
          <w:r w:rsidRPr="00265055">
            <w:rPr>
              <w:rFonts w:cs="Arial"/>
              <w:b/>
              <w:bCs/>
              <w:color w:val="365F91" w:themeColor="accent1" w:themeShade="BF"/>
              <w:sz w:val="32"/>
              <w:szCs w:val="32"/>
            </w:rPr>
            <w:br/>
          </w:r>
        </w:p>
        <w:p w14:paraId="09D55A38" w14:textId="77777777" w:rsidR="00D66863" w:rsidRPr="00C43800" w:rsidRDefault="00D66863" w:rsidP="00D66863">
          <w:pPr>
            <w:spacing w:after="200" w:line="276" w:lineRule="auto"/>
            <w:rPr>
              <w:rFonts w:ascii="Tahoma" w:eastAsia="Calibri" w:hAnsi="Tahoma" w:cs="Tahoma"/>
              <w:szCs w:val="22"/>
            </w:rPr>
          </w:pPr>
        </w:p>
        <w:p w14:paraId="58F2C9D1" w14:textId="77777777" w:rsidR="00D66863" w:rsidRDefault="00D66863" w:rsidP="00D66863"/>
        <w:p w14:paraId="75354EF5" w14:textId="77777777" w:rsidR="00890627" w:rsidRPr="00417EB2" w:rsidRDefault="00890627" w:rsidP="00890627">
          <w:pPr>
            <w:jc w:val="left"/>
            <w:rPr>
              <w:rFonts w:ascii="Tahoma" w:hAnsi="Tahoma" w:cs="Tahoma"/>
              <w:b/>
              <w:bCs/>
              <w:color w:val="365F91" w:themeColor="accent1" w:themeShade="BF"/>
              <w:sz w:val="32"/>
              <w:szCs w:val="32"/>
            </w:rPr>
          </w:pPr>
        </w:p>
        <w:p w14:paraId="19230CC2" w14:textId="77777777" w:rsidR="00890627" w:rsidRDefault="00890627" w:rsidP="00FA61BB">
          <w:pPr>
            <w:rPr>
              <w:rFonts w:ascii="Tahoma" w:hAnsi="Tahoma" w:cs="Tahoma"/>
              <w:szCs w:val="22"/>
            </w:rPr>
          </w:pPr>
        </w:p>
        <w:p w14:paraId="70AD3CC6" w14:textId="77777777" w:rsidR="00890627" w:rsidRDefault="00890627" w:rsidP="00890627">
          <w:pPr>
            <w:ind w:left="720"/>
            <w:rPr>
              <w:rFonts w:ascii="Tahoma" w:hAnsi="Tahoma" w:cs="Tahoma"/>
              <w:b/>
            </w:rPr>
          </w:pPr>
        </w:p>
        <w:p w14:paraId="41017104" w14:textId="77777777" w:rsidR="00E37AE0" w:rsidRDefault="007F5D77" w:rsidP="00E37AE0">
          <w:pPr>
            <w:jc w:val="left"/>
            <w:rPr>
              <w:rFonts w:ascii="Tahoma" w:hAnsi="Tahoma" w:cs="Tahoma"/>
              <w:b/>
              <w:sz w:val="20"/>
              <w:u w:val="single"/>
            </w:rPr>
          </w:pPr>
        </w:p>
      </w:sdtContent>
    </w:sdt>
    <w:bookmarkEnd w:id="0" w:displacedByCustomXml="prev"/>
    <w:sectPr w:rsidR="00E37AE0" w:rsidSect="00885E78">
      <w:footerReference w:type="default" r:id="rId16"/>
      <w:pgSz w:w="11907" w:h="16840" w:code="9"/>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C9DF0" w14:textId="77777777" w:rsidR="007F5D77" w:rsidRDefault="007F5D77">
      <w:pPr>
        <w:pStyle w:val="Heading3"/>
      </w:pPr>
      <w:r>
        <w:separator/>
      </w:r>
    </w:p>
  </w:endnote>
  <w:endnote w:type="continuationSeparator" w:id="0">
    <w:p w14:paraId="1F1D0A13" w14:textId="77777777" w:rsidR="007F5D77" w:rsidRDefault="007F5D77">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3AFC" w14:textId="77777777" w:rsidR="00CB32D1" w:rsidRPr="00F31F9F" w:rsidRDefault="00CB32D1" w:rsidP="005F01F8">
    <w:pPr>
      <w:pStyle w:val="Footer"/>
      <w:tabs>
        <w:tab w:val="clear" w:pos="4320"/>
        <w:tab w:val="clear" w:pos="8640"/>
        <w:tab w:val="left" w:pos="0"/>
        <w:tab w:val="right" w:pos="9354"/>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C4F34" w14:textId="77777777" w:rsidR="007F5D77" w:rsidRDefault="007F5D77">
      <w:pPr>
        <w:pStyle w:val="Heading3"/>
      </w:pPr>
      <w:r>
        <w:separator/>
      </w:r>
    </w:p>
  </w:footnote>
  <w:footnote w:type="continuationSeparator" w:id="0">
    <w:p w14:paraId="15BCC491" w14:textId="77777777" w:rsidR="007F5D77" w:rsidRDefault="007F5D77">
      <w:pPr>
        <w:pStyle w:val="Heading3"/>
      </w:pPr>
      <w:r>
        <w:continuationSeparator/>
      </w:r>
    </w:p>
  </w:footnote>
</w:footnotes>
</file>

<file path=word/intelligence2.xml><?xml version="1.0" encoding="utf-8"?>
<int2:intelligence xmlns:int2="http://schemas.microsoft.com/office/intelligence/2020/intelligence">
  <int2:observations>
    <int2:bookmark int2:bookmarkName="_Int_d8hcjIhx" int2:invalidationBookmarkName="" int2:hashCode="6KZ2rmj9wPvllh" int2:id="MzavrxPB">
      <int2:state int2:type="AugLoop_Text_Critique" int2:value="Rejected"/>
    </int2:bookmark>
    <int2:bookmark int2:bookmarkName="_Int_Cc3KjQkh" int2:invalidationBookmarkName="" int2:hashCode="s4S96Zk6rq7g8o" int2:id="VOLx3P7h">
      <int2:state int2:type="AugLoop_Text_Critique" int2:value="Rejected"/>
    </int2:bookmark>
    <int2:bookmark int2:bookmarkName="_Int_ogitdXnJ" int2:invalidationBookmarkName="" int2:hashCode="yyrqaCJ3CuMH3T" int2:id="Ry6VUdc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FB4"/>
    <w:multiLevelType w:val="multilevel"/>
    <w:tmpl w:val="EE609434"/>
    <w:name w:val="62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1" w15:restartNumberingAfterBreak="0">
    <w:nsid w:val="063D0762"/>
    <w:multiLevelType w:val="hybridMultilevel"/>
    <w:tmpl w:val="683C49D8"/>
    <w:lvl w:ilvl="0" w:tplc="BFCC765A">
      <w:start w:val="1"/>
      <w:numFmt w:val="decimal"/>
      <w:lvlText w:val="%1."/>
      <w:lvlJc w:val="left"/>
      <w:pPr>
        <w:ind w:left="720" w:hanging="360"/>
      </w:pPr>
      <w:rPr>
        <w:rFonts w:ascii="Arial" w:hAnsi="Arial" w:cs="Arial" w:hint="default"/>
      </w:rPr>
    </w:lvl>
    <w:lvl w:ilvl="1" w:tplc="314ECC42">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820C0"/>
    <w:multiLevelType w:val="multilevel"/>
    <w:tmpl w:val="C5CA6EF6"/>
    <w:name w:val="6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3" w15:restartNumberingAfterBreak="0">
    <w:nsid w:val="1A7819F9"/>
    <w:multiLevelType w:val="hybridMultilevel"/>
    <w:tmpl w:val="2372584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25270889"/>
    <w:multiLevelType w:val="multilevel"/>
    <w:tmpl w:val="396071F4"/>
    <w:lvl w:ilvl="0">
      <w:start w:val="1"/>
      <w:numFmt w:val="decimal"/>
      <w:lvlRestart w:val="0"/>
      <w:pStyle w:val="HD6Level1"/>
      <w:isLgl/>
      <w:lvlText w:val="%1"/>
      <w:lvlJc w:val="left"/>
      <w:pPr>
        <w:tabs>
          <w:tab w:val="num" w:pos="709"/>
        </w:tabs>
        <w:ind w:left="709" w:hanging="709"/>
      </w:pPr>
      <w:rPr>
        <w:rFonts w:ascii="Arial" w:hAnsi="Arial" w:cs="Arial"/>
        <w:b w:val="0"/>
        <w:i w:val="0"/>
        <w:caps w:val="0"/>
        <w:sz w:val="20"/>
        <w:szCs w:val="20"/>
      </w:rPr>
    </w:lvl>
    <w:lvl w:ilvl="1">
      <w:start w:val="1"/>
      <w:numFmt w:val="decimal"/>
      <w:pStyle w:val="HD6Level2"/>
      <w:isLgl/>
      <w:lvlText w:val="%1.%2"/>
      <w:lvlJc w:val="left"/>
      <w:pPr>
        <w:tabs>
          <w:tab w:val="num" w:pos="1559"/>
        </w:tabs>
        <w:ind w:left="1559" w:hanging="850"/>
      </w:pPr>
      <w:rPr>
        <w:rFonts w:ascii="Arial" w:hAnsi="Arial" w:cs="Arial"/>
        <w:b w:val="0"/>
        <w:i w:val="0"/>
        <w:caps w:val="0"/>
        <w:sz w:val="20"/>
        <w:szCs w:val="20"/>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0"/>
        <w:szCs w:val="20"/>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254164A5"/>
    <w:multiLevelType w:val="hybridMultilevel"/>
    <w:tmpl w:val="A10CE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E810B1"/>
    <w:multiLevelType w:val="hybridMultilevel"/>
    <w:tmpl w:val="0DB643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83D23"/>
    <w:multiLevelType w:val="hybridMultilevel"/>
    <w:tmpl w:val="707CC0D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43474ED7"/>
    <w:multiLevelType w:val="hybridMultilevel"/>
    <w:tmpl w:val="C6A68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501D21"/>
    <w:multiLevelType w:val="hybridMultilevel"/>
    <w:tmpl w:val="4E081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CC37280"/>
    <w:multiLevelType w:val="hybridMultilevel"/>
    <w:tmpl w:val="E3F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A02E73"/>
    <w:multiLevelType w:val="hybridMultilevel"/>
    <w:tmpl w:val="6BF64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0D51CAE"/>
    <w:multiLevelType w:val="hybridMultilevel"/>
    <w:tmpl w:val="E2C09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45411"/>
    <w:multiLevelType w:val="hybridMultilevel"/>
    <w:tmpl w:val="8CDAF120"/>
    <w:lvl w:ilvl="0" w:tplc="C47EA1C0">
      <w:start w:val="1"/>
      <w:numFmt w:val="bullet"/>
      <w:lvlText w:val=""/>
      <w:lvlJc w:val="left"/>
      <w:pPr>
        <w:ind w:left="2279" w:hanging="360"/>
      </w:pPr>
      <w:rPr>
        <w:rFonts w:ascii="Symbol" w:hAnsi="Symbol" w:hint="default"/>
        <w:color w:val="auto"/>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4" w15:restartNumberingAfterBreak="0">
    <w:nsid w:val="676E41D0"/>
    <w:multiLevelType w:val="hybridMultilevel"/>
    <w:tmpl w:val="F434F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3F1178"/>
    <w:multiLevelType w:val="hybridMultilevel"/>
    <w:tmpl w:val="95C8BE8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6" w15:restartNumberingAfterBreak="0">
    <w:nsid w:val="6DC26911"/>
    <w:multiLevelType w:val="hybridMultilevel"/>
    <w:tmpl w:val="0212E4B6"/>
    <w:lvl w:ilvl="0" w:tplc="F304A2C0">
      <w:start w:val="1"/>
      <w:numFmt w:val="decimal"/>
      <w:lvlRestart w:val="0"/>
      <w:pStyle w:val="Notice"/>
      <w:lvlText w:val="%1."/>
      <w:lvlJc w:val="left"/>
      <w:pPr>
        <w:tabs>
          <w:tab w:val="num" w:pos="360"/>
        </w:tabs>
        <w:ind w:left="0" w:firstLine="0"/>
      </w:pPr>
      <w:rPr>
        <w:rFonts w:ascii="Arial" w:hAnsi="Arial" w:hint="default"/>
        <w:b w:val="0"/>
        <w:i w:val="0"/>
        <w:caps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805CD4"/>
    <w:multiLevelType w:val="hybridMultilevel"/>
    <w:tmpl w:val="EF74C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11B3E"/>
    <w:multiLevelType w:val="multilevel"/>
    <w:tmpl w:val="17DEFF84"/>
    <w:name w:val="623"/>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8"/>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19" w15:restartNumberingAfterBreak="0">
    <w:nsid w:val="7FD7353E"/>
    <w:multiLevelType w:val="hybridMultilevel"/>
    <w:tmpl w:val="B000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EE164E"/>
    <w:multiLevelType w:val="multilevel"/>
    <w:tmpl w:val="00E6F58E"/>
    <w:lvl w:ilvl="0">
      <w:start w:val="1"/>
      <w:numFmt w:val="decimal"/>
      <w:pStyle w:val="HLlegal"/>
      <w:lvlText w:val="%1"/>
      <w:lvlJc w:val="left"/>
      <w:pPr>
        <w:tabs>
          <w:tab w:val="num" w:pos="720"/>
        </w:tabs>
        <w:ind w:left="720" w:hanging="720"/>
      </w:pPr>
      <w:rPr>
        <w:rFonts w:ascii="Verdana" w:hAnsi="Verdana" w:hint="default"/>
        <w:b w:val="0"/>
        <w:i w:val="0"/>
        <w:sz w:val="20"/>
        <w:szCs w:val="20"/>
        <w:u w:val="none"/>
      </w:rPr>
    </w:lvl>
    <w:lvl w:ilvl="1">
      <w:start w:val="1"/>
      <w:numFmt w:val="decimal"/>
      <w:pStyle w:val="HLLegal-2"/>
      <w:lvlText w:val="%1.%2"/>
      <w:lvlJc w:val="left"/>
      <w:pPr>
        <w:tabs>
          <w:tab w:val="num" w:pos="720"/>
        </w:tabs>
        <w:ind w:left="720" w:hanging="720"/>
      </w:pPr>
      <w:rPr>
        <w:rFonts w:ascii="Verdana" w:hAnsi="Verdana" w:hint="default"/>
        <w:b w:val="0"/>
        <w:i w:val="0"/>
        <w:sz w:val="20"/>
        <w:szCs w:val="20"/>
        <w:u w:val="none"/>
      </w:rPr>
    </w:lvl>
    <w:lvl w:ilvl="2">
      <w:start w:val="1"/>
      <w:numFmt w:val="decimal"/>
      <w:pStyle w:val="HLLegal-3"/>
      <w:lvlText w:val="%1.%2.%3"/>
      <w:lvlJc w:val="left"/>
      <w:pPr>
        <w:tabs>
          <w:tab w:val="num" w:pos="1440"/>
        </w:tabs>
        <w:ind w:left="1440" w:hanging="720"/>
      </w:pPr>
      <w:rPr>
        <w:rFonts w:ascii="Verdana" w:hAnsi="Verdana" w:hint="default"/>
        <w:b w:val="0"/>
        <w:i w:val="0"/>
        <w:sz w:val="20"/>
        <w:szCs w:val="20"/>
        <w:u w:val="none"/>
      </w:rPr>
    </w:lvl>
    <w:lvl w:ilvl="3">
      <w:start w:val="1"/>
      <w:numFmt w:val="lowerLetter"/>
      <w:pStyle w:val="HLLegal-4"/>
      <w:lvlText w:val="(%4)"/>
      <w:lvlJc w:val="left"/>
      <w:pPr>
        <w:tabs>
          <w:tab w:val="num" w:pos="2160"/>
        </w:tabs>
        <w:ind w:left="2160" w:hanging="720"/>
      </w:pPr>
      <w:rPr>
        <w:rFonts w:ascii="Verdana" w:hAnsi="Verdana" w:hint="default"/>
        <w:b w:val="0"/>
        <w:i w:val="0"/>
        <w:sz w:val="20"/>
        <w:szCs w:val="20"/>
        <w:u w:val="none"/>
      </w:rPr>
    </w:lvl>
    <w:lvl w:ilvl="4">
      <w:start w:val="1"/>
      <w:numFmt w:val="lowerRoman"/>
      <w:pStyle w:val="HLLegal-5"/>
      <w:lvlText w:val="(%5)"/>
      <w:lvlJc w:val="left"/>
      <w:pPr>
        <w:tabs>
          <w:tab w:val="num" w:pos="2880"/>
        </w:tabs>
        <w:ind w:left="2880" w:hanging="720"/>
      </w:pPr>
      <w:rPr>
        <w:rFonts w:ascii="Verdana" w:hAnsi="Verdana" w:hint="default"/>
        <w:b w:val="0"/>
        <w:i w:val="0"/>
        <w:sz w:val="20"/>
        <w:szCs w:val="20"/>
        <w:u w:val="none"/>
      </w:rPr>
    </w:lvl>
    <w:lvl w:ilvl="5">
      <w:start w:val="1"/>
      <w:numFmt w:val="upperLetter"/>
      <w:lvlText w:val="(%6)"/>
      <w:lvlJc w:val="left"/>
      <w:pPr>
        <w:tabs>
          <w:tab w:val="num" w:pos="3600"/>
        </w:tabs>
        <w:ind w:left="3600" w:hanging="720"/>
      </w:pPr>
      <w:rPr>
        <w:rFonts w:ascii="Verdana" w:hAnsi="Verdana" w:hint="default"/>
        <w:b w:val="0"/>
        <w:i w:val="0"/>
        <w:sz w:val="20"/>
        <w:szCs w:val="20"/>
        <w:u w:val="none"/>
      </w:rPr>
    </w:lvl>
    <w:lvl w:ilvl="6">
      <w:start w:val="1"/>
      <w:numFmt w:val="upperRoman"/>
      <w:lvlText w:val="(%7)"/>
      <w:lvlJc w:val="left"/>
      <w:pPr>
        <w:tabs>
          <w:tab w:val="num" w:pos="3981"/>
        </w:tabs>
        <w:ind w:left="3981" w:hanging="720"/>
      </w:pPr>
      <w:rPr>
        <w:rFonts w:ascii="Verdana" w:hAnsi="Verdana" w:hint="default"/>
        <w:b w:val="0"/>
        <w:i w:val="0"/>
        <w:sz w:val="20"/>
        <w:szCs w:val="20"/>
        <w:u w:val="none"/>
      </w:rPr>
    </w:lvl>
    <w:lvl w:ilvl="7">
      <w:start w:val="1"/>
      <w:numFmt w:val="upperRoman"/>
      <w:lvlText w:val="(%8)"/>
      <w:lvlJc w:val="left"/>
      <w:pPr>
        <w:tabs>
          <w:tab w:val="num" w:pos="3744"/>
        </w:tabs>
        <w:ind w:left="3744" w:hanging="1224"/>
      </w:pPr>
      <w:rPr>
        <w:rFonts w:ascii="Times New Roman" w:hAnsi="Times New Roman" w:hint="default"/>
        <w:b w:val="0"/>
        <w:i w:val="0"/>
        <w:sz w:val="24"/>
        <w:u w:val="none"/>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4"/>
  </w:num>
  <w:num w:numId="3">
    <w:abstractNumId w:val="20"/>
  </w:num>
  <w:num w:numId="4">
    <w:abstractNumId w:val="13"/>
  </w:num>
  <w:num w:numId="5">
    <w:abstractNumId w:val="11"/>
  </w:num>
  <w:num w:numId="6">
    <w:abstractNumId w:val="14"/>
  </w:num>
  <w:num w:numId="7">
    <w:abstractNumId w:val="9"/>
  </w:num>
  <w:num w:numId="8">
    <w:abstractNumId w:val="10"/>
  </w:num>
  <w:num w:numId="9">
    <w:abstractNumId w:val="1"/>
  </w:num>
  <w:num w:numId="10">
    <w:abstractNumId w:val="3"/>
  </w:num>
  <w:num w:numId="11">
    <w:abstractNumId w:val="15"/>
  </w:num>
  <w:num w:numId="12">
    <w:abstractNumId w:val="7"/>
  </w:num>
  <w:num w:numId="13">
    <w:abstractNumId w:val="5"/>
  </w:num>
  <w:num w:numId="14">
    <w:abstractNumId w:val="19"/>
  </w:num>
  <w:num w:numId="15">
    <w:abstractNumId w:val="8"/>
  </w:num>
  <w:num w:numId="16">
    <w:abstractNumId w:val="12"/>
  </w:num>
  <w:num w:numId="17">
    <w:abstractNumId w:val="17"/>
  </w:num>
  <w:num w:numId="1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F056AF"/>
    <w:rsid w:val="00007887"/>
    <w:rsid w:val="00010241"/>
    <w:rsid w:val="00025C3F"/>
    <w:rsid w:val="00026CB7"/>
    <w:rsid w:val="00040F00"/>
    <w:rsid w:val="00043AE0"/>
    <w:rsid w:val="00075AA2"/>
    <w:rsid w:val="00092FD1"/>
    <w:rsid w:val="000B5596"/>
    <w:rsid w:val="000D1544"/>
    <w:rsid w:val="000D17EF"/>
    <w:rsid w:val="000E3BA3"/>
    <w:rsid w:val="000E5396"/>
    <w:rsid w:val="000F2A11"/>
    <w:rsid w:val="00106805"/>
    <w:rsid w:val="00135428"/>
    <w:rsid w:val="00136838"/>
    <w:rsid w:val="00141210"/>
    <w:rsid w:val="001436AF"/>
    <w:rsid w:val="001462AF"/>
    <w:rsid w:val="0018686B"/>
    <w:rsid w:val="00187ADA"/>
    <w:rsid w:val="00194486"/>
    <w:rsid w:val="001B3429"/>
    <w:rsid w:val="001B4BC9"/>
    <w:rsid w:val="001F771D"/>
    <w:rsid w:val="00211287"/>
    <w:rsid w:val="0025387C"/>
    <w:rsid w:val="00265055"/>
    <w:rsid w:val="0026518F"/>
    <w:rsid w:val="002A150F"/>
    <w:rsid w:val="002C5AD5"/>
    <w:rsid w:val="002D4597"/>
    <w:rsid w:val="002F287A"/>
    <w:rsid w:val="002F43F5"/>
    <w:rsid w:val="002F4ABA"/>
    <w:rsid w:val="002F62A1"/>
    <w:rsid w:val="0031321C"/>
    <w:rsid w:val="003256D5"/>
    <w:rsid w:val="00326365"/>
    <w:rsid w:val="00330EF4"/>
    <w:rsid w:val="00332441"/>
    <w:rsid w:val="0035292F"/>
    <w:rsid w:val="003649B3"/>
    <w:rsid w:val="003824D5"/>
    <w:rsid w:val="00386AA0"/>
    <w:rsid w:val="00397F75"/>
    <w:rsid w:val="003B0CF3"/>
    <w:rsid w:val="003B1BDA"/>
    <w:rsid w:val="003B7387"/>
    <w:rsid w:val="003C290A"/>
    <w:rsid w:val="003C5F2E"/>
    <w:rsid w:val="003E1269"/>
    <w:rsid w:val="003E2C46"/>
    <w:rsid w:val="003F456B"/>
    <w:rsid w:val="003F5A13"/>
    <w:rsid w:val="003F6518"/>
    <w:rsid w:val="004112CC"/>
    <w:rsid w:val="0042442A"/>
    <w:rsid w:val="00424C60"/>
    <w:rsid w:val="00427DDB"/>
    <w:rsid w:val="004307C3"/>
    <w:rsid w:val="0043692E"/>
    <w:rsid w:val="004504E6"/>
    <w:rsid w:val="00451E71"/>
    <w:rsid w:val="004C7458"/>
    <w:rsid w:val="004C7713"/>
    <w:rsid w:val="004E54CE"/>
    <w:rsid w:val="00502E24"/>
    <w:rsid w:val="0054513D"/>
    <w:rsid w:val="00547A48"/>
    <w:rsid w:val="00552695"/>
    <w:rsid w:val="005607F0"/>
    <w:rsid w:val="00563A08"/>
    <w:rsid w:val="005A3DF2"/>
    <w:rsid w:val="005A5326"/>
    <w:rsid w:val="005D25EE"/>
    <w:rsid w:val="005E38CF"/>
    <w:rsid w:val="005F01F8"/>
    <w:rsid w:val="00610019"/>
    <w:rsid w:val="00640D5D"/>
    <w:rsid w:val="00643A31"/>
    <w:rsid w:val="00646678"/>
    <w:rsid w:val="00646CFF"/>
    <w:rsid w:val="00650DFC"/>
    <w:rsid w:val="00667276"/>
    <w:rsid w:val="00674C92"/>
    <w:rsid w:val="00676D3E"/>
    <w:rsid w:val="006A2422"/>
    <w:rsid w:val="006D108D"/>
    <w:rsid w:val="006D74A3"/>
    <w:rsid w:val="006E39EF"/>
    <w:rsid w:val="006E7272"/>
    <w:rsid w:val="006F122E"/>
    <w:rsid w:val="00737179"/>
    <w:rsid w:val="0074615C"/>
    <w:rsid w:val="00751D42"/>
    <w:rsid w:val="00764BA3"/>
    <w:rsid w:val="0079026D"/>
    <w:rsid w:val="007B6AF4"/>
    <w:rsid w:val="007D6227"/>
    <w:rsid w:val="007E1C15"/>
    <w:rsid w:val="007E6658"/>
    <w:rsid w:val="007F1414"/>
    <w:rsid w:val="007F5D77"/>
    <w:rsid w:val="00810A22"/>
    <w:rsid w:val="00834BC1"/>
    <w:rsid w:val="00853DDB"/>
    <w:rsid w:val="00863EF8"/>
    <w:rsid w:val="0086469E"/>
    <w:rsid w:val="00885E78"/>
    <w:rsid w:val="00890627"/>
    <w:rsid w:val="008911F3"/>
    <w:rsid w:val="008970D6"/>
    <w:rsid w:val="008B33C6"/>
    <w:rsid w:val="008C1684"/>
    <w:rsid w:val="008C7AC4"/>
    <w:rsid w:val="00915BB8"/>
    <w:rsid w:val="0092269D"/>
    <w:rsid w:val="00941AF7"/>
    <w:rsid w:val="00987DDC"/>
    <w:rsid w:val="009F5421"/>
    <w:rsid w:val="00A1059F"/>
    <w:rsid w:val="00A22359"/>
    <w:rsid w:val="00A52EDB"/>
    <w:rsid w:val="00A73934"/>
    <w:rsid w:val="00A82508"/>
    <w:rsid w:val="00A833AE"/>
    <w:rsid w:val="00AA387D"/>
    <w:rsid w:val="00AE5D25"/>
    <w:rsid w:val="00B17DA8"/>
    <w:rsid w:val="00B21B68"/>
    <w:rsid w:val="00B720AE"/>
    <w:rsid w:val="00BA5376"/>
    <w:rsid w:val="00BB38A2"/>
    <w:rsid w:val="00BE37F9"/>
    <w:rsid w:val="00BF1D7E"/>
    <w:rsid w:val="00BF32FD"/>
    <w:rsid w:val="00C00DF6"/>
    <w:rsid w:val="00C10CFF"/>
    <w:rsid w:val="00C20D1A"/>
    <w:rsid w:val="00C27D9B"/>
    <w:rsid w:val="00C33745"/>
    <w:rsid w:val="00C5630F"/>
    <w:rsid w:val="00CB32D1"/>
    <w:rsid w:val="00CB49C8"/>
    <w:rsid w:val="00CD55E6"/>
    <w:rsid w:val="00CE7268"/>
    <w:rsid w:val="00D30711"/>
    <w:rsid w:val="00D31DE8"/>
    <w:rsid w:val="00D33C27"/>
    <w:rsid w:val="00D4496A"/>
    <w:rsid w:val="00D46AC4"/>
    <w:rsid w:val="00D6127D"/>
    <w:rsid w:val="00D66863"/>
    <w:rsid w:val="00D70693"/>
    <w:rsid w:val="00D80303"/>
    <w:rsid w:val="00D844B1"/>
    <w:rsid w:val="00DA0133"/>
    <w:rsid w:val="00DA0578"/>
    <w:rsid w:val="00DA1200"/>
    <w:rsid w:val="00DC3FE8"/>
    <w:rsid w:val="00DC7AB9"/>
    <w:rsid w:val="00DD74A6"/>
    <w:rsid w:val="00DE0D1F"/>
    <w:rsid w:val="00DF20BC"/>
    <w:rsid w:val="00E00A50"/>
    <w:rsid w:val="00E144F2"/>
    <w:rsid w:val="00E37AE0"/>
    <w:rsid w:val="00E43789"/>
    <w:rsid w:val="00E43FAC"/>
    <w:rsid w:val="00E52438"/>
    <w:rsid w:val="00E67C02"/>
    <w:rsid w:val="00E7683D"/>
    <w:rsid w:val="00E95925"/>
    <w:rsid w:val="00EA00C8"/>
    <w:rsid w:val="00EA15C0"/>
    <w:rsid w:val="00EA27E7"/>
    <w:rsid w:val="00EC7B58"/>
    <w:rsid w:val="00ED1587"/>
    <w:rsid w:val="00EE6CB3"/>
    <w:rsid w:val="00F056AF"/>
    <w:rsid w:val="00F05E94"/>
    <w:rsid w:val="00F312E5"/>
    <w:rsid w:val="00F31F9F"/>
    <w:rsid w:val="00F40CCE"/>
    <w:rsid w:val="00F82063"/>
    <w:rsid w:val="00F82FC6"/>
    <w:rsid w:val="00F94717"/>
    <w:rsid w:val="00FA61BB"/>
    <w:rsid w:val="0A5CC9C9"/>
    <w:rsid w:val="2201C50F"/>
    <w:rsid w:val="350C22CB"/>
    <w:rsid w:val="395BCD8E"/>
    <w:rsid w:val="68BAB314"/>
    <w:rsid w:val="70BEBAB1"/>
    <w:rsid w:val="736B014B"/>
    <w:rsid w:val="782ABC14"/>
    <w:rsid w:val="7911B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323B3"/>
  <w15:docId w15:val="{094609E0-120B-4507-A7DB-B8039D1A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Level1"/>
    <w:next w:val="Level2"/>
    <w:qFormat/>
    <w:pPr>
      <w:overflowPunct/>
      <w:autoSpaceDE/>
      <w:autoSpaceDN/>
      <w:adjustRightInd/>
      <w:jc w:val="left"/>
      <w:textAlignment w:val="auto"/>
      <w:outlineLvl w:val="0"/>
    </w:pPr>
    <w:rPr>
      <w:rFonts w:cs="Arial"/>
      <w:b/>
      <w:bCs/>
      <w:caps/>
      <w:szCs w:val="32"/>
    </w:rPr>
  </w:style>
  <w:style w:type="paragraph" w:styleId="Heading2">
    <w:name w:val="heading 2"/>
    <w:basedOn w:val="Level2"/>
    <w:next w:val="Level3"/>
    <w:qFormat/>
    <w:pPr>
      <w:overflowPunct/>
      <w:autoSpaceDE/>
      <w:autoSpaceDN/>
      <w:adjustRightInd/>
      <w:jc w:val="left"/>
      <w:textAlignment w:val="auto"/>
      <w:outlineLvl w:val="1"/>
    </w:pPr>
    <w:rPr>
      <w:b/>
      <w:iCs/>
      <w:szCs w:val="28"/>
    </w:rPr>
  </w:style>
  <w:style w:type="paragraph" w:styleId="Heading3">
    <w:name w:val="heading 3"/>
    <w:basedOn w:val="Level3"/>
    <w:next w:val="Level4"/>
    <w:qFormat/>
    <w:pPr>
      <w:overflowPunct/>
      <w:autoSpaceDE/>
      <w:autoSpaceDN/>
      <w:adjustRightInd/>
      <w:jc w:val="left"/>
      <w:textAlignment w:val="auto"/>
      <w:outlineLvl w:val="2"/>
    </w:pPr>
    <w:rPr>
      <w:b/>
      <w:bCs/>
      <w:iCs/>
      <w:szCs w:val="26"/>
    </w:rPr>
  </w:style>
  <w:style w:type="paragraph" w:styleId="Heading4">
    <w:name w:val="heading 4"/>
    <w:basedOn w:val="Level4"/>
    <w:next w:val="Level5"/>
    <w:qFormat/>
    <w:pPr>
      <w:overflowPunct/>
      <w:autoSpaceDE/>
      <w:autoSpaceDN/>
      <w:adjustRightInd/>
      <w:jc w:val="left"/>
      <w:textAlignment w:val="auto"/>
      <w:outlineLvl w:val="3"/>
    </w:pPr>
    <w:rPr>
      <w:b/>
      <w:iCs/>
      <w:szCs w:val="28"/>
    </w:rPr>
  </w:style>
  <w:style w:type="paragraph" w:styleId="Heading5">
    <w:name w:val="heading 5"/>
    <w:basedOn w:val="Level5"/>
    <w:next w:val="Level5"/>
    <w:qFormat/>
    <w:pPr>
      <w:overflowPunct/>
      <w:autoSpaceDE/>
      <w:autoSpaceDN/>
      <w:adjustRightInd/>
      <w:ind w:left="2551"/>
      <w:jc w:val="left"/>
      <w:textAlignment w:val="auto"/>
      <w:outlineLvl w:val="4"/>
    </w:pPr>
    <w:rPr>
      <w:b/>
      <w:bCs/>
      <w:iCs/>
      <w:szCs w:val="26"/>
    </w:rPr>
  </w:style>
  <w:style w:type="paragraph" w:styleId="Heading6">
    <w:name w:val="heading 6"/>
    <w:basedOn w:val="Level6"/>
    <w:next w:val="Level5"/>
    <w:qFormat/>
    <w:pPr>
      <w:overflowPunct/>
      <w:autoSpaceDE/>
      <w:autoSpaceDN/>
      <w:adjustRightInd/>
      <w:ind w:left="2551"/>
      <w:jc w:val="left"/>
      <w:textAlignment w:val="auto"/>
      <w:outlineLvl w:val="5"/>
    </w:pPr>
    <w:rPr>
      <w:b/>
      <w:bCs/>
      <w:szCs w:val="22"/>
    </w:rPr>
  </w:style>
  <w:style w:type="paragraph" w:styleId="Heading7">
    <w:name w:val="heading 7"/>
    <w:basedOn w:val="Normal"/>
    <w:next w:val="Normal"/>
    <w:link w:val="Heading7Char"/>
    <w:qFormat/>
    <w:rsid w:val="007E1C15"/>
    <w:pPr>
      <w:keepNext/>
      <w:keepLines/>
      <w:overflowPunct/>
      <w:autoSpaceDE/>
      <w:autoSpaceDN/>
      <w:adjustRightInd/>
      <w:spacing w:before="200" w:line="276" w:lineRule="auto"/>
      <w:ind w:left="1296" w:hanging="1296"/>
      <w:textAlignment w:val="auto"/>
      <w:outlineLvl w:val="6"/>
    </w:pPr>
    <w:rPr>
      <w:rFonts w:ascii="Cambria" w:hAnsi="Cambria"/>
      <w:i/>
      <w:iCs/>
      <w:color w:val="404040"/>
      <w:szCs w:val="22"/>
    </w:rPr>
  </w:style>
  <w:style w:type="paragraph" w:styleId="Heading8">
    <w:name w:val="heading 8"/>
    <w:basedOn w:val="Normal"/>
    <w:next w:val="Normal"/>
    <w:link w:val="Heading8Char"/>
    <w:qFormat/>
    <w:rsid w:val="007E1C15"/>
    <w:pPr>
      <w:keepNext/>
      <w:keepLines/>
      <w:overflowPunct/>
      <w:autoSpaceDE/>
      <w:autoSpaceDN/>
      <w:adjustRightInd/>
      <w:spacing w:before="200" w:line="276" w:lineRule="auto"/>
      <w:ind w:left="1440" w:hanging="1440"/>
      <w:textAlignment w:val="auto"/>
      <w:outlineLvl w:val="7"/>
    </w:pPr>
    <w:rPr>
      <w:rFonts w:ascii="Cambria" w:hAnsi="Cambria"/>
      <w:color w:val="404040"/>
      <w:sz w:val="20"/>
    </w:rPr>
  </w:style>
  <w:style w:type="paragraph" w:styleId="Heading9">
    <w:name w:val="heading 9"/>
    <w:basedOn w:val="Normal"/>
    <w:next w:val="Normal"/>
    <w:link w:val="Heading9Char"/>
    <w:qFormat/>
    <w:rsid w:val="007E1C15"/>
    <w:pPr>
      <w:keepNext/>
      <w:keepLines/>
      <w:overflowPunct/>
      <w:autoSpaceDE/>
      <w:autoSpaceDN/>
      <w:adjustRightInd/>
      <w:spacing w:before="200" w:line="276" w:lineRule="auto"/>
      <w:ind w:left="1584" w:hanging="1584"/>
      <w:textAlignment w:val="auto"/>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keepNext/>
      <w:spacing w:after="240" w:line="312" w:lineRule="auto"/>
    </w:pPr>
  </w:style>
  <w:style w:type="paragraph" w:customStyle="1" w:styleId="Level2">
    <w:name w:val="Level 2"/>
    <w:basedOn w:val="Level1"/>
    <w:pPr>
      <w:ind w:left="709"/>
    </w:pPr>
  </w:style>
  <w:style w:type="paragraph" w:customStyle="1" w:styleId="Level3">
    <w:name w:val="Level 3"/>
    <w:basedOn w:val="Level2"/>
    <w:pPr>
      <w:ind w:left="1559"/>
    </w:pPr>
  </w:style>
  <w:style w:type="paragraph" w:customStyle="1" w:styleId="Level4">
    <w:name w:val="Level 4"/>
    <w:basedOn w:val="Level3"/>
    <w:pPr>
      <w:ind w:left="2551"/>
    </w:pPr>
  </w:style>
  <w:style w:type="paragraph" w:customStyle="1" w:styleId="Level5">
    <w:name w:val="Level 5"/>
    <w:basedOn w:val="Level4"/>
    <w:pPr>
      <w:ind w:left="3685"/>
    </w:pPr>
  </w:style>
  <w:style w:type="paragraph" w:customStyle="1" w:styleId="Level6">
    <w:name w:val="Level 6"/>
    <w:basedOn w:val="Level5"/>
    <w:pPr>
      <w:ind w:left="4961"/>
    </w:pPr>
  </w:style>
  <w:style w:type="paragraph" w:styleId="Header">
    <w:name w:val="header"/>
    <w:basedOn w:val="Normal"/>
    <w:link w:val="HeaderChar"/>
    <w:uiPriority w:val="99"/>
    <w:pPr>
      <w:jc w:val="left"/>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rsid w:val="00853DDB"/>
    <w:pPr>
      <w:spacing w:after="240" w:line="312" w:lineRule="auto"/>
    </w:pPr>
  </w:style>
  <w:style w:type="paragraph" w:customStyle="1" w:styleId="Level7">
    <w:name w:val="Level 7"/>
    <w:basedOn w:val="Level6"/>
  </w:style>
  <w:style w:type="paragraph" w:customStyle="1" w:styleId="Level8">
    <w:name w:val="Level 8"/>
    <w:basedOn w:val="Level7"/>
  </w:style>
  <w:style w:type="paragraph" w:customStyle="1" w:styleId="Level9">
    <w:name w:val="Level 9"/>
    <w:basedOn w:val="Level8"/>
  </w:style>
  <w:style w:type="paragraph" w:customStyle="1" w:styleId="HD6Level1">
    <w:name w:val="HD6 Level 1"/>
    <w:basedOn w:val="Normal"/>
    <w:pPr>
      <w:numPr>
        <w:numId w:val="2"/>
      </w:numPr>
      <w:overflowPunct/>
      <w:autoSpaceDE/>
      <w:autoSpaceDN/>
      <w:adjustRightInd/>
      <w:spacing w:after="240" w:line="312" w:lineRule="auto"/>
      <w:textAlignment w:val="auto"/>
    </w:pPr>
  </w:style>
  <w:style w:type="paragraph" w:customStyle="1" w:styleId="HD6Level2">
    <w:name w:val="HD6 Level 2"/>
    <w:basedOn w:val="HD6Level1"/>
    <w:pPr>
      <w:numPr>
        <w:ilvl w:val="1"/>
      </w:numPr>
    </w:pPr>
  </w:style>
  <w:style w:type="paragraph" w:customStyle="1" w:styleId="HD6Level3">
    <w:name w:val="HD6 Level 3"/>
    <w:basedOn w:val="HD6Level2"/>
    <w:pPr>
      <w:numPr>
        <w:ilvl w:val="2"/>
      </w:numPr>
    </w:pPr>
  </w:style>
  <w:style w:type="paragraph" w:customStyle="1" w:styleId="HD6Level4">
    <w:name w:val="HD6 Level 4"/>
    <w:basedOn w:val="HD6Level3"/>
    <w:pPr>
      <w:numPr>
        <w:ilvl w:val="3"/>
      </w:numPr>
    </w:pPr>
  </w:style>
  <w:style w:type="paragraph" w:customStyle="1" w:styleId="HD6Level5">
    <w:name w:val="HD6 Level 5"/>
    <w:basedOn w:val="HD6Level4"/>
    <w:pPr>
      <w:numPr>
        <w:ilvl w:val="4"/>
      </w:numPr>
    </w:pPr>
  </w:style>
  <w:style w:type="paragraph" w:customStyle="1" w:styleId="HD6Level6">
    <w:name w:val="HD6 Level 6"/>
    <w:basedOn w:val="HD6Level5"/>
    <w:pPr>
      <w:numPr>
        <w:ilvl w:val="5"/>
      </w:numPr>
    </w:pPr>
  </w:style>
  <w:style w:type="paragraph" w:customStyle="1" w:styleId="HD6Level7">
    <w:name w:val="HD6 Level 7"/>
    <w:basedOn w:val="HD6Level6"/>
    <w:pPr>
      <w:numPr>
        <w:ilvl w:val="6"/>
      </w:numPr>
    </w:pPr>
  </w:style>
  <w:style w:type="paragraph" w:customStyle="1" w:styleId="HD6Level8">
    <w:name w:val="HD6 Level 8"/>
    <w:basedOn w:val="HD6Level7"/>
    <w:pPr>
      <w:numPr>
        <w:ilvl w:val="7"/>
      </w:numPr>
    </w:pPr>
  </w:style>
  <w:style w:type="paragraph" w:customStyle="1" w:styleId="HD6Level9">
    <w:name w:val="HD6 Level 9"/>
    <w:basedOn w:val="HD6Level8"/>
    <w:pPr>
      <w:numPr>
        <w:ilvl w:val="8"/>
      </w:numPr>
    </w:pPr>
  </w:style>
  <w:style w:type="paragraph" w:customStyle="1" w:styleId="HD6Heading1">
    <w:name w:val="HD6 Heading 1"/>
    <w:basedOn w:val="HD6Level1"/>
    <w:next w:val="HD6Level2"/>
    <w:pPr>
      <w:keepNext/>
      <w:jc w:val="left"/>
      <w:outlineLvl w:val="0"/>
    </w:pPr>
    <w:rPr>
      <w:b/>
      <w:caps/>
    </w:rPr>
  </w:style>
  <w:style w:type="paragraph" w:customStyle="1" w:styleId="HD6Heading2">
    <w:name w:val="HD6 Heading 2"/>
    <w:basedOn w:val="HD6Level2"/>
    <w:next w:val="HD6Level3"/>
    <w:pPr>
      <w:keepNext/>
      <w:jc w:val="left"/>
      <w:outlineLvl w:val="1"/>
    </w:pPr>
    <w:rPr>
      <w:b/>
    </w:rPr>
  </w:style>
  <w:style w:type="paragraph" w:customStyle="1" w:styleId="HD6Heading3">
    <w:name w:val="HD6 Heading 3"/>
    <w:basedOn w:val="HD6Level3"/>
    <w:next w:val="HD6Level4"/>
    <w:pPr>
      <w:keepNext/>
      <w:jc w:val="left"/>
      <w:outlineLvl w:val="2"/>
    </w:pPr>
    <w:rPr>
      <w:b/>
    </w:rPr>
  </w:style>
  <w:style w:type="paragraph" w:customStyle="1" w:styleId="HD6Heading4">
    <w:name w:val="HD6 Heading 4"/>
    <w:basedOn w:val="HD6Level4"/>
    <w:next w:val="HD6Level5"/>
    <w:pPr>
      <w:keepNext/>
      <w:jc w:val="left"/>
      <w:outlineLvl w:val="3"/>
    </w:pPr>
    <w:rPr>
      <w:b/>
    </w:rPr>
  </w:style>
  <w:style w:type="paragraph" w:customStyle="1" w:styleId="HD6Heading5">
    <w:name w:val="HD6 Heading 5"/>
    <w:basedOn w:val="HD6Level5"/>
    <w:next w:val="HD6Level6"/>
    <w:pPr>
      <w:keepNext/>
      <w:jc w:val="left"/>
      <w:outlineLvl w:val="4"/>
    </w:pPr>
    <w:rPr>
      <w:b/>
    </w:rPr>
  </w:style>
  <w:style w:type="paragraph" w:customStyle="1" w:styleId="HD6Heading6">
    <w:name w:val="HD6 Heading 6"/>
    <w:basedOn w:val="HD6Level6"/>
    <w:next w:val="HD6Level7"/>
    <w:pPr>
      <w:keepNext/>
      <w:jc w:val="left"/>
      <w:outlineLvl w:val="5"/>
    </w:pPr>
    <w:rPr>
      <w:b/>
    </w:rPr>
  </w:style>
  <w:style w:type="paragraph" w:customStyle="1" w:styleId="SchHeader1">
    <w:name w:val="Sch Header 1"/>
    <w:next w:val="Normal"/>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pPr>
      <w:suppressAutoHyphens/>
      <w:jc w:val="center"/>
      <w:outlineLvl w:val="9"/>
    </w:pPr>
  </w:style>
  <w:style w:type="paragraph" w:styleId="TOC1">
    <w:name w:val="toc 1"/>
    <w:basedOn w:val="Normal"/>
    <w:next w:val="Normal"/>
    <w:autoRedefine/>
    <w:uiPriority w:val="39"/>
    <w:rsid w:val="00E95925"/>
    <w:pPr>
      <w:overflowPunct/>
      <w:autoSpaceDE/>
      <w:autoSpaceDN/>
      <w:adjustRightInd/>
      <w:spacing w:after="120"/>
      <w:jc w:val="left"/>
      <w:textAlignment w:val="auto"/>
    </w:pPr>
    <w:rPr>
      <w:caps/>
    </w:rPr>
  </w:style>
  <w:style w:type="paragraph" w:styleId="TOC2">
    <w:name w:val="toc 2"/>
    <w:basedOn w:val="Normal"/>
    <w:next w:val="Normal"/>
    <w:autoRedefine/>
    <w:semiHidden/>
    <w:pPr>
      <w:overflowPunct/>
      <w:autoSpaceDE/>
      <w:autoSpaceDN/>
      <w:adjustRightInd/>
      <w:spacing w:after="240" w:line="312" w:lineRule="auto"/>
      <w:ind w:left="709"/>
      <w:jc w:val="left"/>
      <w:textAlignment w:val="auto"/>
    </w:pPr>
  </w:style>
  <w:style w:type="paragraph" w:styleId="TOC3">
    <w:name w:val="toc 3"/>
    <w:basedOn w:val="Normal"/>
    <w:next w:val="Normal"/>
    <w:autoRedefine/>
    <w:semiHidden/>
    <w:pPr>
      <w:overflowPunct/>
      <w:autoSpaceDE/>
      <w:autoSpaceDN/>
      <w:adjustRightInd/>
      <w:spacing w:after="240" w:line="312" w:lineRule="auto"/>
      <w:ind w:left="1417"/>
      <w:jc w:val="left"/>
      <w:textAlignment w:val="auto"/>
    </w:pPr>
  </w:style>
  <w:style w:type="paragraph" w:styleId="TOC4">
    <w:name w:val="toc 4"/>
    <w:basedOn w:val="Normal"/>
    <w:next w:val="Normal"/>
    <w:autoRedefine/>
    <w:semiHidden/>
    <w:pPr>
      <w:overflowPunct/>
      <w:autoSpaceDE/>
      <w:autoSpaceDN/>
      <w:adjustRightInd/>
      <w:spacing w:after="240" w:line="312" w:lineRule="auto"/>
      <w:ind w:left="2126"/>
      <w:jc w:val="left"/>
      <w:textAlignment w:val="auto"/>
    </w:pPr>
  </w:style>
  <w:style w:type="character" w:styleId="PageNumber">
    <w:name w:val="page number"/>
    <w:basedOn w:val="DefaultParagraphFont"/>
  </w:style>
  <w:style w:type="paragraph" w:customStyle="1" w:styleId="Notice">
    <w:name w:val="Notice"/>
    <w:basedOn w:val="Normal"/>
    <w:pPr>
      <w:numPr>
        <w:numId w:val="1"/>
      </w:numPr>
      <w:spacing w:after="120"/>
    </w:pPr>
    <w:rPr>
      <w:sz w:val="16"/>
    </w:rPr>
  </w:style>
  <w:style w:type="paragraph" w:customStyle="1" w:styleId="CoverDocumentTitle">
    <w:name w:val="Cover Document Title"/>
    <w:next w:val="Normal"/>
    <w:pPr>
      <w:jc w:val="both"/>
    </w:pPr>
    <w:rPr>
      <w:rFonts w:ascii="Arial" w:hAnsi="Arial"/>
      <w:sz w:val="28"/>
      <w:lang w:eastAsia="en-US"/>
    </w:rPr>
  </w:style>
  <w:style w:type="paragraph" w:customStyle="1" w:styleId="CoverDate">
    <w:name w:val="Cover Date"/>
    <w:next w:val="Normal"/>
    <w:rPr>
      <w:rFonts w:ascii="Arial" w:hAnsi="Arial"/>
      <w:sz w:val="28"/>
      <w:lang w:eastAsia="en-US"/>
    </w:rPr>
  </w:style>
  <w:style w:type="paragraph" w:customStyle="1" w:styleId="CoverPartyName">
    <w:name w:val="Cover Party Name"/>
    <w:next w:val="Normal"/>
    <w:pPr>
      <w:jc w:val="both"/>
    </w:pPr>
    <w:rPr>
      <w:rFonts w:ascii="Arial" w:hAnsi="Arial"/>
      <w:sz w:val="28"/>
      <w:lang w:eastAsia="en-US"/>
    </w:rPr>
  </w:style>
  <w:style w:type="paragraph" w:customStyle="1" w:styleId="CoverPartyRole">
    <w:name w:val="Cover Party Role"/>
    <w:next w:val="Normal"/>
    <w:pPr>
      <w:jc w:val="both"/>
    </w:pPr>
    <w:rPr>
      <w:rFonts w:ascii="Arial" w:hAnsi="Arial"/>
      <w:sz w:val="28"/>
      <w:lang w:eastAsia="en-US"/>
    </w:rPr>
  </w:style>
  <w:style w:type="paragraph" w:customStyle="1" w:styleId="NoticeHeader">
    <w:name w:val="Notice Header"/>
    <w:basedOn w:val="Notice"/>
    <w:next w:val="Notice"/>
    <w:pPr>
      <w:numPr>
        <w:numId w:val="0"/>
      </w:numPr>
      <w:jc w:val="center"/>
    </w:pPr>
    <w:rPr>
      <w:caps/>
      <w:u w:val="single"/>
    </w:rPr>
  </w:style>
  <w:style w:type="paragraph" w:customStyle="1" w:styleId="SchHeader2">
    <w:name w:val="Sch Header 2"/>
    <w:next w:val="Normal"/>
    <w:pPr>
      <w:keepNext/>
      <w:spacing w:after="240" w:line="312" w:lineRule="auto"/>
      <w:jc w:val="center"/>
      <w:outlineLvl w:val="1"/>
    </w:pPr>
    <w:rPr>
      <w:rFonts w:ascii="Arial" w:hAnsi="Arial"/>
      <w:b/>
      <w:caps/>
      <w:sz w:val="22"/>
      <w:lang w:eastAsia="en-US"/>
    </w:rPr>
  </w:style>
  <w:style w:type="paragraph" w:customStyle="1" w:styleId="SchHeader3">
    <w:name w:val="Sch Header 3"/>
    <w:next w:val="Normal"/>
    <w:pPr>
      <w:keepNext/>
      <w:spacing w:after="240" w:line="312" w:lineRule="auto"/>
      <w:jc w:val="center"/>
      <w:outlineLvl w:val="2"/>
    </w:pPr>
    <w:rPr>
      <w:rFonts w:ascii="Arial" w:hAnsi="Arial"/>
      <w:caps/>
      <w:sz w:val="22"/>
      <w:lang w:eastAsia="en-US"/>
    </w:rPr>
  </w:style>
  <w:style w:type="paragraph" w:customStyle="1" w:styleId="SchHeader4">
    <w:name w:val="Sch Header 4"/>
    <w:next w:val="HD6Level1"/>
    <w:pPr>
      <w:keepNext/>
      <w:spacing w:after="240" w:line="312" w:lineRule="auto"/>
      <w:jc w:val="center"/>
      <w:outlineLvl w:val="3"/>
    </w:pPr>
    <w:rPr>
      <w:rFonts w:ascii="Arial" w:hAnsi="Arial"/>
      <w:caps/>
      <w:sz w:val="22"/>
      <w:lang w:eastAsia="en-US"/>
    </w:rPr>
  </w:style>
  <w:style w:type="paragraph" w:styleId="TOC5">
    <w:name w:val="toc 5"/>
    <w:basedOn w:val="Normal"/>
    <w:next w:val="Normal"/>
    <w:autoRedefine/>
    <w:semiHidden/>
    <w:rsid w:val="00F056AF"/>
    <w:pPr>
      <w:ind w:left="880"/>
    </w:pPr>
  </w:style>
  <w:style w:type="paragraph" w:styleId="TOC6">
    <w:name w:val="toc 6"/>
    <w:basedOn w:val="Normal"/>
    <w:next w:val="Normal"/>
    <w:autoRedefine/>
    <w:semiHidden/>
    <w:rsid w:val="00F056AF"/>
    <w:pPr>
      <w:ind w:left="1100"/>
    </w:pPr>
  </w:style>
  <w:style w:type="paragraph" w:styleId="TOC7">
    <w:name w:val="toc 7"/>
    <w:basedOn w:val="Normal"/>
    <w:next w:val="Normal"/>
    <w:autoRedefine/>
    <w:semiHidden/>
    <w:rsid w:val="00F056AF"/>
    <w:pPr>
      <w:ind w:left="1320"/>
    </w:pPr>
  </w:style>
  <w:style w:type="paragraph" w:styleId="TOC8">
    <w:name w:val="toc 8"/>
    <w:basedOn w:val="Normal"/>
    <w:next w:val="Normal"/>
    <w:autoRedefine/>
    <w:semiHidden/>
    <w:rsid w:val="00F056AF"/>
    <w:pPr>
      <w:ind w:left="1540"/>
    </w:pPr>
  </w:style>
  <w:style w:type="paragraph" w:styleId="TOC9">
    <w:name w:val="toc 9"/>
    <w:basedOn w:val="Normal"/>
    <w:next w:val="Normal"/>
    <w:autoRedefine/>
    <w:semiHidden/>
    <w:rsid w:val="00F056AF"/>
    <w:pPr>
      <w:ind w:left="1760"/>
    </w:pPr>
  </w:style>
  <w:style w:type="table" w:styleId="TableGrid">
    <w:name w:val="Table Grid"/>
    <w:basedOn w:val="TableNormal"/>
    <w:uiPriority w:val="39"/>
    <w:rsid w:val="00F056AF"/>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853DDB"/>
    <w:rPr>
      <w:rFonts w:ascii="Arial" w:hAnsi="Arial"/>
      <w:sz w:val="22"/>
      <w:lang w:val="en-GB" w:eastAsia="en-US" w:bidi="ar-SA"/>
    </w:rPr>
  </w:style>
  <w:style w:type="character" w:customStyle="1" w:styleId="ParaNum">
    <w:name w:val="ParaNum"/>
    <w:rsid w:val="00A82508"/>
    <w:rPr>
      <w:b w:val="0"/>
      <w:i w:val="0"/>
      <w:vanish w:val="0"/>
      <w:sz w:val="14"/>
      <w:u w:val="none"/>
    </w:rPr>
  </w:style>
  <w:style w:type="paragraph" w:customStyle="1" w:styleId="HLlegal">
    <w:name w:val="HL legal"/>
    <w:basedOn w:val="Normal"/>
    <w:rsid w:val="00A82508"/>
    <w:pPr>
      <w:numPr>
        <w:numId w:val="3"/>
      </w:numPr>
      <w:overflowPunct/>
      <w:autoSpaceDE/>
      <w:autoSpaceDN/>
      <w:adjustRightInd/>
      <w:textAlignment w:val="auto"/>
      <w:outlineLvl w:val="0"/>
    </w:pPr>
    <w:rPr>
      <w:rFonts w:ascii="Verdana" w:hAnsi="Verdana" w:cs="Arial"/>
      <w:sz w:val="20"/>
      <w:szCs w:val="28"/>
      <w:lang w:eastAsia="en-GB"/>
    </w:rPr>
  </w:style>
  <w:style w:type="paragraph" w:customStyle="1" w:styleId="HLLegal-2">
    <w:name w:val="HL Legal - 2"/>
    <w:basedOn w:val="Normal"/>
    <w:rsid w:val="00A82508"/>
    <w:pPr>
      <w:numPr>
        <w:ilvl w:val="1"/>
        <w:numId w:val="3"/>
      </w:numPr>
      <w:overflowPunct/>
      <w:autoSpaceDE/>
      <w:autoSpaceDN/>
      <w:adjustRightInd/>
      <w:textAlignment w:val="auto"/>
      <w:outlineLvl w:val="1"/>
    </w:pPr>
    <w:rPr>
      <w:rFonts w:ascii="Verdana" w:hAnsi="Verdana" w:cs="Arial"/>
      <w:sz w:val="20"/>
      <w:szCs w:val="28"/>
      <w:lang w:eastAsia="en-GB"/>
    </w:rPr>
  </w:style>
  <w:style w:type="paragraph" w:customStyle="1" w:styleId="HLLegal-3">
    <w:name w:val="HL Legal - 3"/>
    <w:basedOn w:val="Normal"/>
    <w:rsid w:val="00A82508"/>
    <w:pPr>
      <w:numPr>
        <w:ilvl w:val="2"/>
        <w:numId w:val="3"/>
      </w:numPr>
      <w:overflowPunct/>
      <w:autoSpaceDE/>
      <w:autoSpaceDN/>
      <w:adjustRightInd/>
      <w:textAlignment w:val="auto"/>
      <w:outlineLvl w:val="2"/>
    </w:pPr>
    <w:rPr>
      <w:rFonts w:ascii="Verdana" w:hAnsi="Verdana" w:cs="Arial"/>
      <w:sz w:val="20"/>
      <w:szCs w:val="28"/>
      <w:lang w:eastAsia="en-GB"/>
    </w:rPr>
  </w:style>
  <w:style w:type="paragraph" w:customStyle="1" w:styleId="HLLegal-4">
    <w:name w:val="HL Legal - 4"/>
    <w:basedOn w:val="Normal"/>
    <w:rsid w:val="00A82508"/>
    <w:pPr>
      <w:numPr>
        <w:ilvl w:val="3"/>
        <w:numId w:val="3"/>
      </w:numPr>
      <w:overflowPunct/>
      <w:autoSpaceDE/>
      <w:autoSpaceDN/>
      <w:adjustRightInd/>
      <w:textAlignment w:val="auto"/>
      <w:outlineLvl w:val="3"/>
    </w:pPr>
    <w:rPr>
      <w:rFonts w:ascii="Verdana" w:hAnsi="Verdana" w:cs="Arial"/>
      <w:sz w:val="20"/>
      <w:szCs w:val="28"/>
      <w:lang w:eastAsia="en-GB"/>
    </w:rPr>
  </w:style>
  <w:style w:type="paragraph" w:customStyle="1" w:styleId="HLLegal-5">
    <w:name w:val="HL Legal - 5"/>
    <w:basedOn w:val="Normal"/>
    <w:rsid w:val="00A82508"/>
    <w:pPr>
      <w:numPr>
        <w:ilvl w:val="4"/>
        <w:numId w:val="3"/>
      </w:numPr>
      <w:overflowPunct/>
      <w:autoSpaceDE/>
      <w:autoSpaceDN/>
      <w:adjustRightInd/>
      <w:textAlignment w:val="auto"/>
      <w:outlineLvl w:val="4"/>
    </w:pPr>
    <w:rPr>
      <w:rFonts w:ascii="Verdana" w:hAnsi="Verdana" w:cs="Arial"/>
      <w:sz w:val="20"/>
      <w:szCs w:val="28"/>
      <w:lang w:eastAsia="en-GB"/>
    </w:rPr>
  </w:style>
  <w:style w:type="character" w:styleId="Hyperlink">
    <w:name w:val="Hyperlink"/>
    <w:uiPriority w:val="99"/>
    <w:rsid w:val="00F40CCE"/>
    <w:rPr>
      <w:color w:val="0000FF"/>
      <w:u w:val="single"/>
    </w:rPr>
  </w:style>
  <w:style w:type="paragraph" w:styleId="BalloonText">
    <w:name w:val="Balloon Text"/>
    <w:basedOn w:val="Normal"/>
    <w:link w:val="BalloonTextChar"/>
    <w:rsid w:val="00424C60"/>
    <w:rPr>
      <w:rFonts w:ascii="Tahoma" w:hAnsi="Tahoma" w:cs="Tahoma"/>
      <w:sz w:val="16"/>
      <w:szCs w:val="16"/>
    </w:rPr>
  </w:style>
  <w:style w:type="character" w:customStyle="1" w:styleId="BalloonTextChar">
    <w:name w:val="Balloon Text Char"/>
    <w:link w:val="BalloonText"/>
    <w:rsid w:val="00424C60"/>
    <w:rPr>
      <w:rFonts w:ascii="Tahoma" w:hAnsi="Tahoma" w:cs="Tahoma"/>
      <w:sz w:val="16"/>
      <w:szCs w:val="16"/>
      <w:lang w:eastAsia="en-US"/>
    </w:rPr>
  </w:style>
  <w:style w:type="character" w:customStyle="1" w:styleId="Heading7Char">
    <w:name w:val="Heading 7 Char"/>
    <w:link w:val="Heading7"/>
    <w:rsid w:val="007E1C15"/>
    <w:rPr>
      <w:rFonts w:ascii="Cambria" w:hAnsi="Cambria"/>
      <w:i/>
      <w:iCs/>
      <w:color w:val="404040"/>
      <w:sz w:val="22"/>
      <w:szCs w:val="22"/>
      <w:lang w:eastAsia="en-US"/>
    </w:rPr>
  </w:style>
  <w:style w:type="character" w:customStyle="1" w:styleId="Heading8Char">
    <w:name w:val="Heading 8 Char"/>
    <w:link w:val="Heading8"/>
    <w:rsid w:val="007E1C15"/>
    <w:rPr>
      <w:rFonts w:ascii="Cambria" w:hAnsi="Cambria"/>
      <w:color w:val="404040"/>
      <w:lang w:eastAsia="en-US"/>
    </w:rPr>
  </w:style>
  <w:style w:type="character" w:customStyle="1" w:styleId="Heading9Char">
    <w:name w:val="Heading 9 Char"/>
    <w:link w:val="Heading9"/>
    <w:rsid w:val="007E1C15"/>
    <w:rPr>
      <w:rFonts w:ascii="Cambria" w:hAnsi="Cambria"/>
      <w:i/>
      <w:iCs/>
      <w:color w:val="404040"/>
      <w:lang w:eastAsia="en-US"/>
    </w:rPr>
  </w:style>
  <w:style w:type="character" w:customStyle="1" w:styleId="HeaderChar">
    <w:name w:val="Header Char"/>
    <w:link w:val="Header"/>
    <w:uiPriority w:val="99"/>
    <w:rsid w:val="005F01F8"/>
    <w:rPr>
      <w:rFonts w:ascii="Arial" w:hAnsi="Arial"/>
      <w:sz w:val="22"/>
      <w:lang w:eastAsia="en-US"/>
    </w:rPr>
  </w:style>
  <w:style w:type="character" w:customStyle="1" w:styleId="FooterChar">
    <w:name w:val="Footer Char"/>
    <w:link w:val="Footer"/>
    <w:uiPriority w:val="99"/>
    <w:rsid w:val="005F01F8"/>
    <w:rPr>
      <w:rFonts w:ascii="Arial" w:hAnsi="Arial"/>
      <w:sz w:val="22"/>
      <w:lang w:eastAsia="en-US"/>
    </w:rPr>
  </w:style>
  <w:style w:type="paragraph" w:customStyle="1" w:styleId="Default">
    <w:name w:val="Default"/>
    <w:rsid w:val="008C1684"/>
    <w:pPr>
      <w:autoSpaceDE w:val="0"/>
      <w:autoSpaceDN w:val="0"/>
      <w:adjustRightInd w:val="0"/>
    </w:pPr>
    <w:rPr>
      <w:rFonts w:ascii="Gill Sans MT" w:eastAsia="Calibri" w:hAnsi="Gill Sans MT" w:cs="Gill Sans MT"/>
      <w:color w:val="000000"/>
      <w:sz w:val="24"/>
      <w:szCs w:val="24"/>
      <w:lang w:eastAsia="en-US"/>
    </w:rPr>
  </w:style>
  <w:style w:type="paragraph" w:styleId="ListParagraph">
    <w:name w:val="List Paragraph"/>
    <w:basedOn w:val="Normal"/>
    <w:uiPriority w:val="34"/>
    <w:qFormat/>
    <w:rsid w:val="00E37AE0"/>
    <w:pPr>
      <w:overflowPunct/>
      <w:autoSpaceDE/>
      <w:autoSpaceDN/>
      <w:adjustRightInd/>
      <w:ind w:left="720"/>
      <w:contextualSpacing/>
      <w:jc w:val="left"/>
      <w:textAlignment w:val="auto"/>
    </w:pPr>
    <w:rPr>
      <w:rFonts w:asciiTheme="minorHAnsi" w:eastAsiaTheme="minorHAnsi" w:hAnsiTheme="minorHAnsi" w:cstheme="minorBidi"/>
      <w:sz w:val="24"/>
      <w:szCs w:val="24"/>
    </w:rPr>
  </w:style>
  <w:style w:type="character" w:styleId="CommentReference">
    <w:name w:val="annotation reference"/>
    <w:basedOn w:val="DefaultParagraphFont"/>
    <w:semiHidden/>
    <w:unhideWhenUsed/>
    <w:rsid w:val="00D80303"/>
    <w:rPr>
      <w:sz w:val="16"/>
      <w:szCs w:val="16"/>
    </w:rPr>
  </w:style>
  <w:style w:type="paragraph" w:styleId="CommentText">
    <w:name w:val="annotation text"/>
    <w:basedOn w:val="Normal"/>
    <w:link w:val="CommentTextChar"/>
    <w:semiHidden/>
    <w:unhideWhenUsed/>
    <w:rsid w:val="00D80303"/>
    <w:rPr>
      <w:sz w:val="20"/>
    </w:rPr>
  </w:style>
  <w:style w:type="character" w:customStyle="1" w:styleId="CommentTextChar">
    <w:name w:val="Comment Text Char"/>
    <w:basedOn w:val="DefaultParagraphFont"/>
    <w:link w:val="CommentText"/>
    <w:semiHidden/>
    <w:rsid w:val="00D80303"/>
    <w:rPr>
      <w:rFonts w:ascii="Arial" w:hAnsi="Arial"/>
      <w:lang w:eastAsia="en-US"/>
    </w:rPr>
  </w:style>
  <w:style w:type="paragraph" w:styleId="CommentSubject">
    <w:name w:val="annotation subject"/>
    <w:basedOn w:val="CommentText"/>
    <w:next w:val="CommentText"/>
    <w:link w:val="CommentSubjectChar"/>
    <w:semiHidden/>
    <w:unhideWhenUsed/>
    <w:rsid w:val="00D80303"/>
    <w:rPr>
      <w:b/>
      <w:bCs/>
    </w:rPr>
  </w:style>
  <w:style w:type="character" w:customStyle="1" w:styleId="CommentSubjectChar">
    <w:name w:val="Comment Subject Char"/>
    <w:basedOn w:val="CommentTextChar"/>
    <w:link w:val="CommentSubject"/>
    <w:semiHidden/>
    <w:rsid w:val="00D80303"/>
    <w:rPr>
      <w:rFonts w:ascii="Arial" w:hAnsi="Arial"/>
      <w:b/>
      <w:bCs/>
      <w:lang w:eastAsia="en-US"/>
    </w:rPr>
  </w:style>
  <w:style w:type="character" w:styleId="UnresolvedMention">
    <w:name w:val="Unresolved Mention"/>
    <w:basedOn w:val="DefaultParagraphFont"/>
    <w:uiPriority w:val="99"/>
    <w:semiHidden/>
    <w:unhideWhenUsed/>
    <w:rsid w:val="00BF1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619178">
      <w:bodyDiv w:val="1"/>
      <w:marLeft w:val="0"/>
      <w:marRight w:val="0"/>
      <w:marTop w:val="0"/>
      <w:marBottom w:val="0"/>
      <w:divBdr>
        <w:top w:val="none" w:sz="0" w:space="0" w:color="auto"/>
        <w:left w:val="none" w:sz="0" w:space="0" w:color="auto"/>
        <w:bottom w:val="none" w:sz="0" w:space="0" w:color="auto"/>
        <w:right w:val="none" w:sz="0" w:space="0" w:color="auto"/>
      </w:divBdr>
    </w:div>
    <w:div w:id="12756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T@ripley.lanc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pleystthoma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ripley.lancs.sch.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e04531aba10b4b7f"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pleystthom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A3E1ED8DE3B45B8A7A1561CE7A75D" ma:contentTypeVersion="6" ma:contentTypeDescription="Create a new document." ma:contentTypeScope="" ma:versionID="de7d1faa4f03b21de8ce738ff18bc902">
  <xsd:schema xmlns:xsd="http://www.w3.org/2001/XMLSchema" xmlns:xs="http://www.w3.org/2001/XMLSchema" xmlns:p="http://schemas.microsoft.com/office/2006/metadata/properties" xmlns:ns2="69cde7a7-90a2-4735-913a-4a5f146e5f61" targetNamespace="http://schemas.microsoft.com/office/2006/metadata/properties" ma:root="true" ma:fieldsID="e861f2e44d5d2af940b6c10cdb60508d" ns2:_="">
    <xsd:import namespace="69cde7a7-90a2-4735-913a-4a5f146e5f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e7a7-90a2-4735-913a-4a5f146e5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FA54-32F5-41C3-B5D6-DEC6449B8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e7a7-90a2-4735-913a-4a5f146e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1A727-B0FA-4E74-8C97-D700C2B28E23}">
  <ds:schemaRefs>
    <ds:schemaRef ds:uri="http://schemas.microsoft.com/sharepoint/v3/contenttype/forms"/>
  </ds:schemaRefs>
</ds:datastoreItem>
</file>

<file path=customXml/itemProps3.xml><?xml version="1.0" encoding="utf-8"?>
<ds:datastoreItem xmlns:ds="http://schemas.openxmlformats.org/officeDocument/2006/customXml" ds:itemID="{9F4DCE87-B81C-4D2B-909F-B98419FDFC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0C11BE-CA99-46C4-9403-B7A68107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Code of Conduct Policy (school_trust)</vt:lpstr>
    </vt:vector>
  </TitlesOfParts>
  <Manager>[                  ] and Others</Manager>
  <Company>Hill Dickinson LLP</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Policy (school_trust)</dc:title>
  <dc:subject>Suzanne Mainwaring</dc:subject>
  <dc:creator>VAF</dc:creator>
  <cp:keywords/>
  <dc:description>Hill Dickinson LLP is a limited liability partnership registered in England and Wales with registered number OC314079. It is regulated by the Solicitors Regulation Authority. A list of the members of the LLP is displayed at the registered office,  No. 1 St. Paul's Square, Liverpool L3 9SJ, together with a list of those non-members who are designated as partners. Any reference to a partner in relation to the LLP means a member or employee of, or consultant to, the LLP.</dc:description>
  <cp:lastModifiedBy>Felicity Ackroyd</cp:lastModifiedBy>
  <cp:revision>2</cp:revision>
  <cp:lastPrinted>2019-08-28T14:32:00Z</cp:lastPrinted>
  <dcterms:created xsi:type="dcterms:W3CDTF">2025-09-17T07:46:00Z</dcterms:created>
  <dcterms:modified xsi:type="dcterms:W3CDTF">2025-09-17T07:46:00Z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2009.08.04.4</vt:lpwstr>
  </property>
  <property fmtid="{D5CDD505-2E9C-101B-9397-08002B2CF9AE}" pid="3" name="FilesiteDocRef">
    <vt:lpwstr>143792870.1</vt:lpwstr>
  </property>
  <property fmtid="{D5CDD505-2E9C-101B-9397-08002B2CF9AE}" pid="4" name="Title">
    <vt:lpwstr>Code of Conduct Policy (school_trust)</vt:lpwstr>
  </property>
  <property fmtid="{D5CDD505-2E9C-101B-9397-08002B2CF9AE}" pid="5" name="Subject">
    <vt:lpwstr>Suzanne Mainwaring</vt:lpwstr>
  </property>
  <property fmtid="{D5CDD505-2E9C-101B-9397-08002B2CF9AE}" pid="6" name="Author">
    <vt:lpwstr>Suzanne Mainwaring</vt:lpwstr>
  </property>
  <property fmtid="{D5CDD505-2E9C-101B-9397-08002B2CF9AE}" pid="7" name="Manager">
    <vt:lpwstr/>
  </property>
  <property fmtid="{D5CDD505-2E9C-101B-9397-08002B2CF9AE}" pid="8" name="Category">
    <vt:lpwstr>Document</vt:lpwstr>
  </property>
  <property fmtid="{D5CDD505-2E9C-101B-9397-08002B2CF9AE}" pid="9" name="ClientNo">
    <vt:lpwstr>PROFESSIONAL</vt:lpwstr>
  </property>
  <property fmtid="{D5CDD505-2E9C-101B-9397-08002B2CF9AE}" pid="10" name="MatterNo">
    <vt:lpwstr>SMAINWA</vt:lpwstr>
  </property>
  <property fmtid="{D5CDD505-2E9C-101B-9397-08002B2CF9AE}" pid="11" name="DMSFileNo">
    <vt:lpwstr>143792870</vt:lpwstr>
  </property>
  <property fmtid="{D5CDD505-2E9C-101B-9397-08002B2CF9AE}" pid="12" name="Typist">
    <vt:lpwstr>Suzanne Mainwaring</vt:lpwstr>
  </property>
  <property fmtid="{D5CDD505-2E9C-101B-9397-08002B2CF9AE}" pid="13" name="ContentTypeId">
    <vt:lpwstr>0x0101005EDA3E1ED8DE3B45B8A7A1561CE7A75D</vt:lpwstr>
  </property>
</Properties>
</file>